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angría de texto normal"/>
        <w:jc w:val="center"/>
        <w:rPr>
          <w:rFonts w:ascii="Times New Roman" w:cs="Times New Roman" w:hAnsi="Times New Roman" w:eastAsia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  <w:rtl w:val="0"/>
          <w:lang w:val="es-ES_tradnl"/>
        </w:rPr>
        <w:t>UNIVERSIDAD DE COSTA RICA</w:t>
      </w:r>
    </w:p>
    <w:p>
      <w:pPr>
        <w:pStyle w:val="Sangría de texto normal"/>
        <w:jc w:val="center"/>
        <w:rPr>
          <w:rFonts w:ascii="Times New Roman" w:cs="Times New Roman" w:hAnsi="Times New Roman" w:eastAsia="Times New Roman"/>
          <w:sz w:val="28"/>
          <w:szCs w:val="28"/>
          <w:u w:val="none"/>
          <w:rtl w:val="0"/>
        </w:rPr>
      </w:pPr>
      <w:r>
        <w:rPr>
          <w:rFonts w:ascii="Times New Roman"/>
          <w:sz w:val="28"/>
          <w:szCs w:val="28"/>
          <w:u w:val="none"/>
          <w:rtl w:val="0"/>
          <w:lang w:val="es-ES_tradnl"/>
        </w:rPr>
        <w:t>FACULTAD DE DERECHO</w:t>
      </w:r>
    </w:p>
    <w:p>
      <w:pPr>
        <w:pStyle w:val="Sangría de texto normal"/>
        <w:jc w:val="center"/>
        <w:rPr>
          <w:rFonts w:ascii="Times New Roman" w:cs="Times New Roman" w:hAnsi="Times New Roman" w:eastAsia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  <w:rtl w:val="0"/>
          <w:lang w:val="es-ES_tradnl"/>
        </w:rPr>
        <w:t>SEDE DE OCCIDENTE</w:t>
      </w:r>
    </w:p>
    <w:p>
      <w:pPr>
        <w:pStyle w:val="Sangría de texto normal"/>
        <w:jc w:val="center"/>
        <w:rPr>
          <w:rFonts w:ascii="Times New Roman" w:cs="Times New Roman" w:hAnsi="Times New Roman" w:eastAsia="Times New Roman"/>
          <w:sz w:val="28"/>
          <w:szCs w:val="28"/>
          <w:u w:val="none"/>
        </w:rPr>
      </w:pPr>
    </w:p>
    <w:p>
      <w:pPr>
        <w:pStyle w:val="Sangría de texto normal"/>
        <w:tabs>
          <w:tab w:val="left" w:pos="501"/>
          <w:tab w:val="center" w:pos="4680"/>
        </w:tabs>
        <w:rPr>
          <w:rFonts w:ascii="Times New Roman" w:cs="Times New Roman" w:hAnsi="Times New Roman" w:eastAsia="Times New Roman"/>
          <w:sz w:val="28"/>
          <w:szCs w:val="28"/>
          <w:u w:val="none"/>
        </w:rPr>
      </w:pPr>
      <w:r>
        <w:rPr>
          <w:rFonts w:ascii="Times New Roman" w:cs="Times New Roman" w:hAnsi="Times New Roman" w:eastAsia="Times New Roman"/>
          <w:sz w:val="28"/>
          <w:szCs w:val="28"/>
          <w:u w:val="none"/>
          <w:rtl w:val="0"/>
        </w:rPr>
        <w:tab/>
        <w:tab/>
        <w:t>PROGRAMA DEL CURSO</w:t>
      </w:r>
    </w:p>
    <w:p>
      <w:pPr>
        <w:pStyle w:val="Sangría de texto normal"/>
        <w:jc w:val="center"/>
        <w:rPr>
          <w:rFonts w:ascii="Times New Roman" w:cs="Times New Roman" w:hAnsi="Times New Roman" w:eastAsia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  <w:rtl w:val="0"/>
          <w:lang w:val="es-ES_tradnl"/>
        </w:rPr>
        <w:t>DE-2005</w:t>
      </w:r>
    </w:p>
    <w:p>
      <w:pPr>
        <w:pStyle w:val="Sangría de texto normal"/>
        <w:jc w:val="center"/>
        <w:rPr>
          <w:rFonts w:ascii="Times New Roman" w:cs="Times New Roman" w:hAnsi="Times New Roman" w:eastAsia="Times New Roman"/>
          <w:sz w:val="28"/>
          <w:szCs w:val="28"/>
          <w:u w:val="none"/>
          <w:rtl w:val="0"/>
        </w:rPr>
      </w:pPr>
      <w:r>
        <w:rPr>
          <w:rFonts w:ascii="Times New Roman"/>
          <w:sz w:val="28"/>
          <w:szCs w:val="28"/>
          <w:u w:val="none"/>
          <w:rtl w:val="0"/>
          <w:lang w:val="es-ES_tradnl"/>
        </w:rPr>
        <w:t>FILOSOF</w:t>
      </w:r>
      <w:r>
        <w:rPr>
          <w:rFonts w:hAnsi="Times New Roman" w:hint="default"/>
          <w:sz w:val="28"/>
          <w:szCs w:val="28"/>
          <w:u w:val="none"/>
          <w:rtl w:val="0"/>
          <w:lang w:val="es-ES_tradnl"/>
        </w:rPr>
        <w:t>Í</w:t>
      </w:r>
      <w:r>
        <w:rPr>
          <w:rFonts w:ascii="Times New Roman"/>
          <w:sz w:val="28"/>
          <w:szCs w:val="28"/>
          <w:u w:val="none"/>
          <w:rtl w:val="0"/>
          <w:lang w:val="es-ES_tradnl"/>
        </w:rPr>
        <w:t>A DEL DERECHO I</w:t>
      </w:r>
    </w:p>
    <w:p>
      <w:pPr>
        <w:pStyle w:val="Sangría de texto normal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uerpo"/>
        <w:widowControl w:val="0"/>
        <w:rPr>
          <w:b w:val="1"/>
          <w:bCs w:val="1"/>
          <w:sz w:val="28"/>
          <w:szCs w:val="28"/>
        </w:rPr>
      </w:pPr>
    </w:p>
    <w:tbl>
      <w:tblPr>
        <w:tblW w:w="711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16"/>
        <w:gridCol w:w="3594"/>
      </w:tblGrid>
      <w:tr>
        <w:tblPrEx>
          <w:shd w:val="clear" w:color="auto" w:fill="auto"/>
        </w:tblPrEx>
        <w:trPr>
          <w:trHeight w:val="2710" w:hRule="atLeast"/>
        </w:trPr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Nivel de la carrera:</w:t>
            </w:r>
          </w:p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Cr</w:t>
            </w:r>
            <w:r>
              <w:rPr>
                <w:rFonts w:ascii="Arial Unicode MS" w:cs="Arial Unicode MS" w:hAnsi="Times New Roman" w:eastAsia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ditos:</w:t>
            </w:r>
          </w:p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</w:t>
            </w:r>
            <w:r>
              <w:rPr>
                <w:rFonts w:ascii="Arial Unicode MS" w:cs="Arial Unicode MS" w:hAnsi="Times New Roman" w:eastAsia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o:</w:t>
            </w:r>
          </w:p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Ciclo:</w:t>
            </w:r>
          </w:p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Requisitos y Correquisitos</w:t>
            </w:r>
          </w:p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Docente</w:t>
            </w:r>
          </w:p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Horario lectivo</w:t>
            </w:r>
          </w:p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Horario AE</w:t>
            </w:r>
          </w:p>
          <w:p>
            <w:pPr>
              <w:pStyle w:val="Cuerpo"/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Aula</w:t>
            </w:r>
          </w:p>
        </w:tc>
        <w:tc>
          <w:tcPr>
            <w:tcW w:type="dxa" w:w="3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4</w:t>
            </w:r>
            <w:r>
              <w:rPr>
                <w:rFonts w:ascii="Arial Unicode MS" w:cs="Arial Unicode MS" w:hAnsi="Times New Roman" w:eastAsia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º </w:t>
            </w: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</w:t>
            </w:r>
            <w:r>
              <w:rPr>
                <w:rFonts w:ascii="Arial Unicode MS" w:cs="Arial Unicode MS" w:hAnsi="Times New Roman" w:eastAsia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</w:t>
            </w:r>
          </w:p>
          <w:p>
            <w:pPr>
              <w:pStyle w:val="Cuerpo"/>
              <w:ind w:left="97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  <w:p>
            <w:pPr>
              <w:pStyle w:val="Cuerpo"/>
              <w:ind w:left="97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2016</w:t>
            </w:r>
          </w:p>
          <w:p>
            <w:pPr>
              <w:pStyle w:val="Cuerpo"/>
              <w:ind w:left="64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I</w:t>
            </w:r>
          </w:p>
          <w:p>
            <w:pPr>
              <w:pStyle w:val="Cuerpo"/>
              <w:ind w:left="64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DE-XXXX</w:t>
            </w:r>
          </w:p>
          <w:p>
            <w:pPr>
              <w:pStyle w:val="Cuerpo"/>
              <w:ind w:left="64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Dr. Eval Antonio Araya Vega</w:t>
            </w:r>
          </w:p>
          <w:p>
            <w:pPr>
              <w:pStyle w:val="Cuerpo"/>
              <w:ind w:left="64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K, 17-20:50</w:t>
            </w:r>
          </w:p>
          <w:p>
            <w:pPr>
              <w:pStyle w:val="Cuerpo"/>
              <w:ind w:left="64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K. 15-17 (Cub</w:t>
            </w:r>
            <w:r>
              <w:rPr>
                <w:rFonts w:ascii="Arial Unicode MS" w:cs="Arial Unicode MS" w:hAnsi="Times New Roman" w:eastAsia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culo 1)</w:t>
            </w:r>
          </w:p>
          <w:p>
            <w:pPr>
              <w:pStyle w:val="Cuerpo"/>
              <w:ind w:left="64"/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RO 115</w:t>
            </w:r>
          </w:p>
        </w:tc>
      </w:tr>
    </w:tbl>
    <w:p>
      <w:pPr>
        <w:pStyle w:val="Cuerpo"/>
        <w:widowControl w:val="0"/>
        <w:rPr>
          <w:b w:val="1"/>
          <w:bCs w:val="1"/>
          <w:sz w:val="28"/>
          <w:szCs w:val="28"/>
        </w:rPr>
      </w:pPr>
    </w:p>
    <w:p>
      <w:pPr>
        <w:pStyle w:val="Cuerpo"/>
        <w:widowControl w:val="0"/>
        <w:rPr>
          <w:b w:val="1"/>
          <w:bCs w:val="1"/>
          <w:sz w:val="28"/>
          <w:szCs w:val="28"/>
        </w:rPr>
      </w:pPr>
    </w:p>
    <w:p>
      <w:pPr>
        <w:pStyle w:val="Cuerpo"/>
        <w:rPr>
          <w:b w:val="1"/>
          <w:bCs w:val="1"/>
        </w:rPr>
      </w:pPr>
    </w:p>
    <w:p>
      <w:pPr>
        <w:pStyle w:val="Título 3"/>
        <w:tabs>
          <w:tab w:val="left" w:pos="8904"/>
          <w:tab w:val="clear" w:pos="9360"/>
        </w:tabs>
        <w:spacing w:before="120" w:after="120"/>
        <w:ind w:left="540" w:right="654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Título 3"/>
        <w:tabs>
          <w:tab w:val="left" w:pos="8904"/>
          <w:tab w:val="clear" w:pos="9360"/>
        </w:tabs>
        <w:spacing w:before="120" w:after="120"/>
        <w:ind w:left="540" w:right="654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caps w:val="1"/>
          <w:kern w:val="24"/>
          <w:sz w:val="24"/>
          <w:szCs w:val="24"/>
          <w:rtl w:val="0"/>
          <w:lang w:val="es-ES_tradnl"/>
        </w:rPr>
        <w:t>Misi</w:t>
      </w:r>
      <w:r>
        <w:rPr>
          <w:rFonts w:hAnsi="Times New Roman" w:hint="default"/>
          <w:b w:val="1"/>
          <w:bCs w:val="1"/>
          <w:caps w:val="1"/>
          <w:kern w:val="24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caps w:val="1"/>
          <w:kern w:val="24"/>
          <w:sz w:val="24"/>
          <w:szCs w:val="24"/>
          <w:rtl w:val="0"/>
          <w:lang w:val="es-ES_tradnl"/>
        </w:rPr>
        <w:t>n de la Facultad de Derecho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 xml:space="preserve"> (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vertAlign w:val="superscript"/>
          <w:rtl w:val="0"/>
        </w:rPr>
        <w:footnoteReference w:id="1"/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)</w:t>
      </w:r>
    </w:p>
    <w:p>
      <w:pPr>
        <w:pStyle w:val="Cuerpo"/>
        <w:spacing w:before="120" w:after="120"/>
        <w:rPr>
          <w:lang w:val="es-ES_tradnl"/>
        </w:rPr>
      </w:pPr>
    </w:p>
    <w:p>
      <w:pPr>
        <w:pStyle w:val="Cuerpo"/>
        <w:tabs>
          <w:tab w:val="left" w:pos="7944"/>
        </w:tabs>
        <w:spacing w:before="120" w:after="120"/>
        <w:ind w:right="48"/>
        <w:jc w:val="both"/>
        <w:rPr>
          <w:color w:val="000000"/>
          <w:sz w:val="24"/>
          <w:szCs w:val="24"/>
          <w:u w:color="000000"/>
          <w:rtl w:val="0"/>
        </w:rPr>
      </w:pPr>
      <w:r>
        <w:rPr>
          <w:color w:val="000000"/>
          <w:sz w:val="24"/>
          <w:szCs w:val="24"/>
          <w:u w:color="000000"/>
          <w:rtl w:val="0"/>
          <w:lang w:val="es-ES_tradnl"/>
        </w:rPr>
        <w:t>La Facultad de Derecho de la Universidad de Costa Rica tiene como misi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 ofrecer a los y las estudiantes una formaci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acad</w:t>
      </w:r>
      <w:r>
        <w:rPr>
          <w:color w:val="000000"/>
          <w:sz w:val="24"/>
          <w:szCs w:val="24"/>
          <w:u w:color="000000"/>
          <w:rtl w:val="0"/>
          <w:lang w:val="es-ES_tradnl"/>
        </w:rPr>
        <w:t>é</w:t>
      </w:r>
      <w:r>
        <w:rPr>
          <w:color w:val="000000"/>
          <w:sz w:val="24"/>
          <w:szCs w:val="24"/>
          <w:u w:color="000000"/>
          <w:rtl w:val="0"/>
          <w:lang w:val="es-ES_tradnl"/>
        </w:rPr>
        <w:t>mica s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lida, sustentada en la ense</w:t>
      </w:r>
      <w:r>
        <w:rPr>
          <w:color w:val="000000"/>
          <w:sz w:val="24"/>
          <w:szCs w:val="24"/>
          <w:u w:color="000000"/>
          <w:rtl w:val="0"/>
          <w:lang w:val="es-ES_tradnl"/>
        </w:rPr>
        <w:t>ñ</w:t>
      </w:r>
      <w:r>
        <w:rPr>
          <w:color w:val="000000"/>
          <w:sz w:val="24"/>
          <w:szCs w:val="24"/>
          <w:u w:color="000000"/>
          <w:rtl w:val="0"/>
          <w:lang w:val="es-ES_tradnl"/>
        </w:rPr>
        <w:t>anza del Derecho desde una perspectiva humanista y jur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>dica, comprometida con el desarrollo sostenible, el progreso social, econ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mico y pol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>tico del pa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>s. Esta formaci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permite no solo estimular un alto rendimiento acad</w:t>
      </w:r>
      <w:r>
        <w:rPr>
          <w:color w:val="000000"/>
          <w:sz w:val="24"/>
          <w:szCs w:val="24"/>
          <w:u w:color="000000"/>
          <w:rtl w:val="0"/>
          <w:lang w:val="es-ES_tradnl"/>
        </w:rPr>
        <w:t>é</w:t>
      </w:r>
      <w:r>
        <w:rPr>
          <w:color w:val="000000"/>
          <w:sz w:val="24"/>
          <w:szCs w:val="24"/>
          <w:u w:color="000000"/>
          <w:rtl w:val="0"/>
          <w:lang w:val="es-ES_tradnl"/>
        </w:rPr>
        <w:t>mico en la docencia, investigaci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y acci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social, sino un posicionamiento, que permite promover la competencia tanto a nivel nacional como internacional, en un mundo cada vez m</w:t>
      </w:r>
      <w:r>
        <w:rPr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color w:val="000000"/>
          <w:sz w:val="24"/>
          <w:szCs w:val="24"/>
          <w:u w:color="000000"/>
          <w:rtl w:val="0"/>
          <w:lang w:val="es-ES_tradnl"/>
        </w:rPr>
        <w:t xml:space="preserve">s exigente y globalizado. </w:t>
      </w:r>
    </w:p>
    <w:p>
      <w:pPr>
        <w:pStyle w:val="Cuerpo"/>
        <w:spacing w:before="120" w:after="120"/>
        <w:ind w:right="654"/>
        <w:rPr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Cuerpo"/>
        <w:spacing w:before="120" w:after="120"/>
        <w:ind w:right="654"/>
        <w:rPr>
          <w:b w:val="1"/>
          <w:bCs w:val="1"/>
        </w:rPr>
      </w:pPr>
    </w:p>
    <w:p>
      <w:pPr>
        <w:pStyle w:val="Cuerpo"/>
        <w:spacing w:before="120" w:after="120"/>
        <w:ind w:left="567" w:right="654" w:firstLine="0"/>
        <w:jc w:val="center"/>
        <w:rPr>
          <w:color w:val="000000"/>
          <w:u w:color="000000"/>
        </w:rPr>
      </w:pPr>
      <w:r>
        <w:rPr>
          <w:b w:val="1"/>
          <w:bCs w:val="1"/>
          <w:caps w:val="1"/>
          <w:kern w:val="24"/>
          <w:sz w:val="24"/>
          <w:szCs w:val="24"/>
          <w:rtl w:val="0"/>
          <w:lang w:val="es-ES_tradnl"/>
        </w:rPr>
        <w:t>Visi</w:t>
      </w:r>
      <w:r>
        <w:rPr>
          <w:b w:val="1"/>
          <w:bCs w:val="1"/>
          <w:caps w:val="1"/>
          <w:kern w:val="24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caps w:val="1"/>
          <w:kern w:val="24"/>
          <w:sz w:val="24"/>
          <w:szCs w:val="24"/>
          <w:rtl w:val="0"/>
          <w:lang w:val="es-ES_tradnl"/>
        </w:rPr>
        <w:t>n de la Facultad de Derecho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(</w:t>
      </w:r>
      <w:r>
        <w:rPr>
          <w:b w:val="1"/>
          <w:bCs w:val="1"/>
          <w:sz w:val="24"/>
          <w:szCs w:val="24"/>
          <w:vertAlign w:val="superscript"/>
          <w:rtl w:val="0"/>
        </w:rPr>
        <w:footnoteReference w:id="2"/>
      </w:r>
      <w:r>
        <w:rPr>
          <w:b w:val="1"/>
          <w:bCs w:val="1"/>
          <w:sz w:val="24"/>
          <w:szCs w:val="24"/>
          <w:rtl w:val="0"/>
          <w:lang w:val="es-ES_tradnl"/>
        </w:rPr>
        <w:t>)</w:t>
      </w:r>
    </w:p>
    <w:p>
      <w:pPr>
        <w:pStyle w:val="Cuerpo"/>
        <w:tabs>
          <w:tab w:val="left" w:pos="360"/>
        </w:tabs>
        <w:spacing w:before="120" w:after="120"/>
        <w:ind w:right="48"/>
        <w:jc w:val="both"/>
        <w:rPr>
          <w:color w:val="000000"/>
          <w:u w:color="000000"/>
        </w:rPr>
      </w:pPr>
    </w:p>
    <w:p>
      <w:pPr>
        <w:pStyle w:val="Cuerpo"/>
        <w:tabs>
          <w:tab w:val="left" w:pos="360"/>
        </w:tabs>
        <w:spacing w:before="120" w:after="120"/>
        <w:ind w:right="48"/>
        <w:jc w:val="both"/>
        <w:rPr>
          <w:color w:val="000000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s-ES_tradnl"/>
        </w:rPr>
        <w:t>La Facultad de Derecho asume el compromiso de un desarrollo educativo con proyecci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internacional y en la realidad de las Ciencias Sociales, para ofrecer a la sociedad una calificada preparaci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acad</w:t>
      </w:r>
      <w:r>
        <w:rPr>
          <w:color w:val="000000"/>
          <w:sz w:val="24"/>
          <w:szCs w:val="24"/>
          <w:u w:color="000000"/>
          <w:rtl w:val="0"/>
          <w:lang w:val="es-ES_tradnl"/>
        </w:rPr>
        <w:t>é</w:t>
      </w:r>
      <w:r>
        <w:rPr>
          <w:color w:val="000000"/>
          <w:sz w:val="24"/>
          <w:szCs w:val="24"/>
          <w:u w:color="000000"/>
          <w:rtl w:val="0"/>
          <w:lang w:val="es-ES_tradnl"/>
        </w:rPr>
        <w:t>mica de sus graduandos, con el mejoramiento del proceso ense</w:t>
      </w:r>
      <w:r>
        <w:rPr>
          <w:color w:val="000000"/>
          <w:sz w:val="24"/>
          <w:szCs w:val="24"/>
          <w:u w:color="000000"/>
          <w:rtl w:val="0"/>
          <w:lang w:val="es-ES_tradnl"/>
        </w:rPr>
        <w:t>ñ</w:t>
      </w:r>
      <w:r>
        <w:rPr>
          <w:color w:val="000000"/>
          <w:sz w:val="24"/>
          <w:szCs w:val="24"/>
          <w:u w:color="000000"/>
          <w:rtl w:val="0"/>
          <w:lang w:val="es-ES_tradnl"/>
        </w:rPr>
        <w:t xml:space="preserve">anza </w:t>
      </w:r>
      <w:r>
        <w:rPr>
          <w:color w:val="000000"/>
          <w:sz w:val="24"/>
          <w:szCs w:val="24"/>
          <w:u w:color="000000"/>
          <w:rtl w:val="0"/>
          <w:lang w:val="es-ES_tradnl"/>
        </w:rPr>
        <w:t>–</w:t>
      </w:r>
      <w:r>
        <w:rPr>
          <w:color w:val="000000"/>
          <w:sz w:val="24"/>
          <w:szCs w:val="24"/>
          <w:u w:color="000000"/>
          <w:rtl w:val="0"/>
          <w:lang w:val="es-ES_tradnl"/>
        </w:rPr>
        <w:t xml:space="preserve">aprendizaje, se produce una 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ptima integraci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para lograr, con mayor eficiencia y eficacia, la aplicaci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n de las ciencias jur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>dicas de corte humanista, cuyos conocimientos, habilidades y destrezas jur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 xml:space="preserve">dicas sean aplicadas  en el </w:t>
      </w:r>
      <w:r>
        <w:rPr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color w:val="000000"/>
          <w:sz w:val="24"/>
          <w:szCs w:val="24"/>
          <w:u w:color="000000"/>
          <w:rtl w:val="0"/>
          <w:lang w:val="es-ES_tradnl"/>
        </w:rPr>
        <w:t>mbito econ</w:t>
      </w:r>
      <w:r>
        <w:rPr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color w:val="000000"/>
          <w:sz w:val="24"/>
          <w:szCs w:val="24"/>
          <w:u w:color="000000"/>
          <w:rtl w:val="0"/>
          <w:lang w:val="es-ES_tradnl"/>
        </w:rPr>
        <w:t>mico, pol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>tico y social;  como profesionales humanistas, cr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>ticos y con capacidad transformadora de la realidad coyuntural del pa</w:t>
      </w:r>
      <w:r>
        <w:rPr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color w:val="000000"/>
          <w:sz w:val="24"/>
          <w:szCs w:val="24"/>
          <w:u w:color="000000"/>
          <w:rtl w:val="0"/>
          <w:lang w:val="es-ES_tradnl"/>
        </w:rPr>
        <w:t>s.</w:t>
      </w:r>
    </w:p>
    <w:p>
      <w:pPr>
        <w:pStyle w:val="Cuerpo"/>
        <w:widowControl w:val="0"/>
        <w:spacing w:before="120" w:after="120"/>
        <w:jc w:val="center"/>
        <w:rPr>
          <w:b w:val="1"/>
          <w:bCs w:val="1"/>
        </w:rPr>
      </w:pPr>
    </w:p>
    <w:p>
      <w:pPr>
        <w:pStyle w:val="Cuerpo"/>
        <w:widowControl w:val="0"/>
        <w:spacing w:before="120" w:after="12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DESCRIPCI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Y JUSTIFICACI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"/>
        <w:widowControl w:val="0"/>
        <w:spacing w:before="120" w:after="120"/>
        <w:rPr>
          <w:u w:val="single"/>
        </w:rPr>
      </w:pPr>
    </w:p>
    <w:p>
      <w:pPr>
        <w:pStyle w:val="Cuerpo"/>
        <w:spacing w:before="120" w:after="120"/>
        <w:jc w:val="both"/>
        <w:rPr>
          <w:kern w:val="0"/>
          <w:u w:val="none"/>
        </w:rPr>
      </w:pPr>
      <w:r>
        <w:rPr>
          <w:kern w:val="0"/>
          <w:sz w:val="24"/>
          <w:szCs w:val="24"/>
          <w:u w:val="none"/>
          <w:rtl w:val="0"/>
          <w:lang w:val="es-ES_tradnl"/>
        </w:rPr>
        <w:t>En el curso de Filosof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a del Derecho I, como primer aproximaci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n a la tem</w:t>
      </w:r>
      <w:r>
        <w:rPr>
          <w:kern w:val="0"/>
          <w:sz w:val="24"/>
          <w:szCs w:val="24"/>
          <w:u w:val="none"/>
          <w:rtl w:val="0"/>
          <w:lang w:val="es-ES_tradnl"/>
        </w:rPr>
        <w:t>á</w:t>
      </w:r>
      <w:r>
        <w:rPr>
          <w:kern w:val="0"/>
          <w:sz w:val="24"/>
          <w:szCs w:val="24"/>
          <w:u w:val="none"/>
          <w:rtl w:val="0"/>
          <w:lang w:val="es-ES_tradnl"/>
        </w:rPr>
        <w:t>tica, se pretende desarrollar el instrumental te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rico necesario para realiza un habitual examen cr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tico de los fundamentos del fen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meno jur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dico y de sus implicaciones en la pr</w:t>
      </w:r>
      <w:r>
        <w:rPr>
          <w:kern w:val="0"/>
          <w:sz w:val="24"/>
          <w:szCs w:val="24"/>
          <w:u w:val="none"/>
          <w:rtl w:val="0"/>
          <w:lang w:val="es-ES_tradnl"/>
        </w:rPr>
        <w:t>á</w:t>
      </w:r>
      <w:r>
        <w:rPr>
          <w:kern w:val="0"/>
          <w:sz w:val="24"/>
          <w:szCs w:val="24"/>
          <w:u w:val="none"/>
          <w:rtl w:val="0"/>
          <w:lang w:val="es-ES_tradnl"/>
        </w:rPr>
        <w:t>ctica profesional jur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dica.  </w:t>
      </w:r>
    </w:p>
    <w:p>
      <w:pPr>
        <w:pStyle w:val="Cuerpo"/>
        <w:spacing w:before="120" w:after="120"/>
        <w:jc w:val="both"/>
        <w:rPr>
          <w:kern w:val="0"/>
          <w:u w:val="none"/>
        </w:rPr>
      </w:pPr>
      <w:r>
        <w:rPr>
          <w:kern w:val="0"/>
          <w:sz w:val="24"/>
          <w:szCs w:val="24"/>
          <w:u w:val="none"/>
          <w:rtl w:val="0"/>
          <w:lang w:val="es-ES_tradnl"/>
        </w:rPr>
        <w:t>Para ello ser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á </w:t>
      </w:r>
      <w:r>
        <w:rPr>
          <w:kern w:val="0"/>
          <w:sz w:val="24"/>
          <w:szCs w:val="24"/>
          <w:u w:val="none"/>
          <w:rtl w:val="0"/>
          <w:lang w:val="es-ES_tradnl"/>
        </w:rPr>
        <w:t>necesario, introductoriamente, conocer la naturaleza de la filosof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a, con base en sus  objetos de estudio: material y formal, en general y, posteriormente, en lo espec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fico seg</w:t>
      </w:r>
      <w:r>
        <w:rPr>
          <w:kern w:val="0"/>
          <w:sz w:val="24"/>
          <w:szCs w:val="24"/>
          <w:u w:val="none"/>
          <w:rtl w:val="0"/>
          <w:lang w:val="es-ES_tradnl"/>
        </w:rPr>
        <w:t>ú</w:t>
      </w:r>
      <w:r>
        <w:rPr>
          <w:kern w:val="0"/>
          <w:sz w:val="24"/>
          <w:szCs w:val="24"/>
          <w:u w:val="none"/>
          <w:rtl w:val="0"/>
          <w:lang w:val="es-ES_tradnl"/>
        </w:rPr>
        <w:t>n ata</w:t>
      </w:r>
      <w:r>
        <w:rPr>
          <w:kern w:val="0"/>
          <w:sz w:val="24"/>
          <w:szCs w:val="24"/>
          <w:u w:val="none"/>
          <w:rtl w:val="0"/>
          <w:lang w:val="es-ES_tradnl"/>
        </w:rPr>
        <w:t>ñ</w:t>
      </w:r>
      <w:r>
        <w:rPr>
          <w:kern w:val="0"/>
          <w:sz w:val="24"/>
          <w:szCs w:val="24"/>
          <w:u w:val="none"/>
          <w:rtl w:val="0"/>
          <w:lang w:val="es-ES_tradnl"/>
        </w:rPr>
        <w:t>e a la filosof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a del derecho propiamente dicha.  </w:t>
      </w:r>
    </w:p>
    <w:p>
      <w:pPr>
        <w:pStyle w:val="Cuerpo"/>
        <w:spacing w:before="120" w:after="120"/>
        <w:jc w:val="both"/>
        <w:rPr>
          <w:kern w:val="0"/>
          <w:u w:val="none"/>
        </w:rPr>
      </w:pPr>
      <w:r>
        <w:rPr>
          <w:kern w:val="0"/>
          <w:sz w:val="24"/>
          <w:szCs w:val="24"/>
          <w:u w:val="none"/>
          <w:rtl w:val="0"/>
          <w:lang w:val="es-ES_tradnl"/>
        </w:rPr>
        <w:t>Para garantizar una problematizaci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n adecuada, ser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á </w:t>
      </w:r>
      <w:r>
        <w:rPr>
          <w:kern w:val="0"/>
          <w:sz w:val="24"/>
          <w:szCs w:val="24"/>
          <w:u w:val="none"/>
          <w:rtl w:val="0"/>
          <w:lang w:val="es-ES_tradnl"/>
        </w:rPr>
        <w:t>indispensablee tener claros los aspectos medulares que determinan la naturaleza del derecho, de modo que se los pueda abordar filos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ficamente y se constituyan en materia prima y espec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fica para la reflexi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n filos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fica.  </w:t>
      </w:r>
    </w:p>
    <w:p>
      <w:pPr>
        <w:pStyle w:val="Cuerpo"/>
        <w:spacing w:before="120" w:after="120"/>
        <w:jc w:val="both"/>
        <w:rPr>
          <w:kern w:val="0"/>
          <w:u w:val="none"/>
        </w:rPr>
      </w:pPr>
      <w:r>
        <w:rPr>
          <w:kern w:val="0"/>
          <w:sz w:val="24"/>
          <w:szCs w:val="24"/>
          <w:u w:val="none"/>
          <w:rtl w:val="0"/>
          <w:lang w:val="es-ES_tradnl"/>
        </w:rPr>
        <w:t>En el curso, las preguntas filos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ficas generales (por ejemplo cu</w:t>
      </w:r>
      <w:r>
        <w:rPr>
          <w:kern w:val="0"/>
          <w:sz w:val="24"/>
          <w:szCs w:val="24"/>
          <w:u w:val="none"/>
          <w:rtl w:val="0"/>
          <w:lang w:val="es-ES_tradnl"/>
        </w:rPr>
        <w:t>á</w:t>
      </w:r>
      <w:r>
        <w:rPr>
          <w:kern w:val="0"/>
          <w:sz w:val="24"/>
          <w:szCs w:val="24"/>
          <w:u w:val="none"/>
          <w:rtl w:val="0"/>
          <w:lang w:val="es-ES_tradnl"/>
        </w:rPr>
        <w:t>l es la naturaleza del ser, como se conoce la realidad, etc.) deber</w:t>
      </w:r>
      <w:r>
        <w:rPr>
          <w:kern w:val="0"/>
          <w:sz w:val="24"/>
          <w:szCs w:val="24"/>
          <w:u w:val="none"/>
          <w:rtl w:val="0"/>
          <w:lang w:val="es-ES_tradnl"/>
        </w:rPr>
        <w:t>á</w:t>
      </w:r>
      <w:r>
        <w:rPr>
          <w:kern w:val="0"/>
          <w:sz w:val="24"/>
          <w:szCs w:val="24"/>
          <w:u w:val="none"/>
          <w:rtl w:val="0"/>
          <w:lang w:val="es-ES_tradnl"/>
        </w:rPr>
        <w:t>n ser adaptadas seg</w:t>
      </w:r>
      <w:r>
        <w:rPr>
          <w:kern w:val="0"/>
          <w:sz w:val="24"/>
          <w:szCs w:val="24"/>
          <w:u w:val="none"/>
          <w:rtl w:val="0"/>
          <w:lang w:val="es-ES_tradnl"/>
        </w:rPr>
        <w:t>ú</w:t>
      </w:r>
      <w:r>
        <w:rPr>
          <w:kern w:val="0"/>
          <w:sz w:val="24"/>
          <w:szCs w:val="24"/>
          <w:u w:val="none"/>
          <w:rtl w:val="0"/>
          <w:lang w:val="es-ES_tradnl"/>
        </w:rPr>
        <w:t>n diferencia espec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fica determinada por la materia jur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dica en estudio.  Interesar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á </w:t>
      </w:r>
      <w:r>
        <w:rPr>
          <w:kern w:val="0"/>
          <w:sz w:val="24"/>
          <w:szCs w:val="24"/>
          <w:u w:val="none"/>
          <w:rtl w:val="0"/>
          <w:lang w:val="es-ES_tradnl"/>
        </w:rPr>
        <w:t>entonces la ontolog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a, la epistemolog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a, la gnoseolog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a, la l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gica, la antropolog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a, la ideolog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a y la </w:t>
      </w:r>
      <w:r>
        <w:rPr>
          <w:kern w:val="0"/>
          <w:sz w:val="24"/>
          <w:szCs w:val="24"/>
          <w:u w:val="none"/>
          <w:rtl w:val="0"/>
          <w:lang w:val="es-ES_tradnl"/>
        </w:rPr>
        <w:t>é</w:t>
      </w:r>
      <w:r>
        <w:rPr>
          <w:kern w:val="0"/>
          <w:sz w:val="24"/>
          <w:szCs w:val="24"/>
          <w:u w:val="none"/>
          <w:rtl w:val="0"/>
          <w:lang w:val="es-ES_tradnl"/>
        </w:rPr>
        <w:t>tica, entre otros aspectos, pero en tanto fen</w:t>
      </w:r>
      <w:r>
        <w:rPr>
          <w:kern w:val="0"/>
          <w:sz w:val="24"/>
          <w:szCs w:val="24"/>
          <w:u w:val="none"/>
          <w:rtl w:val="0"/>
          <w:lang w:val="es-ES_tradnl"/>
        </w:rPr>
        <w:t>ó</w:t>
      </w:r>
      <w:r>
        <w:rPr>
          <w:kern w:val="0"/>
          <w:sz w:val="24"/>
          <w:szCs w:val="24"/>
          <w:u w:val="none"/>
          <w:rtl w:val="0"/>
          <w:lang w:val="es-ES_tradnl"/>
        </w:rPr>
        <w:t>menos jur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dicos.</w:t>
      </w:r>
    </w:p>
    <w:p>
      <w:pPr>
        <w:pStyle w:val="Cuerpo"/>
        <w:spacing w:before="120" w:after="120"/>
        <w:jc w:val="both"/>
        <w:rPr>
          <w:kern w:val="0"/>
          <w:u w:val="none"/>
        </w:rPr>
      </w:pPr>
      <w:r>
        <w:rPr>
          <w:kern w:val="0"/>
          <w:sz w:val="24"/>
          <w:szCs w:val="24"/>
          <w:u w:val="none"/>
          <w:rtl w:val="0"/>
          <w:lang w:val="es-ES_tradnl"/>
        </w:rPr>
        <w:t>Al finalizar el curso el educando estar</w:t>
      </w:r>
      <w:r>
        <w:rPr>
          <w:kern w:val="0"/>
          <w:sz w:val="24"/>
          <w:szCs w:val="24"/>
          <w:u w:val="none"/>
          <w:rtl w:val="0"/>
          <w:lang w:val="es-ES_tradnl"/>
        </w:rPr>
        <w:t xml:space="preserve">á </w:t>
      </w:r>
      <w:r>
        <w:rPr>
          <w:kern w:val="0"/>
          <w:sz w:val="24"/>
          <w:szCs w:val="24"/>
          <w:u w:val="none"/>
          <w:rtl w:val="0"/>
          <w:lang w:val="es-ES_tradnl"/>
        </w:rPr>
        <w:t>entrenado para realizar un ejercicio sostenidamente cr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tico no solo sobre su pr</w:t>
      </w:r>
      <w:r>
        <w:rPr>
          <w:kern w:val="0"/>
          <w:sz w:val="24"/>
          <w:szCs w:val="24"/>
          <w:u w:val="none"/>
          <w:rtl w:val="0"/>
          <w:lang w:val="es-ES_tradnl"/>
        </w:rPr>
        <w:t>á</w:t>
      </w:r>
      <w:r>
        <w:rPr>
          <w:kern w:val="0"/>
          <w:sz w:val="24"/>
          <w:szCs w:val="24"/>
          <w:u w:val="none"/>
          <w:rtl w:val="0"/>
          <w:lang w:val="es-ES_tradnl"/>
        </w:rPr>
        <w:t>ctica profesional sino, igualmente importante, sobre la pr</w:t>
      </w:r>
      <w:r>
        <w:rPr>
          <w:kern w:val="0"/>
          <w:sz w:val="24"/>
          <w:szCs w:val="24"/>
          <w:u w:val="none"/>
          <w:rtl w:val="0"/>
          <w:lang w:val="es-ES_tradnl"/>
        </w:rPr>
        <w:t>á</w:t>
      </w:r>
      <w:r>
        <w:rPr>
          <w:kern w:val="0"/>
          <w:sz w:val="24"/>
          <w:szCs w:val="24"/>
          <w:u w:val="none"/>
          <w:rtl w:val="0"/>
          <w:lang w:val="es-ES_tradnl"/>
        </w:rPr>
        <w:t>ctica jur</w:t>
      </w:r>
      <w:r>
        <w:rPr>
          <w:kern w:val="0"/>
          <w:sz w:val="24"/>
          <w:szCs w:val="24"/>
          <w:u w:val="none"/>
          <w:rtl w:val="0"/>
          <w:lang w:val="es-ES_tradnl"/>
        </w:rPr>
        <w:t>í</w:t>
      </w:r>
      <w:r>
        <w:rPr>
          <w:kern w:val="0"/>
          <w:sz w:val="24"/>
          <w:szCs w:val="24"/>
          <w:u w:val="none"/>
          <w:rtl w:val="0"/>
          <w:lang w:val="es-ES_tradnl"/>
        </w:rPr>
        <w:t>dica y el derecho en general.</w:t>
      </w:r>
    </w:p>
    <w:p>
      <w:pPr>
        <w:pStyle w:val="Cuerpo"/>
        <w:spacing w:before="120" w:after="120"/>
        <w:jc w:val="both"/>
        <w:rPr>
          <w:b w:val="1"/>
          <w:bCs w:val="1"/>
          <w:kern w:val="0"/>
          <w:u w:val="single"/>
        </w:rPr>
      </w:pPr>
    </w:p>
    <w:p>
      <w:pPr>
        <w:pStyle w:val="Cuerpo"/>
        <w:widowControl w:val="0"/>
        <w:spacing w:before="120" w:after="12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OBJETIVOS</w:t>
      </w:r>
    </w:p>
    <w:p>
      <w:pPr>
        <w:pStyle w:val="Cuerpo"/>
        <w:widowControl w:val="0"/>
        <w:spacing w:before="120" w:after="120"/>
        <w:rPr>
          <w:b w:val="1"/>
          <w:bCs w:val="1"/>
          <w:sz w:val="24"/>
          <w:szCs w:val="24"/>
          <w:rtl w:val="0"/>
        </w:rPr>
      </w:pPr>
    </w:p>
    <w:p>
      <w:pPr>
        <w:pStyle w:val="Cuerpo"/>
        <w:numPr>
          <w:ilvl w:val="0"/>
          <w:numId w:val="3"/>
        </w:numPr>
        <w:spacing w:before="120" w:after="120"/>
        <w:ind w:left="720"/>
        <w:jc w:val="both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s-ES_tradnl"/>
        </w:rPr>
        <w:t>Analizar el fen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meno jur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dico desde la perspectiva filos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fica, de modo que se clarifiquen algunos de sus fundamentos tales como los: ontol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gicos, epistemol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gicos, 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gicos, antropol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gicos, ideol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gicos y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ticos.</w:t>
      </w:r>
    </w:p>
    <w:p>
      <w:pPr>
        <w:pStyle w:val="Cuerpo"/>
        <w:numPr>
          <w:ilvl w:val="0"/>
          <w:numId w:val="3"/>
        </w:numPr>
        <w:spacing w:before="120" w:after="120"/>
        <w:ind w:left="720"/>
        <w:jc w:val="both"/>
        <w:rPr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s-ES_tradnl"/>
        </w:rPr>
        <w:t>Promover en el profesional en ciencias jur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dicas una actitud cr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tica y autoreflexiva sobre  el derecho, sus fundamentos y su pr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ctica.</w:t>
      </w:r>
    </w:p>
    <w:p>
      <w:pPr>
        <w:pStyle w:val="Cuerpo"/>
        <w:spacing w:before="120" w:after="120"/>
        <w:jc w:val="both"/>
        <w:rPr>
          <w:b w:val="1"/>
          <w:bCs w:val="1"/>
        </w:rPr>
      </w:pPr>
    </w:p>
    <w:p>
      <w:pPr>
        <w:pStyle w:val="Cuerpo"/>
        <w:widowControl w:val="0"/>
        <w:spacing w:before="120" w:after="120"/>
        <w:jc w:val="center"/>
        <w:rPr>
          <w:b w:val="1"/>
          <w:bCs w:val="1"/>
        </w:rPr>
      </w:pPr>
    </w:p>
    <w:p>
      <w:pPr>
        <w:pStyle w:val="Cuerpo"/>
        <w:widowControl w:val="0"/>
        <w:spacing w:before="120" w:after="12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CONTENIDOS</w:t>
      </w:r>
    </w:p>
    <w:p>
      <w:pPr>
        <w:pStyle w:val="Cuerpo"/>
        <w:widowControl w:val="0"/>
        <w:spacing w:before="120" w:after="120"/>
        <w:jc w:val="both"/>
        <w:rPr>
          <w:lang w:val="es-ES_tradnl"/>
        </w:rPr>
      </w:pP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kern w:val="0"/>
          <w:sz w:val="24"/>
          <w:szCs w:val="24"/>
          <w:rtl w:val="0"/>
          <w:lang w:val="es-ES_tradnl"/>
        </w:rPr>
        <w:t>El curso abordar</w:t>
      </w:r>
      <w:r>
        <w:rPr>
          <w:kern w:val="0"/>
          <w:sz w:val="24"/>
          <w:szCs w:val="24"/>
          <w:rtl w:val="0"/>
          <w:lang w:val="es-ES_tradnl"/>
        </w:rPr>
        <w:t xml:space="preserve">á </w:t>
      </w:r>
      <w:r>
        <w:rPr>
          <w:kern w:val="0"/>
          <w:sz w:val="24"/>
          <w:szCs w:val="24"/>
          <w:rtl w:val="0"/>
          <w:lang w:val="es-ES_tradnl"/>
        </w:rPr>
        <w:t>las siguientes unidades:</w:t>
      </w: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I- INTRODUCCI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N A LA FILOSOF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 Y A LA FILOSOF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 DEL DERECHO ( 6 semanas)</w:t>
      </w:r>
    </w:p>
    <w:p>
      <w:pPr>
        <w:pStyle w:val="Cuerpo"/>
        <w:numPr>
          <w:ilvl w:val="1"/>
          <w:numId w:val="6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Qu</w:t>
      </w:r>
      <w:r>
        <w:rPr>
          <w:kern w:val="0"/>
          <w:sz w:val="24"/>
          <w:szCs w:val="24"/>
          <w:rtl w:val="0"/>
          <w:lang w:val="es-ES_tradnl"/>
        </w:rPr>
        <w:t xml:space="preserve">é </w:t>
      </w:r>
      <w:r>
        <w:rPr>
          <w:kern w:val="0"/>
          <w:sz w:val="24"/>
          <w:szCs w:val="24"/>
          <w:rtl w:val="0"/>
          <w:lang w:val="es-ES_tradnl"/>
        </w:rPr>
        <w:t>entender por filosof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</w:t>
      </w:r>
    </w:p>
    <w:p>
      <w:pPr>
        <w:pStyle w:val="Cuerpo"/>
        <w:numPr>
          <w:ilvl w:val="1"/>
          <w:numId w:val="9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Algunas subdivisiones de la filosof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</w:t>
      </w:r>
    </w:p>
    <w:p>
      <w:pPr>
        <w:pStyle w:val="Cuerpo"/>
        <w:numPr>
          <w:ilvl w:val="1"/>
          <w:numId w:val="12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De la filosof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 del derecho y breve aproximaci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n hist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rica</w:t>
      </w:r>
    </w:p>
    <w:p>
      <w:pPr>
        <w:pStyle w:val="Cuerpo"/>
        <w:numPr>
          <w:ilvl w:val="1"/>
          <w:numId w:val="15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Instrumental conceptual b</w:t>
      </w:r>
      <w:r>
        <w:rPr>
          <w:kern w:val="0"/>
          <w:sz w:val="24"/>
          <w:szCs w:val="24"/>
          <w:rtl w:val="0"/>
          <w:lang w:val="es-ES_tradnl"/>
        </w:rPr>
        <w:t>á</w:t>
      </w:r>
      <w:r>
        <w:rPr>
          <w:kern w:val="0"/>
          <w:sz w:val="24"/>
          <w:szCs w:val="24"/>
          <w:rtl w:val="0"/>
          <w:lang w:val="es-ES_tradnl"/>
        </w:rPr>
        <w:t>sico: Ontolog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a, epistemolog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a, l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gica, antropolog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a, ideolog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 xml:space="preserve">a y </w:t>
      </w:r>
      <w:r>
        <w:rPr>
          <w:kern w:val="0"/>
          <w:sz w:val="24"/>
          <w:szCs w:val="24"/>
          <w:rtl w:val="0"/>
          <w:lang w:val="es-ES_tradnl"/>
        </w:rPr>
        <w:t>é</w:t>
      </w:r>
      <w:r>
        <w:rPr>
          <w:kern w:val="0"/>
          <w:sz w:val="24"/>
          <w:szCs w:val="24"/>
          <w:rtl w:val="0"/>
          <w:lang w:val="es-ES_tradnl"/>
        </w:rPr>
        <w:t>tica</w:t>
      </w: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II- FUNDAMENTOS FILOS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FICOS DEL DERECHO ( 5 semanas)</w:t>
      </w:r>
    </w:p>
    <w:p>
      <w:pPr>
        <w:pStyle w:val="Cuerpo"/>
        <w:numPr>
          <w:ilvl w:val="1"/>
          <w:numId w:val="18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De  lo que sea el derecho y el fen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meno jur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dico</w:t>
      </w:r>
    </w:p>
    <w:p>
      <w:pPr>
        <w:pStyle w:val="Cuerpo"/>
        <w:numPr>
          <w:ilvl w:val="1"/>
          <w:numId w:val="21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Fuentes, l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mites y fines del derecho</w:t>
      </w:r>
    </w:p>
    <w:p>
      <w:pPr>
        <w:pStyle w:val="Cuerpo"/>
        <w:numPr>
          <w:ilvl w:val="1"/>
          <w:numId w:val="24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Lenguaje, cr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tica e interpretaci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n</w:t>
      </w:r>
    </w:p>
    <w:p>
      <w:pPr>
        <w:pStyle w:val="Cuerpo"/>
        <w:numPr>
          <w:ilvl w:val="1"/>
          <w:numId w:val="27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Objetividad, subjetividad y eficacia en el derecho</w:t>
      </w:r>
    </w:p>
    <w:p>
      <w:pPr>
        <w:pStyle w:val="Cuerpo"/>
        <w:numPr>
          <w:ilvl w:val="1"/>
          <w:numId w:val="30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 xml:space="preserve">Justicia, ley y orden normativo </w:t>
      </w: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III- A MODO CONCLUSI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N: ASPECTOS FILOS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FICOS DEL DERECHO (4 semanas)</w:t>
      </w:r>
    </w:p>
    <w:p>
      <w:pPr>
        <w:pStyle w:val="Cuerpo"/>
        <w:numPr>
          <w:ilvl w:val="1"/>
          <w:numId w:val="33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Bases ontol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gicas y antropol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gicas del derecho</w:t>
      </w:r>
    </w:p>
    <w:p>
      <w:pPr>
        <w:pStyle w:val="Cuerpo"/>
        <w:numPr>
          <w:ilvl w:val="1"/>
          <w:numId w:val="36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Aspectos de gnoseolog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 jur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dica: epistemolog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 e ideolog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a</w:t>
      </w:r>
    </w:p>
    <w:p>
      <w:pPr>
        <w:pStyle w:val="Cuerpo"/>
        <w:numPr>
          <w:ilvl w:val="1"/>
          <w:numId w:val="39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Elementos de l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>gica jur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dica</w:t>
      </w:r>
    </w:p>
    <w:p>
      <w:pPr>
        <w:pStyle w:val="Cuerpo"/>
        <w:numPr>
          <w:ilvl w:val="1"/>
          <w:numId w:val="42"/>
        </w:numPr>
        <w:tabs>
          <w:tab w:val="left" w:pos="502"/>
        </w:tabs>
        <w:suppressAutoHyphens w:val="0"/>
        <w:spacing w:before="120" w:after="120"/>
        <w:ind w:left="457"/>
        <w:jc w:val="both"/>
        <w:rPr>
          <w:kern w:val="0"/>
          <w:position w:val="0"/>
          <w:sz w:val="24"/>
          <w:szCs w:val="24"/>
          <w:rtl w:val="0"/>
        </w:rPr>
      </w:pPr>
      <w:r>
        <w:rPr>
          <w:kern w:val="0"/>
          <w:sz w:val="24"/>
          <w:szCs w:val="24"/>
          <w:rtl w:val="0"/>
          <w:lang w:val="es-ES_tradnl"/>
        </w:rPr>
        <w:t>T</w:t>
      </w:r>
      <w:r>
        <w:rPr>
          <w:kern w:val="0"/>
          <w:sz w:val="24"/>
          <w:szCs w:val="24"/>
          <w:rtl w:val="0"/>
          <w:lang w:val="es-ES_tradnl"/>
        </w:rPr>
        <w:t>ó</w:t>
      </w:r>
      <w:r>
        <w:rPr>
          <w:kern w:val="0"/>
          <w:sz w:val="24"/>
          <w:szCs w:val="24"/>
          <w:rtl w:val="0"/>
          <w:lang w:val="es-ES_tradnl"/>
        </w:rPr>
        <w:t xml:space="preserve">picos de </w:t>
      </w:r>
      <w:r>
        <w:rPr>
          <w:kern w:val="0"/>
          <w:sz w:val="24"/>
          <w:szCs w:val="24"/>
          <w:rtl w:val="0"/>
          <w:lang w:val="es-ES_tradnl"/>
        </w:rPr>
        <w:t>é</w:t>
      </w:r>
      <w:r>
        <w:rPr>
          <w:kern w:val="0"/>
          <w:sz w:val="24"/>
          <w:szCs w:val="24"/>
          <w:rtl w:val="0"/>
          <w:lang w:val="es-ES_tradnl"/>
        </w:rPr>
        <w:t>tica jur</w:t>
      </w:r>
      <w:r>
        <w:rPr>
          <w:kern w:val="0"/>
          <w:sz w:val="24"/>
          <w:szCs w:val="24"/>
          <w:rtl w:val="0"/>
          <w:lang w:val="es-ES_tradnl"/>
        </w:rPr>
        <w:t>í</w:t>
      </w:r>
      <w:r>
        <w:rPr>
          <w:kern w:val="0"/>
          <w:sz w:val="24"/>
          <w:szCs w:val="24"/>
          <w:rtl w:val="0"/>
          <w:lang w:val="es-ES_tradnl"/>
        </w:rPr>
        <w:t>dica.</w:t>
      </w: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</w:p>
    <w:p>
      <w:pPr>
        <w:pStyle w:val="Cuerpo"/>
        <w:suppressAutoHyphens w:val="0"/>
        <w:spacing w:before="120" w:after="120"/>
        <w:jc w:val="both"/>
        <w:rPr>
          <w:kern w:val="0"/>
        </w:rPr>
      </w:pPr>
    </w:p>
    <w:p>
      <w:pPr>
        <w:pStyle w:val="Cuerpo"/>
        <w:widowControl w:val="0"/>
        <w:spacing w:before="120" w:after="120"/>
        <w:rPr>
          <w:b w:val="1"/>
          <w:bCs w:val="1"/>
          <w:u w:val="single"/>
        </w:rPr>
      </w:pPr>
    </w:p>
    <w:p>
      <w:pPr>
        <w:pStyle w:val="Cuerpo"/>
        <w:widowControl w:val="0"/>
        <w:spacing w:before="120" w:after="120"/>
        <w:rPr>
          <w:b w:val="1"/>
          <w:bCs w:val="1"/>
          <w:u w:val="single"/>
        </w:rPr>
      </w:pPr>
    </w:p>
    <w:p>
      <w:pPr>
        <w:pStyle w:val="Cuerpo"/>
        <w:widowControl w:val="0"/>
        <w:spacing w:before="120" w:after="12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METODOLOG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</w:t>
      </w:r>
    </w:p>
    <w:p>
      <w:pPr>
        <w:pStyle w:val="Cuerpo"/>
        <w:widowControl w:val="0"/>
        <w:spacing w:before="120" w:after="120"/>
        <w:jc w:val="center"/>
        <w:rPr>
          <w:b w:val="1"/>
          <w:bCs w:val="1"/>
          <w:sz w:val="24"/>
          <w:szCs w:val="24"/>
          <w:rtl w:val="0"/>
        </w:rPr>
      </w:pPr>
    </w:p>
    <w:p>
      <w:pPr>
        <w:pStyle w:val="Cuerpo"/>
        <w:widowControl w:val="0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Por la naturaleza de la tem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tica, el curso se desarrollar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bajo una metodolog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magistral, sin perder de vista la necesidad de fomentar el di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logo con, y la participaci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constante de, los estudiantes, seg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orientaci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si se quiere, mayeutica del docente, en un contexto de respeto total y solidaridad.</w:t>
      </w:r>
    </w:p>
    <w:p>
      <w:pPr>
        <w:pStyle w:val="Cuerpo"/>
        <w:widowControl w:val="0"/>
        <w:spacing w:before="120" w:after="120"/>
        <w:jc w:val="both"/>
        <w:rPr>
          <w:kern w:val="0"/>
          <w:lang w:val="es-ES_tradnl"/>
        </w:rPr>
      </w:pPr>
      <w:r>
        <w:rPr>
          <w:sz w:val="24"/>
          <w:szCs w:val="24"/>
          <w:rtl w:val="0"/>
          <w:lang w:val="es-ES_tradnl"/>
        </w:rPr>
        <w:t>Esto ser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complementado con distintas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 de modo que el desarrollo del curso sea diverso.  Por ejemplo, habr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lectura permanentes  y discusi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ellas, exposiciones individuales y grupales.  De esta forma se espera estimular la actitud cr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tica y reflexiva permanente en el curso.</w:t>
      </w:r>
    </w:p>
    <w:p>
      <w:pPr>
        <w:pStyle w:val="Cuerpo"/>
        <w:widowControl w:val="0"/>
        <w:spacing w:before="120" w:after="120"/>
        <w:rPr>
          <w:lang w:val="es-ES_tradnl"/>
        </w:rPr>
      </w:pPr>
    </w:p>
    <w:p>
      <w:pPr>
        <w:pStyle w:val="Cuerpo"/>
        <w:widowControl w:val="0"/>
        <w:spacing w:before="120" w:after="120"/>
        <w:rPr>
          <w:lang w:val="es-ES_tradnl"/>
        </w:rPr>
      </w:pPr>
    </w:p>
    <w:p>
      <w:pPr>
        <w:pStyle w:val="Cuerpo"/>
        <w:widowControl w:val="0"/>
        <w:spacing w:before="120" w:after="12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EVALUACI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"/>
        <w:spacing w:before="120" w:after="120"/>
        <w:jc w:val="both"/>
        <w:rPr>
          <w:b w:val="1"/>
          <w:bCs w:val="1"/>
          <w:sz w:val="24"/>
          <w:szCs w:val="24"/>
          <w:rtl w:val="0"/>
        </w:rPr>
      </w:pP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La evaluaci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contempla los siguientes rubros:</w:t>
      </w:r>
    </w:p>
    <w:p>
      <w:pPr>
        <w:pStyle w:val="Cuerpo"/>
        <w:numPr>
          <w:ilvl w:val="1"/>
          <w:numId w:val="45"/>
        </w:numPr>
        <w:tabs>
          <w:tab w:val="left" w:pos="502"/>
        </w:tabs>
        <w:spacing w:before="120" w:after="120"/>
        <w:ind w:left="457"/>
        <w:jc w:val="both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2 ex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menes escritos  individuales (25 % cada uno)</w:t>
      </w:r>
      <w:r>
        <w:rPr>
          <w:vertAlign w:val="superscript"/>
          <w:rtl w:val="0"/>
        </w:rPr>
        <w:footnoteReference w:id="3"/>
      </w:r>
      <w:r>
        <w:rPr>
          <w:sz w:val="24"/>
          <w:szCs w:val="24"/>
          <w:rtl w:val="0"/>
          <w:lang w:val="es-ES_tradnl"/>
        </w:rPr>
        <w:t xml:space="preserve">                                                    50 %</w:t>
      </w:r>
    </w:p>
    <w:p>
      <w:pPr>
        <w:pStyle w:val="Cuerpo"/>
        <w:numPr>
          <w:ilvl w:val="1"/>
          <w:numId w:val="48"/>
        </w:numPr>
        <w:tabs>
          <w:tab w:val="left" w:pos="502"/>
        </w:tabs>
        <w:spacing w:before="120" w:after="120"/>
        <w:ind w:left="457"/>
        <w:jc w:val="both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1 exposici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grupal</w:t>
      </w:r>
      <w:r>
        <w:rPr>
          <w:vertAlign w:val="superscript"/>
          <w:rtl w:val="0"/>
        </w:rPr>
        <w:footnoteReference w:id="4"/>
      </w:r>
      <w:r>
        <w:rPr>
          <w:sz w:val="24"/>
          <w:szCs w:val="24"/>
          <w:rtl w:val="0"/>
          <w:lang w:val="es-ES_tradnl"/>
        </w:rPr>
        <w:t xml:space="preserve">                                                                                                      25 %</w:t>
      </w:r>
    </w:p>
    <w:p>
      <w:pPr>
        <w:pStyle w:val="Cuerpo"/>
        <w:numPr>
          <w:ilvl w:val="1"/>
          <w:numId w:val="51"/>
        </w:numPr>
        <w:tabs>
          <w:tab w:val="left" w:pos="502"/>
        </w:tabs>
        <w:bidi w:val="0"/>
        <w:spacing w:before="120" w:after="120"/>
        <w:ind w:left="457" w:right="0" w:hanging="217"/>
        <w:jc w:val="both"/>
        <w:rPr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s-ES_tradnl"/>
        </w:rPr>
        <w:t>1 ensayo final individual</w:t>
      </w:r>
      <w:r>
        <w:rPr>
          <w:b w:val="1"/>
          <w:bCs w:val="1"/>
          <w:vertAlign w:val="superscript"/>
        </w:rPr>
        <w:footnoteReference w:id="5"/>
      </w:r>
      <w:r>
        <w:rPr>
          <w:rFonts w:ascii="Times New Roman"/>
          <w:b w:val="0"/>
          <w:bCs w:val="0"/>
          <w:sz w:val="24"/>
          <w:szCs w:val="24"/>
          <w:rtl w:val="0"/>
          <w:lang w:val="es-ES_tradnl"/>
        </w:rPr>
        <w:t xml:space="preserve">                                                                                              25 %</w:t>
      </w:r>
    </w:p>
    <w:p>
      <w:pPr>
        <w:pStyle w:val="Cuerpo"/>
        <w:spacing w:before="120" w:after="120"/>
        <w:jc w:val="both"/>
        <w:rPr>
          <w:b w:val="1"/>
          <w:bCs w:val="1"/>
          <w:sz w:val="24"/>
          <w:szCs w:val="24"/>
          <w:rtl w:val="0"/>
        </w:rPr>
      </w:pPr>
    </w:p>
    <w:p>
      <w:pPr>
        <w:pStyle w:val="Cuerpo"/>
        <w:suppressAutoHyphens w:val="0"/>
        <w:spacing w:before="120" w:after="120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Los criterios evaluativos ser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n:</w:t>
      </w:r>
    </w:p>
    <w:p>
      <w:pPr>
        <w:pStyle w:val="Cuerpo"/>
        <w:numPr>
          <w:ilvl w:val="0"/>
          <w:numId w:val="54"/>
        </w:numPr>
        <w:suppressAutoHyphens w:val="0"/>
        <w:spacing w:before="120" w:after="120"/>
        <w:ind w:left="720"/>
        <w:rPr>
          <w:position w:val="0"/>
        </w:rPr>
      </w:pPr>
      <w:r>
        <w:rPr>
          <w:sz w:val="24"/>
          <w:szCs w:val="24"/>
          <w:rtl w:val="0"/>
          <w:lang w:val="es-ES_tradnl"/>
        </w:rPr>
        <w:t>Dominio tem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tico</w:t>
      </w:r>
    </w:p>
    <w:p>
      <w:pPr>
        <w:pStyle w:val="Cuerpo"/>
        <w:numPr>
          <w:ilvl w:val="0"/>
          <w:numId w:val="54"/>
        </w:numPr>
        <w:suppressAutoHyphens w:val="0"/>
        <w:spacing w:before="120" w:after="120"/>
        <w:ind w:left="720"/>
        <w:rPr>
          <w:position w:val="0"/>
        </w:rPr>
      </w:pPr>
      <w:r>
        <w:rPr>
          <w:sz w:val="24"/>
          <w:szCs w:val="24"/>
          <w:rtl w:val="0"/>
          <w:lang w:val="es-ES_tradnl"/>
        </w:rPr>
        <w:t>Claridad y coherencia expositivas</w:t>
      </w:r>
    </w:p>
    <w:p>
      <w:pPr>
        <w:pStyle w:val="Cuerpo"/>
        <w:numPr>
          <w:ilvl w:val="0"/>
          <w:numId w:val="54"/>
        </w:numPr>
        <w:suppressAutoHyphens w:val="0"/>
        <w:spacing w:before="120" w:after="120"/>
        <w:ind w:left="720"/>
        <w:rPr>
          <w:position w:val="0"/>
        </w:rPr>
      </w:pPr>
      <w:r>
        <w:rPr>
          <w:sz w:val="24"/>
          <w:szCs w:val="24"/>
          <w:rtl w:val="0"/>
          <w:lang w:val="es-ES_tradnl"/>
        </w:rPr>
        <w:t>Adecuada utilizaci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categor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</w:t>
      </w:r>
    </w:p>
    <w:p>
      <w:pPr>
        <w:pStyle w:val="Cuerpo"/>
        <w:numPr>
          <w:ilvl w:val="0"/>
          <w:numId w:val="54"/>
        </w:numPr>
        <w:suppressAutoHyphens w:val="0"/>
        <w:spacing w:before="120" w:after="120"/>
        <w:ind w:left="720"/>
        <w:rPr>
          <w:kern w:val="0"/>
          <w:position w:val="0"/>
          <w:sz w:val="24"/>
          <w:szCs w:val="24"/>
          <w:rtl w:val="0"/>
        </w:rPr>
      </w:pPr>
      <w:r>
        <w:rPr>
          <w:sz w:val="24"/>
          <w:szCs w:val="24"/>
          <w:rtl w:val="0"/>
          <w:lang w:val="es-ES_tradnl"/>
        </w:rPr>
        <w:t>Nivel argumentativo</w:t>
      </w:r>
    </w:p>
    <w:p>
      <w:pPr>
        <w:pStyle w:val="Cuerpo"/>
        <w:suppressAutoHyphens w:val="0"/>
        <w:spacing w:before="120" w:after="120"/>
        <w:jc w:val="both"/>
        <w:rPr>
          <w:kern w:val="0"/>
          <w:sz w:val="24"/>
          <w:szCs w:val="24"/>
          <w:rtl w:val="0"/>
        </w:rPr>
      </w:pPr>
    </w:p>
    <w:p>
      <w:pPr>
        <w:pStyle w:val="Cuerpo"/>
        <w:suppressAutoHyphens w:val="0"/>
        <w:spacing w:before="120" w:after="120"/>
        <w:jc w:val="both"/>
        <w:rPr>
          <w:kern w:val="0"/>
          <w:lang w:val="es-ES_tradnl"/>
        </w:rPr>
      </w:pPr>
    </w:p>
    <w:p>
      <w:pPr>
        <w:pStyle w:val="Cuerpo"/>
        <w:suppressAutoHyphens w:val="0"/>
        <w:spacing w:before="120" w:after="120"/>
        <w:jc w:val="center"/>
        <w:rPr>
          <w:b w:val="1"/>
          <w:bCs w:val="1"/>
          <w:kern w:val="0"/>
          <w:lang w:val="es-ES_tradnl"/>
        </w:rPr>
      </w:pPr>
      <w:r>
        <w:rPr>
          <w:b w:val="1"/>
          <w:bCs w:val="1"/>
          <w:kern w:val="0"/>
          <w:sz w:val="24"/>
          <w:szCs w:val="24"/>
          <w:rtl w:val="0"/>
          <w:lang w:val="es-ES_tradnl"/>
        </w:rPr>
        <w:tab/>
        <w:t>BIBLIOGRAF</w:t>
      </w:r>
      <w:r>
        <w:rPr>
          <w:b w:val="1"/>
          <w:bCs w:val="1"/>
          <w:kern w:val="0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kern w:val="0"/>
          <w:sz w:val="24"/>
          <w:szCs w:val="24"/>
          <w:rtl w:val="0"/>
          <w:lang w:val="es-ES_tradnl"/>
        </w:rPr>
        <w:t>A</w:t>
      </w:r>
    </w:p>
    <w:p>
      <w:pPr>
        <w:pStyle w:val="Cuerpo"/>
        <w:suppressAutoHyphens w:val="0"/>
        <w:spacing w:before="120" w:after="120"/>
        <w:jc w:val="center"/>
        <w:rPr>
          <w:b w:val="1"/>
          <w:bCs w:val="1"/>
          <w:kern w:val="0"/>
          <w:lang w:val="es-ES_tradnl"/>
        </w:rPr>
      </w:pP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Los siguientes libros son los b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sicos  conforme avance el semestre la bibliograf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se ir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ampliando: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Bodenheimer, E. ( 2012) </w:t>
      </w:r>
      <w:r>
        <w:rPr>
          <w:b w:val="1"/>
          <w:bCs w:val="1"/>
          <w:sz w:val="24"/>
          <w:szCs w:val="24"/>
          <w:rtl w:val="0"/>
          <w:lang w:val="es-ES_tradnl"/>
        </w:rPr>
        <w:t>Teor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a del Derecho. </w:t>
      </w:r>
      <w:r>
        <w:rPr>
          <w:sz w:val="24"/>
          <w:szCs w:val="24"/>
          <w:rtl w:val="0"/>
          <w:lang w:val="es-ES_tradnl"/>
        </w:rPr>
        <w:t>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xico D. F., Fondo de Cultura Econ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mico. 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Bourdieu, P. (2001) 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Poder, Derecho y Clases Sociales.  </w:t>
      </w:r>
      <w:r>
        <w:rPr>
          <w:sz w:val="24"/>
          <w:szCs w:val="24"/>
          <w:rtl w:val="0"/>
          <w:lang w:val="es-ES_tradnl"/>
        </w:rPr>
        <w:t>Bilbao: Descl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e de Brouwer.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Capella, J. R. (1999) </w:t>
      </w:r>
      <w:r>
        <w:rPr>
          <w:b w:val="1"/>
          <w:bCs w:val="1"/>
          <w:sz w:val="24"/>
          <w:szCs w:val="24"/>
          <w:rtl w:val="0"/>
          <w:lang w:val="es-ES_tradnl"/>
        </w:rPr>
        <w:t>Fruta prohibida.  Una aproximaci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hist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rica-teor</w:t>
      </w:r>
      <w:r>
        <w:rPr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tica al estudio del derecho y del estado. </w:t>
      </w:r>
      <w:r>
        <w:rPr>
          <w:sz w:val="24"/>
          <w:szCs w:val="24"/>
          <w:rtl w:val="0"/>
          <w:lang w:val="es-ES_tradnl"/>
        </w:rPr>
        <w:t>Madrid, Trotta.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Cornu, G. (2007) </w:t>
      </w:r>
      <w:r>
        <w:rPr>
          <w:b w:val="1"/>
          <w:bCs w:val="1"/>
          <w:sz w:val="24"/>
          <w:szCs w:val="24"/>
          <w:rtl w:val="0"/>
          <w:lang w:val="es-ES_tradnl"/>
        </w:rPr>
        <w:t>Introducci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n al Derecho. </w:t>
      </w:r>
      <w:r>
        <w:rPr>
          <w:sz w:val="24"/>
          <w:szCs w:val="24"/>
          <w:rtl w:val="0"/>
          <w:lang w:val="es-ES_tradnl"/>
        </w:rPr>
        <w:t>San Jos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Editorial Juricentro.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George, R. ( 2009) 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Entre el Derecho y la Moral. </w:t>
      </w:r>
      <w:r>
        <w:rPr>
          <w:sz w:val="24"/>
          <w:szCs w:val="24"/>
          <w:rtl w:val="0"/>
          <w:lang w:val="es-ES_tradnl"/>
        </w:rPr>
        <w:t>Bogot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, Universidad Javeriana, Grupo Editorial Iba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ez.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Guerriero, A. (2007) </w:t>
      </w:r>
      <w:r>
        <w:rPr>
          <w:b w:val="1"/>
          <w:bCs w:val="1"/>
          <w:sz w:val="24"/>
          <w:szCs w:val="24"/>
          <w:rtl w:val="0"/>
          <w:lang w:val="es-ES_tradnl"/>
        </w:rPr>
        <w:t>Filosof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del Derecho.  Concepci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n punitiva del derecho. </w:t>
      </w:r>
      <w:r>
        <w:rPr>
          <w:sz w:val="24"/>
          <w:szCs w:val="24"/>
          <w:rtl w:val="0"/>
          <w:lang w:val="es-ES_tradnl"/>
        </w:rPr>
        <w:t>Buenos Aires, Valletta Ediciones SRL.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Guti</w:t>
      </w:r>
      <w:r>
        <w:rPr>
          <w:sz w:val="24"/>
          <w:szCs w:val="24"/>
          <w:rtl w:val="0"/>
          <w:lang w:val="es-ES_tradnl"/>
        </w:rPr>
        <w:t>è</w:t>
      </w:r>
      <w:r>
        <w:rPr>
          <w:sz w:val="24"/>
          <w:szCs w:val="24"/>
          <w:rtl w:val="0"/>
          <w:lang w:val="es-ES_tradnl"/>
        </w:rPr>
        <w:t xml:space="preserve">rrez, C. (2012) </w:t>
      </w:r>
      <w:r>
        <w:rPr>
          <w:b w:val="1"/>
          <w:bCs w:val="1"/>
          <w:sz w:val="24"/>
          <w:szCs w:val="24"/>
          <w:rtl w:val="0"/>
          <w:lang w:val="es-ES_tradnl"/>
        </w:rPr>
        <w:t>Lecciones de Filosof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a del Derecho. </w:t>
      </w:r>
      <w:r>
        <w:rPr>
          <w:sz w:val="24"/>
          <w:szCs w:val="24"/>
          <w:rtl w:val="0"/>
          <w:lang w:val="es-ES_tradnl"/>
        </w:rPr>
        <w:t>San Jos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Editorial Juricentro.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Haba, P. (2010) </w:t>
      </w:r>
      <w:r>
        <w:rPr>
          <w:b w:val="1"/>
          <w:bCs w:val="1"/>
          <w:sz w:val="24"/>
          <w:szCs w:val="24"/>
          <w:rtl w:val="0"/>
          <w:lang w:val="es-ES_tradnl"/>
        </w:rPr>
        <w:t>Axiolog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jur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dica fundamental: Bases de valoraci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en el discurso jur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dico. </w:t>
      </w:r>
      <w:r>
        <w:rPr>
          <w:sz w:val="24"/>
          <w:szCs w:val="24"/>
          <w:rtl w:val="0"/>
          <w:lang w:val="es-ES_tradnl"/>
        </w:rPr>
        <w:t>San Jos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EUCR.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Haba, P (2008) </w:t>
      </w:r>
      <w:r>
        <w:rPr>
          <w:b w:val="1"/>
          <w:bCs w:val="1"/>
          <w:sz w:val="24"/>
          <w:szCs w:val="24"/>
          <w:rtl w:val="0"/>
          <w:lang w:val="es-ES_tradnl"/>
        </w:rPr>
        <w:t>Elementos b</w:t>
      </w:r>
      <w:r>
        <w:rPr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sicos de la axiolog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general.  Epistemolog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del discurso valorativo pr</w:t>
      </w:r>
      <w:r>
        <w:rPr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ctico. </w:t>
      </w:r>
      <w:r>
        <w:rPr>
          <w:sz w:val="24"/>
          <w:szCs w:val="24"/>
          <w:rtl w:val="0"/>
          <w:lang w:val="es-ES_tradnl"/>
        </w:rPr>
        <w:t>San Jos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EUCR.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ndez W. ( 2013) </w:t>
      </w:r>
      <w:r>
        <w:rPr>
          <w:b w:val="1"/>
          <w:bCs w:val="1"/>
          <w:sz w:val="24"/>
          <w:szCs w:val="24"/>
          <w:rtl w:val="0"/>
          <w:lang w:val="es-ES_tradnl"/>
        </w:rPr>
        <w:t>Elementos de teor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del derecho, teor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del estado y derecho constitucional. Apuntes para la discusi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acad</w:t>
      </w:r>
      <w:r>
        <w:rPr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mica. </w:t>
      </w:r>
      <w:r>
        <w:rPr>
          <w:sz w:val="24"/>
          <w:szCs w:val="24"/>
          <w:rtl w:val="0"/>
          <w:lang w:val="es-ES_tradnl"/>
        </w:rPr>
        <w:t>San Jos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Editorial Juricentro.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Santos, B (2009) </w:t>
      </w:r>
      <w:r>
        <w:rPr>
          <w:b w:val="1"/>
          <w:bCs w:val="1"/>
          <w:sz w:val="24"/>
          <w:szCs w:val="24"/>
          <w:rtl w:val="0"/>
          <w:lang w:val="es-ES_tradnl"/>
        </w:rPr>
        <w:t>Sociolog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jur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dica cr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tica.  Para un nuevo sentido com</w:t>
      </w:r>
      <w:r>
        <w:rPr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n en el derecho. </w:t>
      </w:r>
      <w:r>
        <w:rPr>
          <w:sz w:val="24"/>
          <w:szCs w:val="24"/>
          <w:rtl w:val="0"/>
          <w:lang w:val="es-ES_tradnl"/>
        </w:rPr>
        <w:t>Madrid, Trotta.</w:t>
      </w:r>
    </w:p>
    <w:p>
      <w:pPr>
        <w:pStyle w:val="Cuerpo"/>
        <w:spacing w:before="120" w:after="12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Welzel, H. (2005) </w:t>
      </w:r>
      <w:r>
        <w:rPr>
          <w:b w:val="1"/>
          <w:bCs w:val="1"/>
          <w:sz w:val="24"/>
          <w:szCs w:val="24"/>
          <w:rtl w:val="0"/>
          <w:lang w:val="es-ES_tradnl"/>
        </w:rPr>
        <w:t>Introducci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a la Filosof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a del Derecho.  Derecho natural y justicia material. </w:t>
      </w:r>
      <w:r>
        <w:rPr>
          <w:sz w:val="24"/>
          <w:szCs w:val="24"/>
          <w:rtl w:val="0"/>
          <w:lang w:val="es-ES_tradnl"/>
        </w:rPr>
        <w:t xml:space="preserve">Buenos Aires, Euros Editores, SRL. </w:t>
      </w:r>
    </w:p>
    <w:p>
      <w:pPr>
        <w:pStyle w:val="Cuerpo"/>
        <w:spacing w:before="120" w:after="120"/>
        <w:jc w:val="both"/>
      </w:pPr>
      <w:r>
        <w:rPr>
          <w:sz w:val="24"/>
          <w:szCs w:val="24"/>
          <w:rtl w:val="0"/>
          <w:lang w:val="es-ES_tradnl"/>
        </w:rPr>
        <w:br w:type="page"/>
      </w:r>
    </w:p>
    <w:sectPr>
      <w:headerReference w:type="default" r:id="rId4"/>
      <w:footerReference w:type="default" r:id="rId5"/>
      <w:pgSz w:w="12240" w:h="15840" w:orient="portrait"/>
      <w:pgMar w:top="1134" w:right="1418" w:bottom="1134" w:left="1418" w:header="85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e de página"/>
      <w:jc w:val="right"/>
    </w:pPr>
    <w:r>
      <w:rPr>
        <w:sz w:val="24"/>
        <w:szCs w:val="24"/>
        <w:rtl w:val="0"/>
      </w:rPr>
      <w:fldChar w:fldCharType="begin" w:fldLock="0"/>
    </w:r>
    <w:r>
      <w:rPr>
        <w:sz w:val="24"/>
        <w:szCs w:val="24"/>
        <w:rtl w:val="0"/>
      </w:rPr>
      <w:t xml:space="preserve"> PAGE </w: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  <w:rtl w:val="0"/>
      </w:rPr>
      <w:t>7</w:t>
    </w:r>
    <w:r>
      <w:rPr>
        <w:sz w:val="24"/>
        <w:szCs w:val="24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Cuerpo"/>
      </w:pPr>
      <w:r>
        <w:rPr>
          <w:b w:val="1"/>
          <w:bCs w:val="1"/>
          <w:sz w:val="24"/>
          <w:szCs w:val="24"/>
          <w:vertAlign w:val="superscript"/>
          <w:rtl w:val="0"/>
        </w:rPr>
        <w:footnoteRef/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 xml:space="preserve"> Plan de Desarrollo Estrat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é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gico 2007-2014.</w:t>
      </w:r>
    </w:p>
  </w:footnote>
  <w:footnote w:id="2">
    <w:p>
      <w:pPr>
        <w:pStyle w:val="Cuerpo"/>
      </w:pPr>
      <w:r>
        <w:rPr>
          <w:b w:val="1"/>
          <w:bCs w:val="1"/>
          <w:sz w:val="24"/>
          <w:szCs w:val="24"/>
          <w:vertAlign w:val="superscript"/>
          <w:rtl w:val="0"/>
        </w:rPr>
        <w:footnoteRef/>
      </w:r>
      <w:r>
        <w:rPr>
          <w:rFonts w:ascii="Times New Roman" w:cs="Arial Unicode MS" w:hAnsi="Arial Unicode MS" w:eastAsia="Arial Unicode MS"/>
          <w:sz w:val="24"/>
          <w:szCs w:val="24"/>
          <w:vertAlign w:val="superscript"/>
          <w:rtl w:val="0"/>
          <w:lang w:val="es-ES_tradnl"/>
        </w:rPr>
        <w:t xml:space="preserve">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Plan de Desarrollo Estrat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é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gico 2007-2014.</w:t>
      </w:r>
    </w:p>
  </w:footnote>
  <w:footnote w:id="3">
    <w:p>
      <w:pPr>
        <w:pStyle w:val="Cuerpo"/>
        <w:jc w:val="both"/>
      </w:pPr>
      <w:r>
        <w:rPr>
          <w:vertAlign w:val="superscript"/>
          <w:rtl w:val="0"/>
        </w:rPr>
        <w:footnoteRef/>
      </w:r>
      <w:r>
        <w:rPr>
          <w:sz w:val="24"/>
          <w:szCs w:val="24"/>
          <w:rtl w:val="0"/>
          <w:lang w:val="es-ES_tradnl"/>
        </w:rPr>
        <w:t xml:space="preserve"> La fechas de los ex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menes ser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anunciadas 8 d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as antes de los mismos.  El primero corresponder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a la tem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tica de la primera unidad y el segundo a la segunda unidad. La modalidad del examen ser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comunicada por el docente al momento de su aplicaci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</w:t>
      </w:r>
    </w:p>
  </w:footnote>
  <w:footnote w:id="4">
    <w:p>
      <w:pPr>
        <w:pStyle w:val="Cuerpo"/>
      </w:pPr>
      <w:r>
        <w:rPr>
          <w:vertAlign w:val="superscript"/>
          <w:rtl w:val="0"/>
        </w:rPr>
        <w:footnoteRef/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 xml:space="preserve"> Las exposiciones se basar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á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n regularmente en lecturas asignadas por el docente, en propuestas de los estudiantes previamente avaladas por el docente.  La modalidad expositiva la define el grupo responsable.  Cada grupo deber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ser de 5 estudiantes.</w:t>
      </w:r>
    </w:p>
  </w:footnote>
  <w:footnote w:id="5">
    <w:p>
      <w:pPr>
        <w:pStyle w:val="Cuerpo"/>
      </w:pPr>
      <w:r>
        <w:rPr>
          <w:vertAlign w:val="superscript"/>
          <w:rtl w:val="0"/>
        </w:rPr>
        <w:footnoteRef/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 xml:space="preserve"> El ensayo individual consistir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en un an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á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lisis que realizar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el educando desde la filosof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í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a del derecho, previo acuerdo con el docente.  La definici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n de los temas deber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definirse entre la semana 8 y la 12, lo que ser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responsabilidad del educando.  La extensi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n del ensayo no podr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superar las 3 p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á</w:t>
      </w:r>
      <w:r>
        <w:rPr>
          <w:rFonts w:ascii="Times New Roman" w:cs="Arial Unicode MS" w:hAnsi="Arial Unicode MS" w:eastAsia="Arial Unicode MS"/>
          <w:sz w:val="24"/>
          <w:szCs w:val="24"/>
          <w:rtl w:val="0"/>
        </w:rPr>
        <w:t>ginas, m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á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fr-FR"/>
        </w:rPr>
        <w:t>s la bibliograf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s-ES_tradnl"/>
        </w:rPr>
        <w:t>í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s-ES_tradnl"/>
        </w:rPr>
        <w:t>a.  El abordaje debe ser original y creativo.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cabezado"/>
      <w:rPr>
        <w:rtl w:val="0"/>
      </w:rPr>
    </w:pPr>
    <w:r>
      <w:rPr>
        <w:rFonts w:ascii="Times New Roman" w:cs="Arial Unicode MS" w:hAnsi="Arial Unicode MS" w:eastAsia="Arial Unicode MS"/>
        <w:sz w:val="24"/>
        <w:szCs w:val="24"/>
        <w:rtl w:val="0"/>
        <w:lang w:val="es-ES_tradnl"/>
      </w:rPr>
      <w:t xml:space="preserve"> </w:t>
    </w:r>
    <w:r>
      <w:rPr>
        <w:rtl w:val="0"/>
      </w:rPr>
      <w:drawing>
        <wp:inline distT="0" distB="0" distL="0" distR="0">
          <wp:extent cx="736752" cy="8171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52" cy="817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cs="Arial Unicode MS" w:hAnsi="Arial Unicode MS" w:eastAsia="Arial Unicode MS"/>
        <w:sz w:val="24"/>
        <w:szCs w:val="24"/>
        <w:rtl w:val="0"/>
        <w:lang w:val="es-ES_tradnl"/>
      </w:rPr>
      <w:t xml:space="preserve">                                  </w:t>
    </w:r>
    <w:r>
      <w:rPr>
        <w:rtl w:val="0"/>
      </w:rPr>
      <mc:AlternateContent>
        <mc:Choice Requires="wpg">
          <w:drawing>
            <wp:inline distT="0" distB="0" distL="0" distR="0">
              <wp:extent cx="1146659" cy="722835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6659" cy="722835"/>
                        <a:chOff x="0" y="0"/>
                        <a:chExt cx="1146658" cy="722834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1146660" cy="7228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3.png"/>
                        <pic:cNvPicPr/>
                      </pic:nvPicPr>
                      <pic:blipFill>
                        <a:blip r:embed="rId2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1146659" cy="72283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90.3pt;height:56.9pt;" coordorigin="0,0" coordsize="1146659,722835">
              <v:rect id="_x0000_s1027" style="position:absolute;left:0;top:0;width:1146659;height:72283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1146659;height:722835;">
                <v:imagedata r:id="rId2" o:title="image3.png"/>
              </v:shape>
            </v:group>
          </w:pict>
        </mc:Fallback>
      </mc:AlternateContent>
    </w:r>
    <w:r>
      <w:rPr>
        <w:rFonts w:ascii="Times New Roman" w:cs="Arial Unicode MS" w:hAnsi="Arial Unicode MS" w:eastAsia="Arial Unicode MS"/>
        <w:sz w:val="24"/>
        <w:szCs w:val="24"/>
        <w:rtl w:val="0"/>
        <w:lang w:val="es-ES_tradnl"/>
      </w:rPr>
      <w:t xml:space="preserve">                            </w:t>
    </w:r>
    <w:r>
      <w:rPr>
        <w:rtl w:val="0"/>
      </w:rPr>
      <w:drawing>
        <wp:inline distT="0" distB="0" distL="0" distR="0">
          <wp:extent cx="823655" cy="823655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655" cy="823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Por omisió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04"/>
      </w:tabs>
    </w:pPr>
    <w:r>
      <w:rPr>
        <w:rFonts w:ascii="Arial" w:cs="Arial" w:hAnsi="Arial" w:eastAsia="Arial"/>
        <w:color w:val="191eab"/>
        <w:sz w:val="32"/>
        <w:szCs w:val="32"/>
        <w:u w:color="191eab"/>
        <w:shd w:val="clear" w:color="auto" w:fill="cccccc"/>
        <w:rtl w:val="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4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position w:val="0"/>
        <w:sz w:val="24"/>
        <w:szCs w:val="24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</w:abstractNum>
  <w:abstractNum w:abstractNumId="4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0">
    <w:multiLevelType w:val="multilevel"/>
    <w:styleLink w:val="List 16"/>
    <w:lvl w:ilvl="0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1">
      <w:start w:val="0"/>
      <w:numFmt w:val="bullet"/>
      <w:suff w:val="tab"/>
      <w:lvlText w:val="•"/>
      <w:lvlJc w:val="left"/>
      <w:pPr>
        <w:tabs>
          <w:tab w:val="num" w:pos="457"/>
          <w:tab w:val="clear" w:pos="0"/>
        </w:tabs>
        <w:ind w:left="457" w:hanging="217"/>
      </w:pPr>
      <w:rPr>
        <w:position w:val="0"/>
        <w:sz w:val="24"/>
        <w:szCs w:val="24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s-ES_tradnl"/>
      </w:rPr>
    </w:lvl>
  </w:abstractNum>
  <w:abstractNum w:abstractNumId="5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5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3">
    <w:multiLevelType w:val="multilevel"/>
    <w:styleLink w:val="List 17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  <w:rtl w:val="0"/>
        <w:lang w:val="es-ES_tradn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419"/>
        <w:tab w:val="right" w:pos="88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419"/>
        <w:tab w:val="right" w:pos="88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32"/>
      <w:szCs w:val="32"/>
      <w:u w:val="singl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Título 3">
    <w:name w:val="Título 3"/>
    <w:next w:val="Cuerpo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1"/>
      <w:bidi w:val="0"/>
      <w:spacing w:before="0" w:after="0" w:line="240" w:lineRule="auto"/>
      <w:ind w:left="432" w:right="0" w:hanging="432"/>
      <w:jc w:val="righ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3"/>
      <w:kern w:val="1"/>
      <w:position w:val="0"/>
      <w:sz w:val="24"/>
      <w:szCs w:val="24"/>
      <w:u w:val="none" w:color="000000"/>
      <w:vertAlign w:val="baseline"/>
      <w:lang w:val="es-ES_tradnl"/>
    </w:rPr>
  </w:style>
  <w:style w:type="numbering" w:styleId="List 0">
    <w:name w:val="List 0"/>
    <w:basedOn w:val="Estilo importado 1"/>
    <w:next w:val="List 0"/>
    <w:pPr>
      <w:numPr>
        <w:numId w:val="1"/>
      </w:numPr>
    </w:pPr>
  </w:style>
  <w:style w:type="numbering" w:styleId="Estilo importado 1">
    <w:name w:val="Estilo importado 1"/>
    <w:next w:val="Estilo importado 1"/>
    <w:pPr>
      <w:numPr>
        <w:numId w:val="2"/>
      </w:numPr>
    </w:pPr>
  </w:style>
  <w:style w:type="numbering" w:styleId="List 1">
    <w:name w:val="List 1"/>
    <w:basedOn w:val="Estilo importado 2"/>
    <w:next w:val="List 1"/>
    <w:pPr>
      <w:numPr>
        <w:numId w:val="4"/>
      </w:numPr>
    </w:pPr>
  </w:style>
  <w:style w:type="numbering" w:styleId="Estilo importado 2">
    <w:name w:val="Estilo importado 2"/>
    <w:next w:val="Estilo importado 2"/>
    <w:pPr>
      <w:numPr>
        <w:numId w:val="5"/>
      </w:numPr>
    </w:pPr>
  </w:style>
  <w:style w:type="numbering" w:styleId="List 2">
    <w:name w:val="List 2"/>
    <w:basedOn w:val="Estilo importado 3"/>
    <w:next w:val="List 2"/>
    <w:pPr>
      <w:numPr>
        <w:numId w:val="7"/>
      </w:numPr>
    </w:pPr>
  </w:style>
  <w:style w:type="numbering" w:styleId="Estilo importado 3">
    <w:name w:val="Estilo importado 3"/>
    <w:next w:val="Estilo importado 3"/>
    <w:pPr>
      <w:numPr>
        <w:numId w:val="8"/>
      </w:numPr>
    </w:pPr>
  </w:style>
  <w:style w:type="numbering" w:styleId="List 3">
    <w:name w:val="List 3"/>
    <w:basedOn w:val="Estilo importado 4"/>
    <w:next w:val="List 3"/>
    <w:pPr>
      <w:numPr>
        <w:numId w:val="10"/>
      </w:numPr>
    </w:pPr>
  </w:style>
  <w:style w:type="numbering" w:styleId="Estilo importado 4">
    <w:name w:val="Estilo importado 4"/>
    <w:next w:val="Estilo importado 4"/>
    <w:pPr>
      <w:numPr>
        <w:numId w:val="11"/>
      </w:numPr>
    </w:pPr>
  </w:style>
  <w:style w:type="numbering" w:styleId="List 4">
    <w:name w:val="List 4"/>
    <w:basedOn w:val="Estilo importado 5"/>
    <w:next w:val="List 4"/>
    <w:pPr>
      <w:numPr>
        <w:numId w:val="13"/>
      </w:numPr>
    </w:pPr>
  </w:style>
  <w:style w:type="numbering" w:styleId="Estilo importado 5">
    <w:name w:val="Estilo importado 5"/>
    <w:next w:val="Estilo importado 5"/>
    <w:pPr>
      <w:numPr>
        <w:numId w:val="14"/>
      </w:numPr>
    </w:pPr>
  </w:style>
  <w:style w:type="numbering" w:styleId="List 5">
    <w:name w:val="List 5"/>
    <w:basedOn w:val="Estilo importado 6"/>
    <w:next w:val="List 5"/>
    <w:pPr>
      <w:numPr>
        <w:numId w:val="16"/>
      </w:numPr>
    </w:pPr>
  </w:style>
  <w:style w:type="numbering" w:styleId="Estilo importado 6">
    <w:name w:val="Estilo importado 6"/>
    <w:next w:val="Estilo importado 6"/>
    <w:pPr>
      <w:numPr>
        <w:numId w:val="17"/>
      </w:numPr>
    </w:pPr>
  </w:style>
  <w:style w:type="numbering" w:styleId="List 6">
    <w:name w:val="List 6"/>
    <w:basedOn w:val="Estilo importado 7"/>
    <w:next w:val="List 6"/>
    <w:pPr>
      <w:numPr>
        <w:numId w:val="19"/>
      </w:numPr>
    </w:pPr>
  </w:style>
  <w:style w:type="numbering" w:styleId="Estilo importado 7">
    <w:name w:val="Estilo importado 7"/>
    <w:next w:val="Estilo importado 7"/>
    <w:pPr>
      <w:numPr>
        <w:numId w:val="20"/>
      </w:numPr>
    </w:pPr>
  </w:style>
  <w:style w:type="numbering" w:styleId="List 7">
    <w:name w:val="List 7"/>
    <w:basedOn w:val="Estilo importado 8"/>
    <w:next w:val="List 7"/>
    <w:pPr>
      <w:numPr>
        <w:numId w:val="22"/>
      </w:numPr>
    </w:pPr>
  </w:style>
  <w:style w:type="numbering" w:styleId="Estilo importado 8">
    <w:name w:val="Estilo importado 8"/>
    <w:next w:val="Estilo importado 8"/>
    <w:pPr>
      <w:numPr>
        <w:numId w:val="23"/>
      </w:numPr>
    </w:pPr>
  </w:style>
  <w:style w:type="numbering" w:styleId="List 8">
    <w:name w:val="List 8"/>
    <w:basedOn w:val="Estilo importado 9"/>
    <w:next w:val="List 8"/>
    <w:pPr>
      <w:numPr>
        <w:numId w:val="25"/>
      </w:numPr>
    </w:pPr>
  </w:style>
  <w:style w:type="numbering" w:styleId="Estilo importado 9">
    <w:name w:val="Estilo importado 9"/>
    <w:next w:val="Estilo importado 9"/>
    <w:pPr>
      <w:numPr>
        <w:numId w:val="26"/>
      </w:numPr>
    </w:pPr>
  </w:style>
  <w:style w:type="numbering" w:styleId="List 9">
    <w:name w:val="List 9"/>
    <w:basedOn w:val="Estilo importado 10"/>
    <w:next w:val="List 9"/>
    <w:pPr>
      <w:numPr>
        <w:numId w:val="28"/>
      </w:numPr>
    </w:pPr>
  </w:style>
  <w:style w:type="numbering" w:styleId="Estilo importado 10">
    <w:name w:val="Estilo importado 10"/>
    <w:next w:val="Estilo importado 10"/>
    <w:pPr>
      <w:numPr>
        <w:numId w:val="29"/>
      </w:numPr>
    </w:pPr>
  </w:style>
  <w:style w:type="numbering" w:styleId="List 10">
    <w:name w:val="List 10"/>
    <w:basedOn w:val="Estilo importado 11"/>
    <w:next w:val="List 10"/>
    <w:pPr>
      <w:numPr>
        <w:numId w:val="31"/>
      </w:numPr>
    </w:pPr>
  </w:style>
  <w:style w:type="numbering" w:styleId="Estilo importado 11">
    <w:name w:val="Estilo importado 11"/>
    <w:next w:val="Estilo importado 11"/>
    <w:pPr>
      <w:numPr>
        <w:numId w:val="32"/>
      </w:numPr>
    </w:pPr>
  </w:style>
  <w:style w:type="numbering" w:styleId="List 11">
    <w:name w:val="List 11"/>
    <w:basedOn w:val="Estilo importado 12"/>
    <w:next w:val="List 11"/>
    <w:pPr>
      <w:numPr>
        <w:numId w:val="34"/>
      </w:numPr>
    </w:pPr>
  </w:style>
  <w:style w:type="numbering" w:styleId="Estilo importado 12">
    <w:name w:val="Estilo importado 12"/>
    <w:next w:val="Estilo importado 12"/>
    <w:pPr>
      <w:numPr>
        <w:numId w:val="35"/>
      </w:numPr>
    </w:pPr>
  </w:style>
  <w:style w:type="numbering" w:styleId="List 12">
    <w:name w:val="List 12"/>
    <w:basedOn w:val="Estilo importado 13"/>
    <w:next w:val="List 12"/>
    <w:pPr>
      <w:numPr>
        <w:numId w:val="37"/>
      </w:numPr>
    </w:pPr>
  </w:style>
  <w:style w:type="numbering" w:styleId="Estilo importado 13">
    <w:name w:val="Estilo importado 13"/>
    <w:next w:val="Estilo importado 13"/>
    <w:pPr>
      <w:numPr>
        <w:numId w:val="38"/>
      </w:numPr>
    </w:pPr>
  </w:style>
  <w:style w:type="numbering" w:styleId="List 13">
    <w:name w:val="List 13"/>
    <w:basedOn w:val="Estilo importado 14"/>
    <w:next w:val="List 13"/>
    <w:pPr>
      <w:numPr>
        <w:numId w:val="40"/>
      </w:numPr>
    </w:pPr>
  </w:style>
  <w:style w:type="numbering" w:styleId="Estilo importado 14">
    <w:name w:val="Estilo importado 14"/>
    <w:next w:val="Estilo importado 14"/>
    <w:pPr>
      <w:numPr>
        <w:numId w:val="41"/>
      </w:numPr>
    </w:pPr>
  </w:style>
  <w:style w:type="numbering" w:styleId="List 14">
    <w:name w:val="List 14"/>
    <w:basedOn w:val="Estilo importado 15"/>
    <w:next w:val="List 14"/>
    <w:pPr>
      <w:numPr>
        <w:numId w:val="43"/>
      </w:numPr>
    </w:pPr>
  </w:style>
  <w:style w:type="numbering" w:styleId="Estilo importado 15">
    <w:name w:val="Estilo importado 15"/>
    <w:next w:val="Estilo importado 15"/>
    <w:pPr>
      <w:numPr>
        <w:numId w:val="44"/>
      </w:numPr>
    </w:pPr>
  </w:style>
  <w:style w:type="numbering" w:styleId="List 15">
    <w:name w:val="List 15"/>
    <w:basedOn w:val="Estilo importado 16"/>
    <w:next w:val="List 15"/>
    <w:pPr>
      <w:numPr>
        <w:numId w:val="46"/>
      </w:numPr>
    </w:pPr>
  </w:style>
  <w:style w:type="numbering" w:styleId="Estilo importado 16">
    <w:name w:val="Estilo importado 16"/>
    <w:next w:val="Estilo importado 16"/>
    <w:pPr>
      <w:numPr>
        <w:numId w:val="47"/>
      </w:numPr>
    </w:pPr>
  </w:style>
  <w:style w:type="numbering" w:styleId="List 16">
    <w:name w:val="List 16"/>
    <w:basedOn w:val="Estilo importado 17"/>
    <w:next w:val="List 16"/>
    <w:pPr>
      <w:numPr>
        <w:numId w:val="49"/>
      </w:numPr>
    </w:pPr>
  </w:style>
  <w:style w:type="numbering" w:styleId="Estilo importado 17">
    <w:name w:val="Estilo importado 17"/>
    <w:next w:val="Estilo importado 17"/>
    <w:pPr>
      <w:numPr>
        <w:numId w:val="50"/>
      </w:numPr>
    </w:pPr>
  </w:style>
  <w:style w:type="numbering" w:styleId="List 17">
    <w:name w:val="List 17"/>
    <w:basedOn w:val="Estilo importado 18"/>
    <w:next w:val="List 17"/>
    <w:pPr>
      <w:numPr>
        <w:numId w:val="52"/>
      </w:numPr>
    </w:pPr>
  </w:style>
  <w:style w:type="numbering" w:styleId="Estilo importado 18">
    <w:name w:val="Estilo importado 18"/>
    <w:next w:val="Estilo importado 18"/>
    <w:pPr>
      <w:numPr>
        <w:numId w:val="5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