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5505" w14:textId="77777777" w:rsidR="009C7F82" w:rsidRPr="00286362" w:rsidRDefault="009C7F82" w:rsidP="009C7F82">
      <w:pPr>
        <w:spacing w:after="0" w:line="246" w:lineRule="auto"/>
        <w:ind w:left="10" w:right="-15"/>
        <w:jc w:val="center"/>
        <w:rPr>
          <w:rFonts w:ascii="Arial" w:hAnsi="Arial" w:cs="Arial"/>
          <w:szCs w:val="24"/>
        </w:rPr>
      </w:pPr>
      <w:r w:rsidRPr="00286362">
        <w:rPr>
          <w:rFonts w:ascii="Arial" w:hAnsi="Arial" w:cs="Arial"/>
          <w:b/>
          <w:szCs w:val="24"/>
        </w:rPr>
        <w:t>UNIVERSIDAD DE COSTA RICA</w:t>
      </w:r>
    </w:p>
    <w:p w14:paraId="06185412" w14:textId="77777777" w:rsidR="009C7F82" w:rsidRPr="00286362" w:rsidRDefault="009C7F82" w:rsidP="009C7F82">
      <w:pPr>
        <w:spacing w:after="274" w:line="246" w:lineRule="auto"/>
        <w:ind w:left="10" w:right="-15"/>
        <w:jc w:val="center"/>
        <w:rPr>
          <w:rFonts w:ascii="Arial" w:hAnsi="Arial" w:cs="Arial"/>
          <w:b/>
          <w:szCs w:val="24"/>
        </w:rPr>
      </w:pPr>
      <w:r w:rsidRPr="00286362">
        <w:rPr>
          <w:rFonts w:ascii="Arial" w:hAnsi="Arial" w:cs="Arial"/>
          <w:b/>
          <w:szCs w:val="24"/>
        </w:rPr>
        <w:t>FACULTAD DE DERECHO</w:t>
      </w:r>
    </w:p>
    <w:p w14:paraId="6E5DF34E" w14:textId="77777777" w:rsidR="009C7F82" w:rsidRPr="00286362" w:rsidRDefault="009C7F82" w:rsidP="009C7F82">
      <w:pPr>
        <w:spacing w:after="274" w:line="246" w:lineRule="auto"/>
        <w:ind w:left="10" w:right="-15"/>
        <w:jc w:val="center"/>
        <w:rPr>
          <w:rFonts w:ascii="Arial" w:hAnsi="Arial" w:cs="Arial"/>
          <w:szCs w:val="24"/>
        </w:rPr>
      </w:pPr>
      <w:r w:rsidRPr="00286362">
        <w:rPr>
          <w:rFonts w:ascii="Arial" w:hAnsi="Arial" w:cs="Arial"/>
          <w:b/>
          <w:szCs w:val="24"/>
        </w:rPr>
        <w:t xml:space="preserve"> SEDE DE OCCIDENTE</w:t>
      </w:r>
    </w:p>
    <w:p w14:paraId="254BDD17" w14:textId="77777777" w:rsidR="009C7F82" w:rsidRPr="00286362" w:rsidRDefault="009C7F82" w:rsidP="009C7F82">
      <w:pPr>
        <w:spacing w:after="0" w:line="246" w:lineRule="auto"/>
        <w:ind w:left="10" w:right="-15"/>
        <w:jc w:val="center"/>
        <w:rPr>
          <w:rFonts w:ascii="Arial" w:hAnsi="Arial" w:cs="Arial"/>
          <w:szCs w:val="24"/>
        </w:rPr>
      </w:pPr>
      <w:r w:rsidRPr="00286362">
        <w:rPr>
          <w:rFonts w:ascii="Arial" w:hAnsi="Arial" w:cs="Arial"/>
          <w:b/>
          <w:szCs w:val="24"/>
        </w:rPr>
        <w:t>PROGRAMA DEL CURSO</w:t>
      </w:r>
    </w:p>
    <w:p w14:paraId="6A6D889B" w14:textId="77777777" w:rsidR="009C7F82" w:rsidRPr="00286362" w:rsidRDefault="009C7F82" w:rsidP="009C7F82">
      <w:pPr>
        <w:spacing w:after="563" w:line="246" w:lineRule="auto"/>
        <w:ind w:left="10" w:right="-15"/>
        <w:jc w:val="center"/>
        <w:rPr>
          <w:rFonts w:ascii="Arial" w:hAnsi="Arial" w:cs="Arial"/>
          <w:szCs w:val="24"/>
        </w:rPr>
      </w:pPr>
      <w:r w:rsidRPr="00286362">
        <w:rPr>
          <w:rFonts w:ascii="Arial" w:hAnsi="Arial" w:cs="Arial"/>
          <w:b/>
          <w:szCs w:val="24"/>
        </w:rPr>
        <w:t>DE-1001 INTRODUCCION AL ESTUDIO DEL DERECHO I</w:t>
      </w:r>
      <w:r w:rsidRPr="00286362">
        <w:rPr>
          <w:rFonts w:ascii="Arial" w:hAnsi="Arial" w:cs="Arial"/>
          <w:b/>
          <w:szCs w:val="24"/>
          <w:vertAlign w:val="superscript"/>
        </w:rPr>
        <w:footnoteReference w:id="1"/>
      </w:r>
    </w:p>
    <w:tbl>
      <w:tblPr>
        <w:tblStyle w:val="TableGrid"/>
        <w:tblW w:w="8282" w:type="dxa"/>
        <w:tblInd w:w="0" w:type="dxa"/>
        <w:tblLook w:val="04A0" w:firstRow="1" w:lastRow="0" w:firstColumn="1" w:lastColumn="0" w:noHBand="0" w:noVBand="1"/>
      </w:tblPr>
      <w:tblGrid>
        <w:gridCol w:w="4522"/>
        <w:gridCol w:w="3760"/>
      </w:tblGrid>
      <w:tr w:rsidR="009C7F82" w:rsidRPr="00286362" w14:paraId="0CE4181D" w14:textId="77777777" w:rsidTr="00F61CB5">
        <w:trPr>
          <w:trHeight w:val="1099"/>
        </w:trPr>
        <w:tc>
          <w:tcPr>
            <w:tcW w:w="4522" w:type="dxa"/>
            <w:tcBorders>
              <w:top w:val="nil"/>
              <w:left w:val="nil"/>
              <w:bottom w:val="nil"/>
              <w:right w:val="nil"/>
            </w:tcBorders>
          </w:tcPr>
          <w:p w14:paraId="071E8691" w14:textId="77777777" w:rsidR="009C7F82" w:rsidRPr="00286362" w:rsidRDefault="009C7F82" w:rsidP="00F61CB5">
            <w:pPr>
              <w:spacing w:after="0" w:line="240" w:lineRule="auto"/>
              <w:ind w:left="0" w:right="0" w:firstLine="0"/>
              <w:jc w:val="left"/>
              <w:rPr>
                <w:rFonts w:ascii="Arial" w:hAnsi="Arial" w:cs="Arial"/>
                <w:szCs w:val="24"/>
              </w:rPr>
            </w:pPr>
            <w:r w:rsidRPr="00286362">
              <w:rPr>
                <w:rFonts w:ascii="Arial" w:hAnsi="Arial" w:cs="Arial"/>
                <w:b/>
                <w:szCs w:val="24"/>
              </w:rPr>
              <w:t>Nivel de la carrera:</w:t>
            </w:r>
          </w:p>
          <w:p w14:paraId="391D1D80" w14:textId="77777777" w:rsidR="009C7F82" w:rsidRPr="00286362" w:rsidRDefault="009C7F82" w:rsidP="00F61CB5">
            <w:pPr>
              <w:spacing w:after="0" w:line="240" w:lineRule="auto"/>
              <w:ind w:left="0" w:right="0" w:firstLine="0"/>
              <w:jc w:val="left"/>
              <w:rPr>
                <w:rFonts w:ascii="Arial" w:hAnsi="Arial" w:cs="Arial"/>
                <w:szCs w:val="24"/>
              </w:rPr>
            </w:pPr>
            <w:r w:rsidRPr="00286362">
              <w:rPr>
                <w:rFonts w:ascii="Arial" w:hAnsi="Arial" w:cs="Arial"/>
                <w:b/>
                <w:szCs w:val="24"/>
              </w:rPr>
              <w:t>Créditos:</w:t>
            </w:r>
          </w:p>
          <w:p w14:paraId="2D019383" w14:textId="77777777" w:rsidR="009C7F82" w:rsidRPr="00286362" w:rsidRDefault="009C7F82" w:rsidP="00F61CB5">
            <w:pPr>
              <w:spacing w:after="0" w:line="240" w:lineRule="auto"/>
              <w:ind w:left="0" w:right="0" w:firstLine="0"/>
              <w:jc w:val="left"/>
              <w:rPr>
                <w:rFonts w:ascii="Arial" w:hAnsi="Arial" w:cs="Arial"/>
                <w:szCs w:val="24"/>
              </w:rPr>
            </w:pPr>
            <w:r w:rsidRPr="00286362">
              <w:rPr>
                <w:rFonts w:ascii="Arial" w:hAnsi="Arial" w:cs="Arial"/>
                <w:b/>
                <w:szCs w:val="24"/>
              </w:rPr>
              <w:t>Año:</w:t>
            </w:r>
          </w:p>
          <w:p w14:paraId="3084E487" w14:textId="77777777" w:rsidR="009C7F82" w:rsidRPr="00286362" w:rsidRDefault="009C7F82" w:rsidP="00F61CB5">
            <w:pPr>
              <w:spacing w:after="0" w:line="276" w:lineRule="auto"/>
              <w:ind w:left="0" w:right="0" w:firstLine="0"/>
              <w:jc w:val="left"/>
              <w:rPr>
                <w:rFonts w:ascii="Arial" w:hAnsi="Arial" w:cs="Arial"/>
                <w:szCs w:val="24"/>
              </w:rPr>
            </w:pPr>
            <w:r w:rsidRPr="00286362">
              <w:rPr>
                <w:rFonts w:ascii="Arial" w:hAnsi="Arial" w:cs="Arial"/>
                <w:b/>
                <w:szCs w:val="24"/>
              </w:rPr>
              <w:t>Ciclo:</w:t>
            </w:r>
          </w:p>
        </w:tc>
        <w:tc>
          <w:tcPr>
            <w:tcW w:w="3760" w:type="dxa"/>
            <w:tcBorders>
              <w:top w:val="nil"/>
              <w:left w:val="nil"/>
              <w:bottom w:val="nil"/>
              <w:right w:val="nil"/>
            </w:tcBorders>
          </w:tcPr>
          <w:p w14:paraId="753FE402" w14:textId="77777777" w:rsidR="009C7F82" w:rsidRPr="00286362" w:rsidRDefault="009C7F82" w:rsidP="00F61CB5">
            <w:pPr>
              <w:spacing w:after="0" w:line="240" w:lineRule="auto"/>
              <w:ind w:left="0" w:right="0" w:firstLine="0"/>
              <w:jc w:val="left"/>
              <w:rPr>
                <w:rFonts w:ascii="Arial" w:hAnsi="Arial" w:cs="Arial"/>
                <w:szCs w:val="24"/>
              </w:rPr>
            </w:pPr>
            <w:r w:rsidRPr="00286362">
              <w:rPr>
                <w:rFonts w:ascii="Arial" w:hAnsi="Arial" w:cs="Arial"/>
                <w:b/>
                <w:szCs w:val="24"/>
              </w:rPr>
              <w:t>I año</w:t>
            </w:r>
          </w:p>
          <w:p w14:paraId="2F1B202E" w14:textId="77777777" w:rsidR="009C7F82" w:rsidRPr="00286362" w:rsidRDefault="009C7F82" w:rsidP="00F61CB5">
            <w:pPr>
              <w:spacing w:after="0" w:line="240" w:lineRule="auto"/>
              <w:ind w:left="0" w:right="0" w:firstLine="0"/>
              <w:jc w:val="left"/>
              <w:rPr>
                <w:rFonts w:ascii="Arial" w:hAnsi="Arial" w:cs="Arial"/>
                <w:szCs w:val="24"/>
              </w:rPr>
            </w:pPr>
            <w:r w:rsidRPr="00286362">
              <w:rPr>
                <w:rFonts w:ascii="Arial" w:hAnsi="Arial" w:cs="Arial"/>
                <w:b/>
                <w:szCs w:val="24"/>
              </w:rPr>
              <w:t>2</w:t>
            </w:r>
          </w:p>
          <w:p w14:paraId="3EAE5D80" w14:textId="25CB2C87" w:rsidR="009C7F82" w:rsidRPr="00286362" w:rsidRDefault="009C7F82" w:rsidP="00F61CB5">
            <w:pPr>
              <w:spacing w:after="0" w:line="240" w:lineRule="auto"/>
              <w:ind w:left="0" w:right="0" w:firstLine="0"/>
              <w:jc w:val="left"/>
              <w:rPr>
                <w:rFonts w:ascii="Arial" w:hAnsi="Arial" w:cs="Arial"/>
                <w:szCs w:val="24"/>
              </w:rPr>
            </w:pPr>
            <w:r w:rsidRPr="00286362">
              <w:rPr>
                <w:rFonts w:ascii="Arial" w:hAnsi="Arial" w:cs="Arial"/>
                <w:b/>
                <w:szCs w:val="24"/>
              </w:rPr>
              <w:t>202</w:t>
            </w:r>
            <w:r w:rsidR="00C56F7C">
              <w:rPr>
                <w:rFonts w:ascii="Arial" w:hAnsi="Arial" w:cs="Arial"/>
                <w:b/>
                <w:szCs w:val="24"/>
              </w:rPr>
              <w:t>3</w:t>
            </w:r>
          </w:p>
          <w:p w14:paraId="4245DAB5" w14:textId="77777777" w:rsidR="009C7F82" w:rsidRPr="00286362" w:rsidRDefault="009C7F82" w:rsidP="00F61CB5">
            <w:pPr>
              <w:spacing w:after="0" w:line="276" w:lineRule="auto"/>
              <w:ind w:left="0" w:right="0" w:firstLine="0"/>
              <w:jc w:val="left"/>
              <w:rPr>
                <w:rFonts w:ascii="Arial" w:hAnsi="Arial" w:cs="Arial"/>
                <w:szCs w:val="24"/>
              </w:rPr>
            </w:pPr>
            <w:r w:rsidRPr="00286362">
              <w:rPr>
                <w:rFonts w:ascii="Arial" w:hAnsi="Arial" w:cs="Arial"/>
                <w:b/>
                <w:szCs w:val="24"/>
              </w:rPr>
              <w:t>I</w:t>
            </w:r>
          </w:p>
        </w:tc>
      </w:tr>
      <w:tr w:rsidR="009C7F82" w:rsidRPr="00286362" w14:paraId="37CB51DB" w14:textId="77777777" w:rsidTr="00F61CB5">
        <w:trPr>
          <w:trHeight w:val="552"/>
        </w:trPr>
        <w:tc>
          <w:tcPr>
            <w:tcW w:w="4522" w:type="dxa"/>
            <w:tcBorders>
              <w:top w:val="nil"/>
              <w:left w:val="nil"/>
              <w:bottom w:val="nil"/>
              <w:right w:val="nil"/>
            </w:tcBorders>
          </w:tcPr>
          <w:p w14:paraId="257DD984" w14:textId="77777777" w:rsidR="009C7F82" w:rsidRPr="00286362" w:rsidRDefault="009C7F82" w:rsidP="00F61CB5">
            <w:pPr>
              <w:spacing w:after="0" w:line="240" w:lineRule="auto"/>
              <w:ind w:left="0" w:right="0" w:firstLine="0"/>
              <w:jc w:val="left"/>
              <w:rPr>
                <w:rFonts w:ascii="Arial" w:hAnsi="Arial" w:cs="Arial"/>
                <w:szCs w:val="24"/>
              </w:rPr>
            </w:pPr>
            <w:r w:rsidRPr="00286362">
              <w:rPr>
                <w:rFonts w:ascii="Arial" w:hAnsi="Arial" w:cs="Arial"/>
                <w:b/>
                <w:szCs w:val="24"/>
              </w:rPr>
              <w:t>Requisito</w:t>
            </w:r>
          </w:p>
          <w:p w14:paraId="680E73A5" w14:textId="77777777" w:rsidR="009C7F82" w:rsidRPr="00286362" w:rsidRDefault="009C7F82" w:rsidP="00F61CB5">
            <w:pPr>
              <w:spacing w:after="0" w:line="276" w:lineRule="auto"/>
              <w:ind w:left="0" w:right="0" w:firstLine="0"/>
              <w:jc w:val="left"/>
              <w:rPr>
                <w:rFonts w:ascii="Arial" w:hAnsi="Arial" w:cs="Arial"/>
                <w:szCs w:val="24"/>
              </w:rPr>
            </w:pPr>
            <w:r w:rsidRPr="00286362">
              <w:rPr>
                <w:rFonts w:ascii="Arial" w:hAnsi="Arial" w:cs="Arial"/>
                <w:b/>
                <w:szCs w:val="24"/>
              </w:rPr>
              <w:t>Correquisitos</w:t>
            </w:r>
          </w:p>
        </w:tc>
        <w:tc>
          <w:tcPr>
            <w:tcW w:w="3760" w:type="dxa"/>
            <w:tcBorders>
              <w:top w:val="nil"/>
              <w:left w:val="nil"/>
              <w:bottom w:val="nil"/>
              <w:right w:val="nil"/>
            </w:tcBorders>
          </w:tcPr>
          <w:p w14:paraId="0D7760DA" w14:textId="77777777" w:rsidR="009C7F82" w:rsidRPr="00286362" w:rsidRDefault="009C7F82" w:rsidP="00F61CB5">
            <w:pPr>
              <w:spacing w:after="0" w:line="276" w:lineRule="auto"/>
              <w:ind w:left="0" w:right="815" w:firstLine="0"/>
              <w:jc w:val="left"/>
              <w:rPr>
                <w:rFonts w:ascii="Arial" w:hAnsi="Arial" w:cs="Arial"/>
                <w:szCs w:val="24"/>
              </w:rPr>
            </w:pPr>
            <w:r w:rsidRPr="00286362">
              <w:rPr>
                <w:rFonts w:ascii="Arial" w:hAnsi="Arial" w:cs="Arial"/>
                <w:b/>
                <w:szCs w:val="24"/>
              </w:rPr>
              <w:t>Admisión a carrera DE-1002, DE-1007</w:t>
            </w:r>
          </w:p>
        </w:tc>
      </w:tr>
      <w:tr w:rsidR="009C7F82" w:rsidRPr="00286362" w14:paraId="3A3008DE" w14:textId="77777777" w:rsidTr="00F61CB5">
        <w:trPr>
          <w:trHeight w:val="276"/>
        </w:trPr>
        <w:tc>
          <w:tcPr>
            <w:tcW w:w="4522" w:type="dxa"/>
            <w:tcBorders>
              <w:top w:val="nil"/>
              <w:left w:val="nil"/>
              <w:bottom w:val="nil"/>
              <w:right w:val="nil"/>
            </w:tcBorders>
          </w:tcPr>
          <w:p w14:paraId="0E0FFD0D" w14:textId="77777777" w:rsidR="009C7F82" w:rsidRPr="00FB33E2" w:rsidRDefault="009C7F82" w:rsidP="00F61CB5">
            <w:pPr>
              <w:spacing w:after="0" w:line="276" w:lineRule="auto"/>
              <w:ind w:left="0" w:right="0" w:firstLine="0"/>
              <w:jc w:val="left"/>
              <w:rPr>
                <w:rFonts w:ascii="Arial" w:hAnsi="Arial" w:cs="Arial"/>
                <w:b/>
                <w:szCs w:val="24"/>
              </w:rPr>
            </w:pPr>
            <w:r w:rsidRPr="00FB33E2">
              <w:rPr>
                <w:rFonts w:ascii="Arial" w:hAnsi="Arial" w:cs="Arial"/>
                <w:b/>
                <w:szCs w:val="24"/>
              </w:rPr>
              <w:t>Horas lectivas:</w:t>
            </w:r>
          </w:p>
        </w:tc>
        <w:tc>
          <w:tcPr>
            <w:tcW w:w="3760" w:type="dxa"/>
            <w:tcBorders>
              <w:top w:val="nil"/>
              <w:left w:val="nil"/>
              <w:bottom w:val="nil"/>
              <w:right w:val="nil"/>
            </w:tcBorders>
          </w:tcPr>
          <w:p w14:paraId="166BA1EF" w14:textId="241B9B59" w:rsidR="009C7F82" w:rsidRPr="00FB33E2" w:rsidRDefault="00C56F7C" w:rsidP="00F61CB5">
            <w:pPr>
              <w:spacing w:after="0" w:line="276" w:lineRule="auto"/>
              <w:ind w:left="0" w:right="0" w:firstLine="0"/>
              <w:jc w:val="left"/>
              <w:rPr>
                <w:rFonts w:ascii="Arial" w:hAnsi="Arial" w:cs="Arial"/>
                <w:b/>
                <w:szCs w:val="24"/>
              </w:rPr>
            </w:pPr>
            <w:r w:rsidRPr="00FB33E2">
              <w:rPr>
                <w:rFonts w:ascii="Arial" w:hAnsi="Arial" w:cs="Arial"/>
                <w:b/>
                <w:szCs w:val="24"/>
              </w:rPr>
              <w:t xml:space="preserve">17 H- 20: 50 </w:t>
            </w:r>
          </w:p>
        </w:tc>
      </w:tr>
      <w:tr w:rsidR="009C7F82" w:rsidRPr="00286362" w14:paraId="75B40E95" w14:textId="77777777" w:rsidTr="00F61CB5">
        <w:trPr>
          <w:trHeight w:val="271"/>
        </w:trPr>
        <w:tc>
          <w:tcPr>
            <w:tcW w:w="4522" w:type="dxa"/>
            <w:tcBorders>
              <w:top w:val="nil"/>
              <w:left w:val="nil"/>
              <w:bottom w:val="nil"/>
              <w:right w:val="nil"/>
            </w:tcBorders>
          </w:tcPr>
          <w:p w14:paraId="5FD10B95" w14:textId="77777777" w:rsidR="009C7F82" w:rsidRPr="00286362" w:rsidRDefault="009C7F82" w:rsidP="00F61CB5">
            <w:pPr>
              <w:spacing w:after="0" w:line="276" w:lineRule="auto"/>
              <w:ind w:left="0" w:right="0" w:firstLine="0"/>
              <w:jc w:val="left"/>
              <w:rPr>
                <w:rFonts w:ascii="Arial" w:hAnsi="Arial" w:cs="Arial"/>
                <w:szCs w:val="24"/>
              </w:rPr>
            </w:pPr>
            <w:r w:rsidRPr="00286362">
              <w:rPr>
                <w:rFonts w:ascii="Arial" w:hAnsi="Arial" w:cs="Arial"/>
                <w:b/>
                <w:szCs w:val="24"/>
              </w:rPr>
              <w:t>Horas de atención a estudiantes:</w:t>
            </w:r>
          </w:p>
        </w:tc>
        <w:tc>
          <w:tcPr>
            <w:tcW w:w="3760" w:type="dxa"/>
            <w:tcBorders>
              <w:top w:val="nil"/>
              <w:left w:val="nil"/>
              <w:bottom w:val="nil"/>
              <w:right w:val="nil"/>
            </w:tcBorders>
          </w:tcPr>
          <w:p w14:paraId="71B63249" w14:textId="77777777" w:rsidR="009C7F82" w:rsidRPr="00286362" w:rsidRDefault="009C7F82" w:rsidP="00F61CB5">
            <w:pPr>
              <w:spacing w:after="0" w:line="276" w:lineRule="auto"/>
              <w:ind w:left="0" w:right="0" w:firstLine="0"/>
              <w:rPr>
                <w:rFonts w:ascii="Arial" w:hAnsi="Arial" w:cs="Arial"/>
                <w:szCs w:val="24"/>
              </w:rPr>
            </w:pPr>
            <w:r w:rsidRPr="00286362">
              <w:rPr>
                <w:rFonts w:ascii="Arial" w:hAnsi="Arial" w:cs="Arial"/>
                <w:b/>
                <w:szCs w:val="24"/>
              </w:rPr>
              <w:t>2 semanales, a convenir con</w:t>
            </w:r>
          </w:p>
        </w:tc>
      </w:tr>
    </w:tbl>
    <w:p w14:paraId="17A051E8" w14:textId="77777777" w:rsidR="009C7F82" w:rsidRPr="00286362" w:rsidRDefault="009C7F82" w:rsidP="009C7F82">
      <w:pPr>
        <w:spacing w:after="547" w:line="246" w:lineRule="auto"/>
        <w:ind w:left="1426" w:right="-15" w:firstLine="698"/>
        <w:jc w:val="center"/>
        <w:rPr>
          <w:rFonts w:ascii="Arial" w:hAnsi="Arial" w:cs="Arial"/>
          <w:b/>
          <w:szCs w:val="24"/>
        </w:rPr>
      </w:pPr>
      <w:r w:rsidRPr="00286362">
        <w:rPr>
          <w:rFonts w:ascii="Arial" w:hAnsi="Arial" w:cs="Arial"/>
          <w:b/>
          <w:szCs w:val="24"/>
        </w:rPr>
        <w:t>Estudiantes</w:t>
      </w:r>
    </w:p>
    <w:p w14:paraId="7C72FAC8" w14:textId="77777777" w:rsidR="009C7F82" w:rsidRPr="00286362" w:rsidRDefault="009C7F82" w:rsidP="009C7F82">
      <w:pPr>
        <w:spacing w:after="547" w:line="246" w:lineRule="auto"/>
        <w:ind w:left="10" w:right="-15"/>
        <w:rPr>
          <w:rFonts w:ascii="Arial" w:hAnsi="Arial" w:cs="Arial"/>
          <w:b/>
          <w:szCs w:val="24"/>
        </w:rPr>
      </w:pPr>
      <w:r w:rsidRPr="00286362">
        <w:rPr>
          <w:rFonts w:ascii="Arial" w:hAnsi="Arial" w:cs="Arial"/>
          <w:b/>
          <w:szCs w:val="24"/>
        </w:rPr>
        <w:t>SIGLAS: DE- 1001</w:t>
      </w:r>
    </w:p>
    <w:p w14:paraId="620BD220" w14:textId="77777777" w:rsidR="009C7F82" w:rsidRPr="00286362" w:rsidRDefault="009C7F82" w:rsidP="009C7F82">
      <w:pPr>
        <w:spacing w:after="547" w:line="246" w:lineRule="auto"/>
        <w:ind w:left="10" w:right="-15"/>
        <w:rPr>
          <w:rFonts w:ascii="Arial" w:hAnsi="Arial" w:cs="Arial"/>
          <w:b/>
          <w:szCs w:val="24"/>
        </w:rPr>
      </w:pPr>
      <w:r w:rsidRPr="00286362">
        <w:rPr>
          <w:rFonts w:ascii="Arial" w:hAnsi="Arial" w:cs="Arial"/>
          <w:b/>
          <w:szCs w:val="24"/>
        </w:rPr>
        <w:t>HORARIO: MIÉRCOLES DE 5 PM A 8: 50 PM</w:t>
      </w:r>
    </w:p>
    <w:p w14:paraId="7A88FF0C" w14:textId="5FE919D7" w:rsidR="009C7F82" w:rsidRPr="00286362" w:rsidRDefault="009C7F82" w:rsidP="009C7F82">
      <w:pPr>
        <w:spacing w:after="547" w:line="246" w:lineRule="auto"/>
        <w:ind w:left="10" w:right="-15"/>
        <w:rPr>
          <w:rFonts w:ascii="Arial" w:hAnsi="Arial" w:cs="Arial"/>
          <w:b/>
          <w:szCs w:val="24"/>
        </w:rPr>
      </w:pPr>
      <w:r w:rsidRPr="00286362">
        <w:rPr>
          <w:rFonts w:ascii="Arial" w:hAnsi="Arial" w:cs="Arial"/>
          <w:b/>
          <w:szCs w:val="24"/>
        </w:rPr>
        <w:t xml:space="preserve">AULA: </w:t>
      </w:r>
      <w:r w:rsidR="00C56F7C">
        <w:rPr>
          <w:rFonts w:ascii="Arial" w:hAnsi="Arial" w:cs="Arial"/>
          <w:b/>
          <w:szCs w:val="24"/>
        </w:rPr>
        <w:t>208</w:t>
      </w:r>
    </w:p>
    <w:p w14:paraId="74AD5F00" w14:textId="77777777" w:rsidR="009C7F82" w:rsidRPr="00286362" w:rsidRDefault="009C7F82" w:rsidP="009C7F82">
      <w:pPr>
        <w:spacing w:after="547" w:line="246" w:lineRule="auto"/>
        <w:ind w:left="10" w:right="-15"/>
        <w:rPr>
          <w:rFonts w:ascii="Arial" w:hAnsi="Arial" w:cs="Arial"/>
          <w:b/>
          <w:szCs w:val="24"/>
        </w:rPr>
      </w:pPr>
      <w:r w:rsidRPr="00286362">
        <w:rPr>
          <w:rFonts w:ascii="Arial" w:hAnsi="Arial" w:cs="Arial"/>
          <w:b/>
          <w:szCs w:val="24"/>
        </w:rPr>
        <w:t>PROFESORA:  MSC MARIA ISABEL RODRIGUEZ HERRERA</w:t>
      </w:r>
    </w:p>
    <w:p w14:paraId="3A2275B7" w14:textId="77777777" w:rsidR="009C7F82" w:rsidRPr="00286362" w:rsidRDefault="009C7F82" w:rsidP="009C7F82">
      <w:pPr>
        <w:spacing w:after="547" w:line="246" w:lineRule="auto"/>
        <w:ind w:left="10" w:right="-15"/>
        <w:rPr>
          <w:rFonts w:ascii="Arial" w:hAnsi="Arial" w:cs="Arial"/>
          <w:b/>
          <w:szCs w:val="24"/>
        </w:rPr>
      </w:pPr>
      <w:r w:rsidRPr="00286362">
        <w:rPr>
          <w:rFonts w:ascii="Arial" w:hAnsi="Arial" w:cs="Arial"/>
          <w:b/>
          <w:szCs w:val="24"/>
        </w:rPr>
        <w:t>Teléfono: 8 330 32 78</w:t>
      </w:r>
    </w:p>
    <w:p w14:paraId="570ACAEA" w14:textId="77777777" w:rsidR="009C7F82" w:rsidRDefault="009C7F82" w:rsidP="009C7F82">
      <w:pPr>
        <w:spacing w:after="547" w:line="246" w:lineRule="auto"/>
        <w:ind w:left="10" w:right="-15"/>
        <w:rPr>
          <w:rFonts w:ascii="Arial" w:hAnsi="Arial" w:cs="Arial"/>
          <w:b/>
          <w:szCs w:val="24"/>
        </w:rPr>
      </w:pPr>
      <w:r w:rsidRPr="00286362">
        <w:rPr>
          <w:rFonts w:ascii="Arial" w:hAnsi="Arial" w:cs="Arial"/>
          <w:b/>
          <w:szCs w:val="24"/>
        </w:rPr>
        <w:t>Correo electrónico:</w:t>
      </w:r>
      <w:r w:rsidRPr="00974EB6">
        <w:rPr>
          <w:rFonts w:ascii="Arial" w:hAnsi="Arial" w:cs="Arial"/>
          <w:b/>
          <w:szCs w:val="24"/>
        </w:rPr>
        <w:t xml:space="preserve"> </w:t>
      </w:r>
      <w:hyperlink r:id="rId7" w:history="1">
        <w:r w:rsidRPr="007710FD">
          <w:rPr>
            <w:rStyle w:val="Hipervnculo"/>
            <w:rFonts w:ascii="Arial" w:hAnsi="Arial" w:cs="Arial"/>
            <w:b/>
            <w:szCs w:val="24"/>
            <w:u w:val="none"/>
          </w:rPr>
          <w:t>isarhlic@yahoo.com</w:t>
        </w:r>
      </w:hyperlink>
    </w:p>
    <w:p w14:paraId="54176041" w14:textId="77777777" w:rsidR="009C7F82" w:rsidRDefault="009C7F82" w:rsidP="009C7F82">
      <w:pPr>
        <w:spacing w:after="547" w:line="246" w:lineRule="auto"/>
        <w:ind w:left="10" w:right="-15"/>
        <w:rPr>
          <w:rFonts w:ascii="Arial" w:hAnsi="Arial" w:cs="Arial"/>
          <w:b/>
          <w:szCs w:val="24"/>
        </w:rPr>
      </w:pPr>
      <w:r>
        <w:rPr>
          <w:rFonts w:ascii="Arial" w:hAnsi="Arial" w:cs="Arial"/>
          <w:b/>
          <w:szCs w:val="24"/>
        </w:rPr>
        <w:t>Correo institucional: maría.rodriguezherrera@ucr.ac.cr</w:t>
      </w:r>
    </w:p>
    <w:p w14:paraId="1FD47103" w14:textId="77777777" w:rsidR="009C7F82" w:rsidRPr="00286362" w:rsidRDefault="009C7F82" w:rsidP="009C7F82">
      <w:pPr>
        <w:spacing w:after="547" w:line="246" w:lineRule="auto"/>
        <w:ind w:left="10" w:right="-15"/>
        <w:rPr>
          <w:rFonts w:ascii="Arial" w:hAnsi="Arial" w:cs="Arial"/>
          <w:b/>
          <w:szCs w:val="24"/>
        </w:rPr>
      </w:pPr>
    </w:p>
    <w:p w14:paraId="340039EF" w14:textId="77777777" w:rsidR="009C7F82" w:rsidRPr="00286362" w:rsidRDefault="009C7F82" w:rsidP="009C7F82">
      <w:pPr>
        <w:spacing w:after="547" w:line="246" w:lineRule="auto"/>
        <w:ind w:left="10" w:right="-15"/>
        <w:rPr>
          <w:rFonts w:ascii="Arial" w:hAnsi="Arial" w:cs="Arial"/>
          <w:b/>
          <w:szCs w:val="24"/>
        </w:rPr>
      </w:pPr>
    </w:p>
    <w:p w14:paraId="07BB685C" w14:textId="77777777" w:rsidR="009C7F82" w:rsidRPr="00286362" w:rsidRDefault="009C7F82" w:rsidP="009C7F82">
      <w:pPr>
        <w:pStyle w:val="Ttulo1"/>
        <w:spacing w:after="403"/>
        <w:rPr>
          <w:rFonts w:ascii="Arial" w:hAnsi="Arial" w:cs="Arial"/>
          <w:sz w:val="24"/>
          <w:szCs w:val="24"/>
        </w:rPr>
      </w:pPr>
      <w:r w:rsidRPr="00286362">
        <w:rPr>
          <w:rFonts w:ascii="Arial" w:hAnsi="Arial" w:cs="Arial"/>
          <w:sz w:val="24"/>
          <w:szCs w:val="24"/>
        </w:rPr>
        <w:t>CONTENIDO</w:t>
      </w:r>
    </w:p>
    <w:p w14:paraId="3B9F3F6E" w14:textId="77777777" w:rsidR="009C7F82" w:rsidRPr="001F3DF8" w:rsidRDefault="009C7F82" w:rsidP="009C7F82">
      <w:pPr>
        <w:ind w:left="410"/>
        <w:rPr>
          <w:rFonts w:ascii="Arial" w:hAnsi="Arial" w:cs="Arial"/>
          <w:sz w:val="22"/>
        </w:rPr>
      </w:pPr>
      <w:r w:rsidRPr="001F3DF8">
        <w:rPr>
          <w:rFonts w:ascii="Arial" w:hAnsi="Arial" w:cs="Arial"/>
          <w:sz w:val="22"/>
        </w:rPr>
        <w:t>Misión de la Facultad de Derecho..............................................................................</w:t>
      </w:r>
    </w:p>
    <w:p w14:paraId="675126AA" w14:textId="77777777" w:rsidR="009C7F82" w:rsidRPr="001F3DF8" w:rsidRDefault="009C7F82" w:rsidP="009C7F82">
      <w:pPr>
        <w:ind w:left="410"/>
        <w:rPr>
          <w:rFonts w:ascii="Arial" w:hAnsi="Arial" w:cs="Arial"/>
          <w:sz w:val="22"/>
        </w:rPr>
      </w:pPr>
      <w:r w:rsidRPr="001F3DF8">
        <w:rPr>
          <w:rFonts w:ascii="Arial" w:hAnsi="Arial" w:cs="Arial"/>
          <w:sz w:val="22"/>
        </w:rPr>
        <w:t>Visión de la Facultad de Derecho...............................................................................</w:t>
      </w:r>
    </w:p>
    <w:p w14:paraId="2F454171" w14:textId="77777777" w:rsidR="009C7F82" w:rsidRPr="001F3DF8" w:rsidRDefault="009C7F82" w:rsidP="009C7F82">
      <w:pPr>
        <w:ind w:left="410"/>
        <w:rPr>
          <w:rFonts w:ascii="Arial" w:hAnsi="Arial" w:cs="Arial"/>
          <w:sz w:val="22"/>
        </w:rPr>
      </w:pPr>
      <w:r w:rsidRPr="001F3DF8">
        <w:rPr>
          <w:rFonts w:ascii="Arial" w:hAnsi="Arial" w:cs="Arial"/>
          <w:sz w:val="22"/>
        </w:rPr>
        <w:t>Descripción y justificación.........................................................................................</w:t>
      </w:r>
    </w:p>
    <w:p w14:paraId="0EEC654B" w14:textId="77777777" w:rsidR="009C7F82" w:rsidRPr="001F3DF8" w:rsidRDefault="009C7F82" w:rsidP="009C7F82">
      <w:pPr>
        <w:ind w:left="410"/>
        <w:rPr>
          <w:rFonts w:ascii="Arial" w:hAnsi="Arial" w:cs="Arial"/>
          <w:sz w:val="22"/>
        </w:rPr>
      </w:pPr>
      <w:r w:rsidRPr="001F3DF8">
        <w:rPr>
          <w:rFonts w:ascii="Arial" w:hAnsi="Arial" w:cs="Arial"/>
          <w:sz w:val="22"/>
        </w:rPr>
        <w:t>Objetivos.....................................................................................................................</w:t>
      </w:r>
    </w:p>
    <w:p w14:paraId="1DF6AE89" w14:textId="77777777" w:rsidR="009C7F82" w:rsidRPr="001F3DF8" w:rsidRDefault="009C7F82" w:rsidP="009C7F82">
      <w:pPr>
        <w:ind w:left="410"/>
        <w:rPr>
          <w:rFonts w:ascii="Arial" w:hAnsi="Arial" w:cs="Arial"/>
          <w:sz w:val="22"/>
        </w:rPr>
      </w:pPr>
      <w:r w:rsidRPr="001F3DF8">
        <w:rPr>
          <w:rFonts w:ascii="Arial" w:hAnsi="Arial" w:cs="Arial"/>
          <w:sz w:val="22"/>
        </w:rPr>
        <w:t>Contenidos..................................................................................................................</w:t>
      </w:r>
    </w:p>
    <w:p w14:paraId="1B9291C4" w14:textId="77777777" w:rsidR="009C7F82" w:rsidRPr="001F3DF8" w:rsidRDefault="009C7F82" w:rsidP="009C7F82">
      <w:pPr>
        <w:ind w:left="410"/>
        <w:rPr>
          <w:rFonts w:ascii="Arial" w:hAnsi="Arial" w:cs="Arial"/>
          <w:sz w:val="22"/>
        </w:rPr>
      </w:pPr>
      <w:r w:rsidRPr="001F3DF8">
        <w:rPr>
          <w:rFonts w:ascii="Arial" w:hAnsi="Arial" w:cs="Arial"/>
          <w:sz w:val="22"/>
        </w:rPr>
        <w:t>Metodología................................................................................................................</w:t>
      </w:r>
    </w:p>
    <w:p w14:paraId="60EED76E" w14:textId="77777777" w:rsidR="009C7F82" w:rsidRDefault="009C7F82" w:rsidP="009C7F82">
      <w:pPr>
        <w:ind w:left="410"/>
        <w:rPr>
          <w:rFonts w:ascii="Arial" w:hAnsi="Arial" w:cs="Arial"/>
          <w:sz w:val="22"/>
        </w:rPr>
      </w:pPr>
      <w:r w:rsidRPr="001F3DF8">
        <w:rPr>
          <w:rFonts w:ascii="Arial" w:hAnsi="Arial" w:cs="Arial"/>
          <w:sz w:val="22"/>
        </w:rPr>
        <w:t>Evaluación..................................................................................................................</w:t>
      </w:r>
    </w:p>
    <w:p w14:paraId="45CB7EE3" w14:textId="77777777" w:rsidR="009C7F82" w:rsidRPr="001F3DF8" w:rsidRDefault="009C7F82" w:rsidP="009C7F82">
      <w:pPr>
        <w:ind w:left="410"/>
        <w:rPr>
          <w:rFonts w:ascii="Arial" w:hAnsi="Arial" w:cs="Arial"/>
          <w:sz w:val="22"/>
        </w:rPr>
      </w:pPr>
      <w:r w:rsidRPr="001F3DF8">
        <w:rPr>
          <w:rFonts w:ascii="Arial" w:hAnsi="Arial" w:cs="Arial"/>
          <w:sz w:val="22"/>
        </w:rPr>
        <w:t>Bibliografía de base....................................................................................................</w:t>
      </w:r>
    </w:p>
    <w:p w14:paraId="2ACFA1D5" w14:textId="77777777" w:rsidR="009C7F82" w:rsidRPr="001F3DF8" w:rsidRDefault="009C7F82" w:rsidP="009C7F82">
      <w:pPr>
        <w:spacing w:after="1063" w:line="240" w:lineRule="auto"/>
        <w:ind w:left="0" w:right="11" w:firstLine="0"/>
        <w:jc w:val="center"/>
        <w:rPr>
          <w:rFonts w:ascii="Arial" w:hAnsi="Arial" w:cs="Arial"/>
          <w:sz w:val="22"/>
        </w:rPr>
      </w:pPr>
      <w:r w:rsidRPr="001F3DF8">
        <w:rPr>
          <w:rFonts w:ascii="Arial" w:hAnsi="Arial" w:cs="Arial"/>
          <w:sz w:val="22"/>
        </w:rPr>
        <w:t>Bibliografía Complementaria.....................................................................................</w:t>
      </w:r>
    </w:p>
    <w:p w14:paraId="7A803A46" w14:textId="77777777" w:rsidR="009C7F82" w:rsidRPr="00286362" w:rsidRDefault="009C7F82" w:rsidP="009C7F82">
      <w:pPr>
        <w:spacing w:after="128" w:line="240" w:lineRule="auto"/>
        <w:ind w:left="2001" w:right="-15"/>
        <w:jc w:val="left"/>
        <w:rPr>
          <w:rFonts w:ascii="Arial" w:hAnsi="Arial" w:cs="Arial"/>
          <w:szCs w:val="24"/>
        </w:rPr>
      </w:pPr>
      <w:r w:rsidRPr="00286362">
        <w:rPr>
          <w:rFonts w:ascii="Arial" w:hAnsi="Arial" w:cs="Arial"/>
          <w:b/>
          <w:szCs w:val="24"/>
        </w:rPr>
        <w:t>MISIÓN DE LA FACULTAD DE DERECHO</w:t>
      </w:r>
      <w:r w:rsidRPr="00286362">
        <w:rPr>
          <w:rFonts w:ascii="Arial" w:hAnsi="Arial" w:cs="Arial"/>
          <w:b/>
          <w:szCs w:val="24"/>
          <w:vertAlign w:val="superscript"/>
        </w:rPr>
        <w:footnoteReference w:id="2"/>
      </w:r>
    </w:p>
    <w:p w14:paraId="24487DBA" w14:textId="77777777" w:rsidR="009C7F82" w:rsidRPr="00286362" w:rsidRDefault="009C7F82" w:rsidP="009C7F82">
      <w:pPr>
        <w:spacing w:after="272"/>
        <w:ind w:left="-15" w:firstLine="708"/>
        <w:rPr>
          <w:rFonts w:ascii="Arial" w:hAnsi="Arial" w:cs="Arial"/>
          <w:szCs w:val="24"/>
        </w:rPr>
      </w:pPr>
      <w:r w:rsidRPr="00286362">
        <w:rPr>
          <w:rFonts w:ascii="Arial" w:hAnsi="Arial" w:cs="Arial"/>
          <w:szCs w:val="24"/>
        </w:rP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14:paraId="0C0C0A70" w14:textId="77777777" w:rsidR="009C7F82" w:rsidRPr="00286362" w:rsidRDefault="009C7F82" w:rsidP="009C7F82">
      <w:pPr>
        <w:spacing w:after="128" w:line="240" w:lineRule="auto"/>
        <w:ind w:left="2001" w:right="-15"/>
        <w:jc w:val="left"/>
        <w:rPr>
          <w:rFonts w:ascii="Arial" w:hAnsi="Arial" w:cs="Arial"/>
          <w:szCs w:val="24"/>
        </w:rPr>
      </w:pPr>
      <w:r w:rsidRPr="00286362">
        <w:rPr>
          <w:rFonts w:ascii="Arial" w:hAnsi="Arial" w:cs="Arial"/>
          <w:b/>
          <w:szCs w:val="24"/>
        </w:rPr>
        <w:t>VISIÓN DE LA FACULTAD DE DERECHO</w:t>
      </w:r>
      <w:r w:rsidRPr="00286362">
        <w:rPr>
          <w:rFonts w:ascii="Arial" w:hAnsi="Arial" w:cs="Arial"/>
          <w:b/>
          <w:szCs w:val="24"/>
          <w:vertAlign w:val="superscript"/>
        </w:rPr>
        <w:footnoteReference w:id="3"/>
      </w:r>
    </w:p>
    <w:p w14:paraId="44F91133" w14:textId="77777777" w:rsidR="009C7F82" w:rsidRPr="00286362" w:rsidRDefault="009C7F82" w:rsidP="009C7F82">
      <w:pPr>
        <w:spacing w:after="277"/>
        <w:ind w:left="-15" w:firstLine="708"/>
        <w:rPr>
          <w:rFonts w:ascii="Arial" w:hAnsi="Arial" w:cs="Arial"/>
          <w:szCs w:val="24"/>
        </w:rPr>
      </w:pPr>
      <w:r w:rsidRPr="00286362">
        <w:rPr>
          <w:rFonts w:ascii="Arial" w:hAnsi="Arial" w:cs="Arial"/>
          <w:szCs w:val="24"/>
        </w:rP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p>
    <w:p w14:paraId="2215B94E" w14:textId="77777777" w:rsidR="009C7F82" w:rsidRPr="00286362" w:rsidRDefault="009C7F82" w:rsidP="009C7F82">
      <w:pPr>
        <w:pStyle w:val="Ttulo1"/>
        <w:rPr>
          <w:rFonts w:ascii="Arial" w:hAnsi="Arial" w:cs="Arial"/>
          <w:sz w:val="24"/>
          <w:szCs w:val="24"/>
        </w:rPr>
      </w:pPr>
      <w:r w:rsidRPr="00286362">
        <w:rPr>
          <w:rFonts w:ascii="Arial" w:hAnsi="Arial" w:cs="Arial"/>
          <w:sz w:val="24"/>
          <w:szCs w:val="24"/>
        </w:rPr>
        <w:lastRenderedPageBreak/>
        <w:t>DESCRIPCIÓN Y JUSTIFICACIÓN</w:t>
      </w:r>
    </w:p>
    <w:p w14:paraId="3672AEC4" w14:textId="77777777" w:rsidR="009C7F82" w:rsidRPr="00286362" w:rsidRDefault="009C7F82" w:rsidP="009C7F82">
      <w:pPr>
        <w:spacing w:after="119"/>
        <w:ind w:left="-15" w:firstLine="708"/>
        <w:rPr>
          <w:rFonts w:ascii="Arial" w:hAnsi="Arial" w:cs="Arial"/>
          <w:szCs w:val="24"/>
        </w:rPr>
      </w:pPr>
      <w:r w:rsidRPr="00286362">
        <w:rPr>
          <w:rFonts w:ascii="Arial" w:hAnsi="Arial" w:cs="Arial"/>
          <w:szCs w:val="24"/>
        </w:rPr>
        <w:t>En atención a los objetivos fundamentales que inspiraron la creación de la Universidad de Costa Rica, el curso de Introducción al Estudio del Derecho II coadyuva a la formación de un estudiante capaz de conocer y de comprender los temas esenciales de esta rama del saber. Asimismo, busca el fortalecimiento de la capacidad del estudiante para aplicar los conocimientos adquiridos a la realidad que en un futuro deberá enfrentar como profesional.</w:t>
      </w:r>
    </w:p>
    <w:p w14:paraId="68A76F57" w14:textId="77777777" w:rsidR="009C7F82" w:rsidRPr="00286362" w:rsidRDefault="009C7F82" w:rsidP="009C7F82">
      <w:pPr>
        <w:spacing w:after="119"/>
        <w:ind w:left="-15" w:firstLine="708"/>
        <w:rPr>
          <w:rFonts w:ascii="Arial" w:hAnsi="Arial" w:cs="Arial"/>
          <w:szCs w:val="24"/>
        </w:rPr>
      </w:pPr>
      <w:r w:rsidRPr="00286362">
        <w:rPr>
          <w:rFonts w:ascii="Arial" w:hAnsi="Arial" w:cs="Arial"/>
          <w:szCs w:val="24"/>
        </w:rPr>
        <w:t>La existencia de este curso introductorio resulta de vital importancia para la integración del estudiante en la carrera universitaria que recién comienza. Se trata de forjar de la manera más objetiva y sólida posible, los conocimientos y la metodología que resultan necesarios para propiciar que, una vez finalizado el plan de estudios, el estudiante pueda desempeñarse como un profesional en Derecho crítico, estudioso y capaz de comprender no sólo dogmáticamente la forma de cómo se aplica un instituto jurídico (y todo lo que éste implica teóricamente), sino también la razón por la cual dicho instituto ha sido implementado en un momento y en un espacio específicos.</w:t>
      </w:r>
    </w:p>
    <w:p w14:paraId="7A674A26" w14:textId="77777777" w:rsidR="009C7F82" w:rsidRPr="00286362" w:rsidRDefault="009C7F82" w:rsidP="009C7F82">
      <w:pPr>
        <w:spacing w:after="119"/>
        <w:ind w:left="-15" w:firstLine="708"/>
        <w:rPr>
          <w:rFonts w:ascii="Arial" w:hAnsi="Arial" w:cs="Arial"/>
          <w:szCs w:val="24"/>
        </w:rPr>
      </w:pPr>
      <w:r w:rsidRPr="00286362">
        <w:rPr>
          <w:rFonts w:ascii="Arial" w:hAnsi="Arial" w:cs="Arial"/>
          <w:szCs w:val="24"/>
        </w:rPr>
        <w:t xml:space="preserve">El curso DE-1001 es fundamentalmente teórico, sus objetivos son predominantemente cognitivos con algunas intenciones pedagógicas enfocadas en lo procedimental y lo actitudinal. Se trata de un curso introductorio a la disciplina, que permite a los estudiantes iniciar el estudio académico del Derecho. El primer tema que se estudia: “¿Qué es el Derecho?”, busca dar ciertas pistas de respuesta al estudiante que comienza sus estudios y que precisamente se plantea esa pregunta. El Derecho se analiza en su contexto social y en su relación con otros órdenes normativos que rigen las relaciones sociales. </w:t>
      </w:r>
    </w:p>
    <w:p w14:paraId="67948312" w14:textId="77777777" w:rsidR="009C7F82" w:rsidRPr="00286362" w:rsidRDefault="009C7F82" w:rsidP="009C7F82">
      <w:pPr>
        <w:spacing w:after="119"/>
        <w:ind w:left="-15" w:firstLine="708"/>
        <w:rPr>
          <w:rFonts w:ascii="Arial" w:hAnsi="Arial" w:cs="Arial"/>
          <w:szCs w:val="24"/>
        </w:rPr>
      </w:pPr>
      <w:r w:rsidRPr="00286362">
        <w:rPr>
          <w:rFonts w:ascii="Arial" w:hAnsi="Arial" w:cs="Arial"/>
          <w:szCs w:val="24"/>
        </w:rPr>
        <w:t>De seguido, se distingue el orden normativo jurídico de otros órdenes normativos. Los elementos claves de distinción son entonces revisados y analizados; lo anterior, de la mano con las diversas posturas dogmáticas que plantean los orígenes de la característica esencial del Derecho, sea su coercitividad (su fuerza). Las escuelas o corrientes del pensamiento jurídico son aquí analizadas.</w:t>
      </w:r>
    </w:p>
    <w:p w14:paraId="47753FB3" w14:textId="77777777" w:rsidR="009C7F82" w:rsidRPr="00286362" w:rsidRDefault="009C7F82" w:rsidP="009C7F82">
      <w:pPr>
        <w:spacing w:after="119"/>
        <w:ind w:left="-15" w:firstLine="708"/>
        <w:rPr>
          <w:rFonts w:ascii="Arial" w:hAnsi="Arial" w:cs="Arial"/>
          <w:szCs w:val="24"/>
        </w:rPr>
      </w:pPr>
      <w:r w:rsidRPr="00286362">
        <w:rPr>
          <w:rFonts w:ascii="Arial" w:hAnsi="Arial" w:cs="Arial"/>
          <w:szCs w:val="24"/>
        </w:rPr>
        <w:t>Asimismo, siendo el Derecho un orden normativo, corresponde revisar las unidades que lo conforman, es decir: las normas. En este punto se estudian los diversos tipos de normas, así como los elementos que las constituyen. Adicionalmente, ese orden normativo -y las normas mismas que lo conforman- transmiten (o contienen) una serie de valores. Algunos de estos valores tienen dimensiones tales que irradian a todo el ordenamiento en su conjunto. Estos son considerados Fines del Derecho.</w:t>
      </w:r>
    </w:p>
    <w:p w14:paraId="7819A106" w14:textId="77777777" w:rsidR="009C7F82" w:rsidRPr="00286362" w:rsidRDefault="009C7F82" w:rsidP="009C7F82">
      <w:pPr>
        <w:spacing w:after="274"/>
        <w:ind w:left="-15" w:firstLine="708"/>
        <w:rPr>
          <w:rFonts w:ascii="Arial" w:hAnsi="Arial" w:cs="Arial"/>
          <w:szCs w:val="24"/>
        </w:rPr>
      </w:pPr>
      <w:r w:rsidRPr="00286362">
        <w:rPr>
          <w:rFonts w:ascii="Arial" w:hAnsi="Arial" w:cs="Arial"/>
          <w:szCs w:val="24"/>
        </w:rPr>
        <w:t>La reflexión sobre los valores en el Derecho permite, también, extenderse hacia una dimensión más pragmática. Se invita a los estudiantes a conocer aspectos ligados con la práctica profesional, en particular, con el régimen de la deontología jurídica. Se estudian los principios de la ética profesional, como último tema del semestre.</w:t>
      </w:r>
    </w:p>
    <w:p w14:paraId="0A434BB5" w14:textId="77777777" w:rsidR="009C7F82" w:rsidRPr="00286362" w:rsidRDefault="009C7F82" w:rsidP="009C7F82">
      <w:pPr>
        <w:pStyle w:val="Ttulo1"/>
        <w:rPr>
          <w:rFonts w:ascii="Arial" w:hAnsi="Arial" w:cs="Arial"/>
          <w:sz w:val="24"/>
          <w:szCs w:val="24"/>
        </w:rPr>
      </w:pPr>
      <w:r w:rsidRPr="00286362">
        <w:rPr>
          <w:rFonts w:ascii="Arial" w:hAnsi="Arial" w:cs="Arial"/>
          <w:sz w:val="24"/>
          <w:szCs w:val="24"/>
        </w:rPr>
        <w:lastRenderedPageBreak/>
        <w:t>OBJETIVOS</w:t>
      </w:r>
    </w:p>
    <w:p w14:paraId="52BC2137" w14:textId="77777777" w:rsidR="009C7F82" w:rsidRPr="00286362" w:rsidRDefault="009C7F82" w:rsidP="009C7F82">
      <w:pPr>
        <w:spacing w:after="275"/>
        <w:rPr>
          <w:rFonts w:ascii="Arial" w:hAnsi="Arial" w:cs="Arial"/>
          <w:szCs w:val="24"/>
        </w:rPr>
      </w:pPr>
      <w:r w:rsidRPr="00286362">
        <w:rPr>
          <w:rFonts w:ascii="Arial" w:hAnsi="Arial" w:cs="Arial"/>
          <w:szCs w:val="24"/>
        </w:rPr>
        <w:t>Al finalizar el curso los estudiantes estarán capacitados o habrán alcanzado los siguientes objetivos.</w:t>
      </w:r>
    </w:p>
    <w:p w14:paraId="1653193E" w14:textId="77777777" w:rsidR="009C7F82" w:rsidRPr="00286362" w:rsidRDefault="009C7F82" w:rsidP="009C7F82">
      <w:pPr>
        <w:ind w:left="460"/>
        <w:rPr>
          <w:rFonts w:ascii="Arial" w:hAnsi="Arial" w:cs="Arial"/>
          <w:szCs w:val="24"/>
        </w:rPr>
      </w:pPr>
      <w:r w:rsidRPr="00286362">
        <w:rPr>
          <w:rFonts w:ascii="Arial" w:hAnsi="Arial" w:cs="Arial"/>
          <w:szCs w:val="24"/>
        </w:rPr>
        <w:t>A.- GENERALES</w:t>
      </w:r>
    </w:p>
    <w:p w14:paraId="0CFC2656" w14:textId="77777777" w:rsidR="009C7F82" w:rsidRPr="00286362" w:rsidRDefault="009C7F82" w:rsidP="009C7F82">
      <w:pPr>
        <w:numPr>
          <w:ilvl w:val="0"/>
          <w:numId w:val="1"/>
        </w:numPr>
        <w:ind w:hanging="265"/>
        <w:rPr>
          <w:rFonts w:ascii="Arial" w:hAnsi="Arial" w:cs="Arial"/>
          <w:szCs w:val="24"/>
        </w:rPr>
      </w:pPr>
      <w:r w:rsidRPr="00286362">
        <w:rPr>
          <w:rFonts w:ascii="Arial" w:hAnsi="Arial" w:cs="Arial"/>
          <w:szCs w:val="24"/>
        </w:rPr>
        <w:t>Obtener una visión crítica del derecho en relación con los diferentes temas a tratar durante el curso.</w:t>
      </w:r>
    </w:p>
    <w:p w14:paraId="4057574E" w14:textId="77777777" w:rsidR="009C7F82" w:rsidRPr="00286362" w:rsidRDefault="009C7F82" w:rsidP="009C7F82">
      <w:pPr>
        <w:numPr>
          <w:ilvl w:val="0"/>
          <w:numId w:val="1"/>
        </w:numPr>
        <w:ind w:hanging="265"/>
        <w:rPr>
          <w:rFonts w:ascii="Arial" w:hAnsi="Arial" w:cs="Arial"/>
          <w:szCs w:val="24"/>
        </w:rPr>
      </w:pPr>
      <w:r w:rsidRPr="00286362">
        <w:rPr>
          <w:rFonts w:ascii="Arial" w:hAnsi="Arial" w:cs="Arial"/>
          <w:szCs w:val="24"/>
        </w:rPr>
        <w:t>Alcanzar una adecuada conceptualización de esta disciplina, lo mismo que de algunas de las principales definiciones que se han ofrecido.</w:t>
      </w:r>
    </w:p>
    <w:p w14:paraId="71BD2FAA" w14:textId="77777777" w:rsidR="009C7F82" w:rsidRPr="00286362" w:rsidRDefault="009C7F82" w:rsidP="009C7F82">
      <w:pPr>
        <w:numPr>
          <w:ilvl w:val="0"/>
          <w:numId w:val="1"/>
        </w:numPr>
        <w:spacing w:after="275"/>
        <w:ind w:hanging="265"/>
        <w:rPr>
          <w:rFonts w:ascii="Arial" w:hAnsi="Arial" w:cs="Arial"/>
          <w:szCs w:val="24"/>
        </w:rPr>
      </w:pPr>
      <w:r w:rsidRPr="00286362">
        <w:rPr>
          <w:rFonts w:ascii="Arial" w:hAnsi="Arial" w:cs="Arial"/>
          <w:szCs w:val="24"/>
        </w:rPr>
        <w:t>Facilitar y fortalecer actitudes en el estudiante que le permitan la aplicación del conocimiento adquirido a la realidad que enfrenta.</w:t>
      </w:r>
    </w:p>
    <w:p w14:paraId="01DA6EEB" w14:textId="77777777" w:rsidR="009C7F82" w:rsidRPr="00286362" w:rsidRDefault="009C7F82" w:rsidP="009C7F82">
      <w:pPr>
        <w:ind w:left="460"/>
        <w:rPr>
          <w:rFonts w:ascii="Arial" w:hAnsi="Arial" w:cs="Arial"/>
          <w:szCs w:val="24"/>
        </w:rPr>
      </w:pPr>
      <w:r w:rsidRPr="00286362">
        <w:rPr>
          <w:rFonts w:ascii="Arial" w:hAnsi="Arial" w:cs="Arial"/>
          <w:szCs w:val="24"/>
        </w:rPr>
        <w:t>B.- ESPECIFICOS</w:t>
      </w:r>
    </w:p>
    <w:p w14:paraId="33DDDF0D" w14:textId="77777777" w:rsidR="009C7F82" w:rsidRPr="00286362" w:rsidRDefault="009C7F82" w:rsidP="009C7F82">
      <w:pPr>
        <w:numPr>
          <w:ilvl w:val="0"/>
          <w:numId w:val="2"/>
        </w:numPr>
        <w:ind w:hanging="270"/>
        <w:rPr>
          <w:rFonts w:ascii="Arial" w:hAnsi="Arial" w:cs="Arial"/>
          <w:szCs w:val="24"/>
        </w:rPr>
      </w:pPr>
      <w:r w:rsidRPr="00286362">
        <w:rPr>
          <w:rFonts w:ascii="Arial" w:hAnsi="Arial" w:cs="Arial"/>
          <w:szCs w:val="24"/>
        </w:rPr>
        <w:t>Establecer un concepto aproximado de lo que puede entenderse como Derecho y cuáles son algunas de sus características básicas.</w:t>
      </w:r>
    </w:p>
    <w:p w14:paraId="61C2B99C" w14:textId="77777777" w:rsidR="009C7F82" w:rsidRPr="00286362" w:rsidRDefault="009C7F82" w:rsidP="009C7F82">
      <w:pPr>
        <w:numPr>
          <w:ilvl w:val="0"/>
          <w:numId w:val="2"/>
        </w:numPr>
        <w:spacing w:after="0" w:line="234" w:lineRule="auto"/>
        <w:ind w:hanging="270"/>
        <w:rPr>
          <w:rFonts w:ascii="Arial" w:hAnsi="Arial" w:cs="Arial"/>
          <w:szCs w:val="24"/>
        </w:rPr>
      </w:pPr>
      <w:r w:rsidRPr="00286362">
        <w:rPr>
          <w:rFonts w:ascii="Arial" w:hAnsi="Arial" w:cs="Arial"/>
          <w:szCs w:val="24"/>
        </w:rPr>
        <w:t>Comparar el desarrollo doctrinal de las más importantes escuelas del pensamiento jurídico en la historia, incluyendo algunas de las últimas tendencias doctrinales.</w:t>
      </w:r>
    </w:p>
    <w:p w14:paraId="065775E2" w14:textId="77777777" w:rsidR="009C7F82" w:rsidRPr="00286362" w:rsidRDefault="009C7F82" w:rsidP="009C7F82">
      <w:pPr>
        <w:numPr>
          <w:ilvl w:val="0"/>
          <w:numId w:val="2"/>
        </w:numPr>
        <w:ind w:hanging="270"/>
        <w:rPr>
          <w:rFonts w:ascii="Arial" w:hAnsi="Arial" w:cs="Arial"/>
          <w:szCs w:val="24"/>
        </w:rPr>
      </w:pPr>
      <w:r w:rsidRPr="00286362">
        <w:rPr>
          <w:rFonts w:ascii="Arial" w:hAnsi="Arial" w:cs="Arial"/>
          <w:szCs w:val="24"/>
        </w:rPr>
        <w:t>Entender la necesidad de la norma, de la existencia y de la necesidad del control social.</w:t>
      </w:r>
    </w:p>
    <w:p w14:paraId="64521B44" w14:textId="77777777" w:rsidR="009C7F82" w:rsidRPr="00286362" w:rsidRDefault="009C7F82" w:rsidP="009C7F82">
      <w:pPr>
        <w:numPr>
          <w:ilvl w:val="0"/>
          <w:numId w:val="2"/>
        </w:numPr>
        <w:ind w:hanging="270"/>
        <w:rPr>
          <w:rFonts w:ascii="Arial" w:hAnsi="Arial" w:cs="Arial"/>
          <w:szCs w:val="24"/>
        </w:rPr>
      </w:pPr>
      <w:r w:rsidRPr="00286362">
        <w:rPr>
          <w:rFonts w:ascii="Arial" w:hAnsi="Arial" w:cs="Arial"/>
          <w:szCs w:val="24"/>
        </w:rPr>
        <w:t xml:space="preserve">Identificar los fines del Derecho y la importancia que estos representan en la articulación del ordenamiento jurídico. </w:t>
      </w:r>
    </w:p>
    <w:p w14:paraId="3CECFA70" w14:textId="77777777" w:rsidR="009C7F82" w:rsidRPr="00286362" w:rsidRDefault="009C7F82" w:rsidP="009C7F82">
      <w:pPr>
        <w:numPr>
          <w:ilvl w:val="0"/>
          <w:numId w:val="2"/>
        </w:numPr>
        <w:spacing w:after="552"/>
        <w:ind w:hanging="270"/>
        <w:rPr>
          <w:rFonts w:ascii="Arial" w:hAnsi="Arial" w:cs="Arial"/>
          <w:szCs w:val="24"/>
        </w:rPr>
      </w:pPr>
      <w:r w:rsidRPr="00286362">
        <w:rPr>
          <w:rFonts w:ascii="Arial" w:hAnsi="Arial" w:cs="Arial"/>
          <w:szCs w:val="24"/>
        </w:rPr>
        <w:t>Conocer las principales normas deontológicas que regulan el ejercicio profesional del Derecho.</w:t>
      </w:r>
    </w:p>
    <w:p w14:paraId="6A506264" w14:textId="77777777" w:rsidR="009C7F82" w:rsidRPr="00286362" w:rsidRDefault="009C7F82" w:rsidP="009C7F82">
      <w:pPr>
        <w:pStyle w:val="Ttulo1"/>
        <w:rPr>
          <w:rFonts w:ascii="Arial" w:hAnsi="Arial" w:cs="Arial"/>
          <w:sz w:val="24"/>
          <w:szCs w:val="24"/>
        </w:rPr>
      </w:pPr>
      <w:r w:rsidRPr="00286362">
        <w:rPr>
          <w:rFonts w:ascii="Arial" w:hAnsi="Arial" w:cs="Arial"/>
          <w:sz w:val="24"/>
          <w:szCs w:val="24"/>
        </w:rPr>
        <w:t>CONTENIDOS</w:t>
      </w:r>
    </w:p>
    <w:p w14:paraId="28DB9003" w14:textId="77777777" w:rsidR="009C7F82" w:rsidRPr="00286362" w:rsidRDefault="009C7F82" w:rsidP="009C7F82">
      <w:pPr>
        <w:spacing w:after="274"/>
        <w:rPr>
          <w:rFonts w:ascii="Arial" w:hAnsi="Arial" w:cs="Arial"/>
          <w:szCs w:val="24"/>
        </w:rPr>
      </w:pPr>
      <w:r w:rsidRPr="00286362">
        <w:rPr>
          <w:rFonts w:ascii="Arial" w:hAnsi="Arial" w:cs="Arial"/>
          <w:szCs w:val="24"/>
        </w:rPr>
        <w:t xml:space="preserve">El curso se compone de cinco grandes temas. </w:t>
      </w:r>
    </w:p>
    <w:p w14:paraId="0A309C55"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t>Tema 1. ¿QUÉ ES EL DERECHO?</w:t>
      </w:r>
    </w:p>
    <w:p w14:paraId="05EA292C" w14:textId="77777777" w:rsidR="009C7F82" w:rsidRPr="00286362" w:rsidRDefault="009C7F82" w:rsidP="009C7F82">
      <w:pPr>
        <w:rPr>
          <w:rFonts w:ascii="Arial" w:hAnsi="Arial" w:cs="Arial"/>
          <w:szCs w:val="24"/>
        </w:rPr>
      </w:pPr>
      <w:r w:rsidRPr="00286362">
        <w:rPr>
          <w:rFonts w:ascii="Arial" w:hAnsi="Arial" w:cs="Arial"/>
          <w:szCs w:val="24"/>
        </w:rPr>
        <w:t>1.-  Un concepto aproximado</w:t>
      </w:r>
    </w:p>
    <w:p w14:paraId="033A2A9F" w14:textId="77777777" w:rsidR="009C7F82" w:rsidRPr="00286362" w:rsidRDefault="009C7F82" w:rsidP="009C7F82">
      <w:pPr>
        <w:rPr>
          <w:rFonts w:ascii="Arial" w:hAnsi="Arial" w:cs="Arial"/>
          <w:szCs w:val="24"/>
        </w:rPr>
      </w:pPr>
      <w:r w:rsidRPr="00286362">
        <w:rPr>
          <w:rFonts w:ascii="Arial" w:hAnsi="Arial" w:cs="Arial"/>
          <w:szCs w:val="24"/>
        </w:rPr>
        <w:t>2.-  Características básicas</w:t>
      </w:r>
    </w:p>
    <w:p w14:paraId="6981BAA0" w14:textId="77777777" w:rsidR="009C7F82" w:rsidRPr="00286362" w:rsidRDefault="009C7F82" w:rsidP="009C7F82">
      <w:pPr>
        <w:rPr>
          <w:rFonts w:ascii="Arial" w:hAnsi="Arial" w:cs="Arial"/>
          <w:szCs w:val="24"/>
        </w:rPr>
      </w:pPr>
      <w:r w:rsidRPr="00286362">
        <w:rPr>
          <w:rFonts w:ascii="Arial" w:hAnsi="Arial" w:cs="Arial"/>
          <w:szCs w:val="24"/>
        </w:rPr>
        <w:t>3.-  Relación del derecho con la actividad del ser humano</w:t>
      </w:r>
    </w:p>
    <w:p w14:paraId="30E1740E" w14:textId="77777777" w:rsidR="009C7F82" w:rsidRPr="00286362" w:rsidRDefault="009C7F82" w:rsidP="009C7F82">
      <w:pPr>
        <w:spacing w:after="274"/>
        <w:rPr>
          <w:rFonts w:ascii="Arial" w:hAnsi="Arial" w:cs="Arial"/>
          <w:szCs w:val="24"/>
        </w:rPr>
      </w:pPr>
      <w:r w:rsidRPr="00286362">
        <w:rPr>
          <w:rFonts w:ascii="Arial" w:hAnsi="Arial" w:cs="Arial"/>
          <w:szCs w:val="24"/>
        </w:rPr>
        <w:t>4.-  Otros sistemas normativos</w:t>
      </w:r>
    </w:p>
    <w:p w14:paraId="542E0517"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t>Tema 2. ESCUELAS O CORRIENTES DEL PENSAMIENTO JURÍDICO</w:t>
      </w:r>
    </w:p>
    <w:p w14:paraId="0486328E" w14:textId="77777777" w:rsidR="009C7F82" w:rsidRPr="00286362" w:rsidRDefault="009C7F82" w:rsidP="009C7F82">
      <w:pPr>
        <w:rPr>
          <w:rFonts w:ascii="Arial" w:hAnsi="Arial" w:cs="Arial"/>
          <w:szCs w:val="24"/>
        </w:rPr>
      </w:pPr>
      <w:r w:rsidRPr="00286362">
        <w:rPr>
          <w:rFonts w:ascii="Arial" w:hAnsi="Arial" w:cs="Arial"/>
          <w:szCs w:val="24"/>
        </w:rPr>
        <w:t>1.-  El derecho como objeto de análisis.</w:t>
      </w:r>
    </w:p>
    <w:p w14:paraId="2B4E13FB" w14:textId="77777777" w:rsidR="009C7F82" w:rsidRPr="00286362" w:rsidRDefault="009C7F82" w:rsidP="009C7F82">
      <w:pPr>
        <w:rPr>
          <w:rFonts w:ascii="Arial" w:hAnsi="Arial" w:cs="Arial"/>
          <w:szCs w:val="24"/>
        </w:rPr>
      </w:pPr>
      <w:r w:rsidRPr="00286362">
        <w:rPr>
          <w:rFonts w:ascii="Arial" w:hAnsi="Arial" w:cs="Arial"/>
          <w:szCs w:val="24"/>
        </w:rPr>
        <w:t>2.-  Iusnaturalismo</w:t>
      </w:r>
    </w:p>
    <w:p w14:paraId="6D6145F8" w14:textId="77777777" w:rsidR="009C7F82" w:rsidRPr="00286362" w:rsidRDefault="009C7F82" w:rsidP="009C7F82">
      <w:pPr>
        <w:rPr>
          <w:rFonts w:ascii="Arial" w:hAnsi="Arial" w:cs="Arial"/>
          <w:szCs w:val="24"/>
        </w:rPr>
      </w:pPr>
      <w:r w:rsidRPr="00286362">
        <w:rPr>
          <w:rFonts w:ascii="Arial" w:hAnsi="Arial" w:cs="Arial"/>
          <w:szCs w:val="24"/>
        </w:rPr>
        <w:t>3.-  Positivismo</w:t>
      </w:r>
    </w:p>
    <w:p w14:paraId="47C6275D" w14:textId="77777777" w:rsidR="009C7F82" w:rsidRPr="00286362" w:rsidRDefault="009C7F82" w:rsidP="009C7F82">
      <w:pPr>
        <w:rPr>
          <w:rFonts w:ascii="Arial" w:hAnsi="Arial" w:cs="Arial"/>
          <w:szCs w:val="24"/>
        </w:rPr>
      </w:pPr>
      <w:r w:rsidRPr="00286362">
        <w:rPr>
          <w:rFonts w:ascii="Arial" w:hAnsi="Arial" w:cs="Arial"/>
          <w:szCs w:val="24"/>
        </w:rPr>
        <w:t>4.-  Escuelas sociológicas</w:t>
      </w:r>
    </w:p>
    <w:p w14:paraId="17E106C2" w14:textId="77777777" w:rsidR="009C7F82" w:rsidRPr="00286362" w:rsidRDefault="009C7F82" w:rsidP="009C7F82">
      <w:pPr>
        <w:spacing w:after="274"/>
        <w:rPr>
          <w:rFonts w:ascii="Arial" w:hAnsi="Arial" w:cs="Arial"/>
          <w:szCs w:val="24"/>
        </w:rPr>
      </w:pPr>
      <w:r w:rsidRPr="00286362">
        <w:rPr>
          <w:rFonts w:ascii="Arial" w:hAnsi="Arial" w:cs="Arial"/>
          <w:szCs w:val="24"/>
        </w:rPr>
        <w:t>5.-  Discusiones actuales (Rawls, Habermas, Luhmann )</w:t>
      </w:r>
    </w:p>
    <w:p w14:paraId="2ECD1080"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t>Tema 3. LA NORMA</w:t>
      </w:r>
    </w:p>
    <w:p w14:paraId="0BFED80B" w14:textId="77777777" w:rsidR="009C7F82" w:rsidRPr="00286362" w:rsidRDefault="009C7F82" w:rsidP="009C7F82">
      <w:pPr>
        <w:rPr>
          <w:rFonts w:ascii="Arial" w:hAnsi="Arial" w:cs="Arial"/>
          <w:szCs w:val="24"/>
        </w:rPr>
      </w:pPr>
      <w:r w:rsidRPr="00286362">
        <w:rPr>
          <w:rFonts w:ascii="Arial" w:hAnsi="Arial" w:cs="Arial"/>
          <w:szCs w:val="24"/>
        </w:rPr>
        <w:t>1.-  El lenguaje y la norma (funciones del lenguaje y su uso directivo )</w:t>
      </w:r>
    </w:p>
    <w:p w14:paraId="4AB2D3CB" w14:textId="77777777" w:rsidR="009C7F82" w:rsidRPr="00286362" w:rsidRDefault="009C7F82" w:rsidP="009C7F82">
      <w:pPr>
        <w:rPr>
          <w:rFonts w:ascii="Arial" w:hAnsi="Arial" w:cs="Arial"/>
          <w:szCs w:val="24"/>
        </w:rPr>
      </w:pPr>
      <w:r w:rsidRPr="00286362">
        <w:rPr>
          <w:rFonts w:ascii="Arial" w:hAnsi="Arial" w:cs="Arial"/>
          <w:szCs w:val="24"/>
        </w:rPr>
        <w:lastRenderedPageBreak/>
        <w:t>2.-  Estructura de la norma (el presupuesto hipotético, las consecuencias, el problema del ser y del deber ser)</w:t>
      </w:r>
    </w:p>
    <w:p w14:paraId="4973FC9F" w14:textId="77777777" w:rsidR="009C7F82" w:rsidRPr="00286362" w:rsidRDefault="009C7F82" w:rsidP="009C7F82">
      <w:pPr>
        <w:rPr>
          <w:rFonts w:ascii="Arial" w:hAnsi="Arial" w:cs="Arial"/>
          <w:szCs w:val="24"/>
        </w:rPr>
      </w:pPr>
      <w:r w:rsidRPr="00286362">
        <w:rPr>
          <w:rFonts w:ascii="Arial" w:hAnsi="Arial" w:cs="Arial"/>
          <w:szCs w:val="24"/>
        </w:rPr>
        <w:t>3.-  La norma y el ordenamiento jurídico</w:t>
      </w:r>
    </w:p>
    <w:p w14:paraId="01AF2C7E" w14:textId="77777777" w:rsidR="009C7F82" w:rsidRPr="00286362" w:rsidRDefault="009C7F82" w:rsidP="009C7F82">
      <w:pPr>
        <w:rPr>
          <w:rFonts w:ascii="Arial" w:hAnsi="Arial" w:cs="Arial"/>
          <w:szCs w:val="24"/>
        </w:rPr>
      </w:pPr>
      <w:r w:rsidRPr="00286362">
        <w:rPr>
          <w:rFonts w:ascii="Arial" w:hAnsi="Arial" w:cs="Arial"/>
          <w:szCs w:val="24"/>
        </w:rPr>
        <w:t>4.-  Tipos de normas jurídicas</w:t>
      </w:r>
    </w:p>
    <w:p w14:paraId="384A9140" w14:textId="77777777" w:rsidR="009C7F82" w:rsidRPr="00286362" w:rsidRDefault="009C7F82" w:rsidP="009C7F82">
      <w:pPr>
        <w:spacing w:after="274"/>
        <w:rPr>
          <w:rFonts w:ascii="Arial" w:hAnsi="Arial" w:cs="Arial"/>
          <w:szCs w:val="24"/>
        </w:rPr>
      </w:pPr>
      <w:r w:rsidRPr="00286362">
        <w:rPr>
          <w:rFonts w:ascii="Arial" w:hAnsi="Arial" w:cs="Arial"/>
          <w:szCs w:val="24"/>
        </w:rPr>
        <w:t>5.-  Validez, vigencia (existencia) y eficacia de las normas jurídicas.</w:t>
      </w:r>
    </w:p>
    <w:p w14:paraId="1FB315ED"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t>Tema 4. LOS FINES DEL DERECHO</w:t>
      </w:r>
    </w:p>
    <w:p w14:paraId="345CEF21" w14:textId="77777777" w:rsidR="009C7F82" w:rsidRPr="00286362" w:rsidRDefault="009C7F82" w:rsidP="009C7F82">
      <w:pPr>
        <w:rPr>
          <w:rFonts w:ascii="Arial" w:hAnsi="Arial" w:cs="Arial"/>
          <w:szCs w:val="24"/>
        </w:rPr>
      </w:pPr>
      <w:r w:rsidRPr="00286362">
        <w:rPr>
          <w:rFonts w:ascii="Arial" w:hAnsi="Arial" w:cs="Arial"/>
          <w:szCs w:val="24"/>
        </w:rPr>
        <w:t xml:space="preserve">Concepto de valores. Los valores jurídicos. Aspectos de la valoración jurídica. ¿Tiene el derecho fines específicos? </w:t>
      </w:r>
    </w:p>
    <w:p w14:paraId="6C4E8A25" w14:textId="77777777" w:rsidR="009C7F82" w:rsidRPr="00286362" w:rsidRDefault="009C7F82" w:rsidP="009C7F82">
      <w:pPr>
        <w:spacing w:after="275"/>
        <w:rPr>
          <w:rFonts w:ascii="Arial" w:hAnsi="Arial" w:cs="Arial"/>
          <w:szCs w:val="24"/>
        </w:rPr>
      </w:pPr>
      <w:r w:rsidRPr="00286362">
        <w:rPr>
          <w:rFonts w:ascii="Arial" w:hAnsi="Arial" w:cs="Arial"/>
          <w:szCs w:val="24"/>
        </w:rPr>
        <w:t xml:space="preserve">1.- </w:t>
      </w:r>
      <w:r w:rsidRPr="00286362">
        <w:rPr>
          <w:rFonts w:ascii="Arial" w:hAnsi="Arial" w:cs="Arial"/>
          <w:i/>
          <w:szCs w:val="24"/>
        </w:rPr>
        <w:t>La seguridad jurídica</w:t>
      </w:r>
      <w:r w:rsidRPr="00286362">
        <w:rPr>
          <w:rFonts w:ascii="Arial" w:hAnsi="Arial" w:cs="Arial"/>
          <w:szCs w:val="24"/>
        </w:rPr>
        <w:t>:  Noción de Seguridad Jurídica. Seguridad Jurídica Objetiva y Subjetiva. Seguridad frente al Estado. Manifestaciones de seguridad jurídica [ a ) Presunción de conocimiento de ley. b) Irretroactividad de la ley. c) Prescripción: tipos, elementos, características: la prescripción como excepción; interrupción de la prescripción. Prescripción en materia penal: de la acción y de la pena. d) Cosa Juzgada: formal y material. Supuestos en que la sentencia pasa en autoridad de cosa juzgada. Efectos de una sentencia con esa autoridad. e) Principio de legalidad del Derecho Público: concepto, contraposición con el principio de autonomía de la voluntad del derecho privado. La tipicidad penal como derivado de la legalidad: Nulla crimen nulla poena sine lege previa. f) Principio de reserva de ley: concepto, materias que tienen reserva de ley: régimen de las libertades públicas, materia tributaria, otras. g) Predominio del derecho escrito.]</w:t>
      </w:r>
    </w:p>
    <w:p w14:paraId="1C16A062" w14:textId="77777777" w:rsidR="009C7F82" w:rsidRPr="00286362" w:rsidRDefault="009C7F82" w:rsidP="009C7F82">
      <w:pPr>
        <w:rPr>
          <w:rFonts w:ascii="Arial" w:hAnsi="Arial" w:cs="Arial"/>
          <w:szCs w:val="24"/>
        </w:rPr>
      </w:pPr>
      <w:r w:rsidRPr="00286362">
        <w:rPr>
          <w:rFonts w:ascii="Arial" w:hAnsi="Arial" w:cs="Arial"/>
          <w:szCs w:val="24"/>
        </w:rPr>
        <w:t xml:space="preserve">2.- </w:t>
      </w:r>
      <w:r w:rsidRPr="00286362">
        <w:rPr>
          <w:rFonts w:ascii="Arial" w:hAnsi="Arial" w:cs="Arial"/>
          <w:i/>
          <w:szCs w:val="24"/>
        </w:rPr>
        <w:t>La justicia</w:t>
      </w:r>
      <w:r w:rsidRPr="00286362">
        <w:rPr>
          <w:rFonts w:ascii="Arial" w:hAnsi="Arial" w:cs="Arial"/>
          <w:szCs w:val="24"/>
        </w:rPr>
        <w:t>:  Concepto, significado y principales teorías. Clasificación: Justicia Distributiva, Conmutativa y Social. Relaciones entre Justicia y Seguridad Jurídica.</w:t>
      </w:r>
    </w:p>
    <w:p w14:paraId="2B139BA8" w14:textId="77777777" w:rsidR="009C7F82" w:rsidRPr="00286362" w:rsidRDefault="009C7F82" w:rsidP="009C7F82">
      <w:pPr>
        <w:spacing w:after="275"/>
        <w:rPr>
          <w:rFonts w:ascii="Arial" w:hAnsi="Arial" w:cs="Arial"/>
          <w:szCs w:val="24"/>
        </w:rPr>
      </w:pPr>
      <w:r w:rsidRPr="00286362">
        <w:rPr>
          <w:rFonts w:ascii="Arial" w:hAnsi="Arial" w:cs="Arial"/>
          <w:szCs w:val="24"/>
        </w:rPr>
        <w:t>Referencias expresas a la justicia en el ordenamiento vigente: Constitución, art. 41, Ley General de la Administración Pública, artículo 16.1</w:t>
      </w:r>
    </w:p>
    <w:p w14:paraId="2A473D85" w14:textId="77777777" w:rsidR="009C7F82" w:rsidRPr="00286362" w:rsidRDefault="009C7F82" w:rsidP="009C7F82">
      <w:pPr>
        <w:spacing w:after="275"/>
        <w:rPr>
          <w:rFonts w:ascii="Arial" w:hAnsi="Arial" w:cs="Arial"/>
          <w:szCs w:val="24"/>
        </w:rPr>
      </w:pPr>
      <w:r w:rsidRPr="00286362">
        <w:rPr>
          <w:rFonts w:ascii="Arial" w:hAnsi="Arial" w:cs="Arial"/>
          <w:szCs w:val="24"/>
        </w:rPr>
        <w:t xml:space="preserve">3.- </w:t>
      </w:r>
      <w:r w:rsidRPr="00286362">
        <w:rPr>
          <w:rFonts w:ascii="Arial" w:hAnsi="Arial" w:cs="Arial"/>
          <w:i/>
          <w:szCs w:val="24"/>
        </w:rPr>
        <w:t>El bien común</w:t>
      </w:r>
      <w:r w:rsidRPr="00286362">
        <w:rPr>
          <w:rFonts w:ascii="Arial" w:hAnsi="Arial" w:cs="Arial"/>
          <w:szCs w:val="24"/>
        </w:rPr>
        <w:t>:  Noción de Bien Común, características y elementos del Bien Común. La paz y el orden social</w:t>
      </w:r>
    </w:p>
    <w:p w14:paraId="0A0FE7B8"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t>Tema 5. PRINCIPIOS DE ETICA PROFESIONAL.</w:t>
      </w:r>
      <w:r w:rsidRPr="00286362">
        <w:rPr>
          <w:rFonts w:ascii="Arial" w:hAnsi="Arial" w:cs="Arial"/>
          <w:szCs w:val="24"/>
        </w:rPr>
        <w:t xml:space="preserve"> </w:t>
      </w:r>
    </w:p>
    <w:p w14:paraId="1F392D80" w14:textId="77777777" w:rsidR="009C7F82" w:rsidRPr="00286362" w:rsidRDefault="009C7F82" w:rsidP="009C7F82">
      <w:pPr>
        <w:spacing w:after="551"/>
        <w:rPr>
          <w:rFonts w:ascii="Arial" w:hAnsi="Arial" w:cs="Arial"/>
          <w:szCs w:val="24"/>
        </w:rPr>
      </w:pPr>
      <w:r w:rsidRPr="00286362">
        <w:rPr>
          <w:rFonts w:ascii="Arial" w:hAnsi="Arial" w:cs="Arial"/>
          <w:szCs w:val="24"/>
        </w:rPr>
        <w:t>Concepto y definición del abogado y la abogacía. Ética. Ética profesional y su importancia en todas las profesiones. La moral del abogado. El Código de Moral Profesional en Costa Rica. La dignidad pública y privada del abogado. Relaciones con los clientes: secreto profesional. Excepciones. Honorarios profesionales. Pacto de cuota litis. Las relaciones entre colegas. Derechos y deberes. Relaciones con el juez. Los mandamientos del abogado.</w:t>
      </w:r>
    </w:p>
    <w:p w14:paraId="6F934F0E" w14:textId="77777777" w:rsidR="009C7F82" w:rsidRPr="00286362" w:rsidRDefault="009C7F82" w:rsidP="009C7F82">
      <w:pPr>
        <w:pStyle w:val="Ttulo1"/>
        <w:rPr>
          <w:rFonts w:ascii="Arial" w:hAnsi="Arial" w:cs="Arial"/>
          <w:sz w:val="24"/>
          <w:szCs w:val="24"/>
        </w:rPr>
      </w:pPr>
      <w:r w:rsidRPr="00286362">
        <w:rPr>
          <w:rFonts w:ascii="Arial" w:hAnsi="Arial" w:cs="Arial"/>
          <w:sz w:val="24"/>
          <w:szCs w:val="24"/>
        </w:rPr>
        <w:t>METODOLOGÍA</w:t>
      </w:r>
    </w:p>
    <w:p w14:paraId="014CB7D6" w14:textId="77777777" w:rsidR="009C7F82" w:rsidRPr="00286362" w:rsidRDefault="009C7F82" w:rsidP="009C7F82">
      <w:pPr>
        <w:spacing w:after="119"/>
        <w:ind w:left="-15" w:firstLine="708"/>
        <w:rPr>
          <w:rFonts w:ascii="Arial" w:hAnsi="Arial" w:cs="Arial"/>
          <w:szCs w:val="24"/>
        </w:rPr>
      </w:pPr>
      <w:r w:rsidRPr="00286362">
        <w:rPr>
          <w:rFonts w:ascii="Arial" w:hAnsi="Arial" w:cs="Arial"/>
          <w:szCs w:val="24"/>
        </w:rPr>
        <w:t xml:space="preserve">Cada profesor definirá las metodologías que utilizará en su curso, en función del desarrollo de los diferentes contenidos del programa, así como las actividades para el cumplimiento de los objetivos propuestos. Para ello, pueden desarrollarse, entre otros: clases magistrales, trabajos grupales, exposiciones, ejercicios o prácticas diversas, proyectos, aprendizaje basado en problemas, aprendizaje </w:t>
      </w:r>
      <w:r w:rsidRPr="00286362">
        <w:rPr>
          <w:rFonts w:ascii="Arial" w:hAnsi="Arial" w:cs="Arial"/>
          <w:szCs w:val="24"/>
        </w:rPr>
        <w:lastRenderedPageBreak/>
        <w:t>colaborativo, análisis de casos y estrategias para el desarrollo de actitudes disciplinares.</w:t>
      </w:r>
    </w:p>
    <w:p w14:paraId="77354802" w14:textId="77777777" w:rsidR="009C7F82" w:rsidRPr="00286362" w:rsidRDefault="009C7F82" w:rsidP="009C7F82">
      <w:pPr>
        <w:ind w:left="-15" w:firstLine="708"/>
        <w:rPr>
          <w:rFonts w:ascii="Arial" w:hAnsi="Arial" w:cs="Arial"/>
          <w:szCs w:val="24"/>
        </w:rPr>
      </w:pPr>
      <w:r w:rsidRPr="00286362">
        <w:rPr>
          <w:rFonts w:ascii="Arial" w:hAnsi="Arial" w:cs="Arial"/>
          <w:szCs w:val="24"/>
        </w:rPr>
        <w:t>El curso está planteado para realizarse mediante un proceso de enseñanza/aprendizaje presencial (sincrónica), por lo que se insta a los estudiantes a asistir a todas las lecciones. El uso de herramientas tecnológicas y de medios que permiten formación asincrónica, tales como las aulas virtuales, serán utilizados si el profesor considera que favorecen la realización de los objetivos del curso.</w:t>
      </w:r>
    </w:p>
    <w:p w14:paraId="52186891" w14:textId="77777777" w:rsidR="009C7F82" w:rsidRPr="00286362" w:rsidRDefault="009C7F82" w:rsidP="009C7F82">
      <w:pPr>
        <w:spacing w:after="276"/>
        <w:rPr>
          <w:rFonts w:ascii="Arial" w:hAnsi="Arial" w:cs="Arial"/>
          <w:szCs w:val="24"/>
        </w:rPr>
      </w:pPr>
      <w:r w:rsidRPr="00286362">
        <w:rPr>
          <w:rFonts w:ascii="Arial" w:hAnsi="Arial" w:cs="Arial"/>
          <w:szCs w:val="24"/>
        </w:rPr>
        <w:t>Al tratarse de una cátedra compuesta por una cantidad importante de profesores, no resulta recomendable ni pertinente adoptar una metodología común a todos los grupos. No obstante, la Cátedra o algunos de sus profesores pueden realizar actividades conjuntas.</w:t>
      </w:r>
    </w:p>
    <w:p w14:paraId="0D706104" w14:textId="77777777" w:rsidR="009C7F82" w:rsidRPr="00286362" w:rsidRDefault="009C7F82" w:rsidP="009C7F82">
      <w:pPr>
        <w:pStyle w:val="Ttulo1"/>
        <w:rPr>
          <w:rFonts w:ascii="Arial" w:hAnsi="Arial" w:cs="Arial"/>
          <w:sz w:val="24"/>
          <w:szCs w:val="24"/>
        </w:rPr>
      </w:pPr>
      <w:r w:rsidRPr="00286362">
        <w:rPr>
          <w:rFonts w:ascii="Arial" w:hAnsi="Arial" w:cs="Arial"/>
          <w:sz w:val="24"/>
          <w:szCs w:val="24"/>
        </w:rPr>
        <w:t>EVALUACIÓN</w:t>
      </w:r>
    </w:p>
    <w:p w14:paraId="2B467DDE" w14:textId="7317A052" w:rsidR="009C7F82" w:rsidRPr="00286362" w:rsidRDefault="009C7F82" w:rsidP="009C7F82">
      <w:pPr>
        <w:spacing w:after="119"/>
        <w:ind w:left="-15" w:firstLine="708"/>
        <w:rPr>
          <w:rFonts w:ascii="Arial" w:hAnsi="Arial" w:cs="Arial"/>
          <w:szCs w:val="24"/>
        </w:rPr>
      </w:pPr>
      <w:r w:rsidRPr="00286362">
        <w:rPr>
          <w:rFonts w:ascii="Arial" w:hAnsi="Arial" w:cs="Arial"/>
          <w:szCs w:val="24"/>
        </w:rPr>
        <w:t xml:space="preserve">La evaluación de base consiste en trabajos a entregar </w:t>
      </w:r>
      <w:r w:rsidR="00C64EAA">
        <w:rPr>
          <w:rFonts w:ascii="Arial" w:hAnsi="Arial" w:cs="Arial"/>
          <w:szCs w:val="24"/>
        </w:rPr>
        <w:t>la</w:t>
      </w:r>
      <w:r w:rsidRPr="00286362">
        <w:rPr>
          <w:rFonts w:ascii="Arial" w:hAnsi="Arial" w:cs="Arial"/>
          <w:szCs w:val="24"/>
        </w:rPr>
        <w:t xml:space="preserve"> semana </w:t>
      </w:r>
      <w:r w:rsidR="00C64EAA">
        <w:rPr>
          <w:rFonts w:ascii="Arial" w:hAnsi="Arial" w:cs="Arial"/>
          <w:szCs w:val="24"/>
        </w:rPr>
        <w:t xml:space="preserve">que la profesora indique </w:t>
      </w:r>
      <w:r w:rsidRPr="00286362">
        <w:rPr>
          <w:rFonts w:ascii="Arial" w:hAnsi="Arial" w:cs="Arial"/>
          <w:szCs w:val="24"/>
        </w:rPr>
        <w:t xml:space="preserve">en clases </w:t>
      </w:r>
      <w:r>
        <w:rPr>
          <w:rFonts w:ascii="Arial" w:hAnsi="Arial" w:cs="Arial"/>
          <w:szCs w:val="24"/>
        </w:rPr>
        <w:t xml:space="preserve"> presenciales</w:t>
      </w:r>
      <w:r w:rsidRPr="00286362">
        <w:rPr>
          <w:rFonts w:ascii="Arial" w:hAnsi="Arial" w:cs="Arial"/>
          <w:szCs w:val="24"/>
        </w:rPr>
        <w:t xml:space="preserve"> con un valor porcentual de 40 </w:t>
      </w:r>
      <w:r>
        <w:rPr>
          <w:rFonts w:ascii="Arial" w:hAnsi="Arial" w:cs="Arial"/>
          <w:szCs w:val="24"/>
        </w:rPr>
        <w:t>%</w:t>
      </w:r>
      <w:r w:rsidRPr="00286362">
        <w:rPr>
          <w:rFonts w:ascii="Arial" w:hAnsi="Arial" w:cs="Arial"/>
          <w:szCs w:val="24"/>
        </w:rPr>
        <w:t xml:space="preserve">, un examen parcial con un valor de 25 % y un final de un 35 %  </w:t>
      </w:r>
    </w:p>
    <w:p w14:paraId="4A5775F4" w14:textId="77777777" w:rsidR="009C7F82" w:rsidRPr="00286362" w:rsidRDefault="009C7F82" w:rsidP="009C7F82">
      <w:pPr>
        <w:spacing w:after="276"/>
        <w:ind w:left="-15" w:firstLine="708"/>
        <w:rPr>
          <w:rFonts w:ascii="Arial" w:hAnsi="Arial" w:cs="Arial"/>
          <w:szCs w:val="24"/>
        </w:rPr>
      </w:pPr>
      <w:r w:rsidRPr="00286362">
        <w:rPr>
          <w:rFonts w:ascii="Arial" w:hAnsi="Arial" w:cs="Arial"/>
          <w:szCs w:val="24"/>
        </w:rPr>
        <w:t>La evaluación propuesta por el profesor siempre deberá cumplir los requisitos de la normativa universitaria y deberá promover que se alcancen los objetivos del curso y se desarrollen los contenidos del Programa.</w:t>
      </w:r>
    </w:p>
    <w:p w14:paraId="1854F659" w14:textId="77777777" w:rsidR="009C7F82" w:rsidRPr="00286362" w:rsidRDefault="009C7F82" w:rsidP="009C7F82">
      <w:pPr>
        <w:pStyle w:val="Ttulo1"/>
        <w:rPr>
          <w:rFonts w:ascii="Arial" w:hAnsi="Arial" w:cs="Arial"/>
          <w:sz w:val="24"/>
          <w:szCs w:val="24"/>
        </w:rPr>
      </w:pPr>
      <w:r w:rsidRPr="00286362">
        <w:rPr>
          <w:rFonts w:ascii="Arial" w:hAnsi="Arial" w:cs="Arial"/>
          <w:sz w:val="24"/>
          <w:szCs w:val="24"/>
        </w:rPr>
        <w:t>BIBLIOGRAFÍA DE BASE</w:t>
      </w:r>
    </w:p>
    <w:p w14:paraId="0E7B6C9B" w14:textId="77777777" w:rsidR="009C7F82" w:rsidRPr="00286362" w:rsidRDefault="009C7F82" w:rsidP="009C7F82">
      <w:pPr>
        <w:spacing w:after="275"/>
        <w:rPr>
          <w:rFonts w:ascii="Arial" w:hAnsi="Arial" w:cs="Arial"/>
          <w:szCs w:val="24"/>
        </w:rPr>
      </w:pPr>
      <w:r w:rsidRPr="00286362">
        <w:rPr>
          <w:rFonts w:ascii="Arial" w:hAnsi="Arial" w:cs="Arial"/>
          <w:szCs w:val="24"/>
        </w:rPr>
        <w:t>La siguiente bibliografía será de lectura obligatoria para los estudiantes del curso. Los textos aquí enlistados se encuentran reunidos en una antología que la cátedra elaboró.</w:t>
      </w:r>
    </w:p>
    <w:p w14:paraId="30023998"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t>Tema 1. ¿QUÉ ES EL DERECHO?</w:t>
      </w:r>
    </w:p>
    <w:p w14:paraId="60685A67"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Peces Barba (Gregorio) y otros, EL CONCEPTO DE DERECHO y EL</w:t>
      </w:r>
    </w:p>
    <w:p w14:paraId="1E61079F" w14:textId="77777777" w:rsidR="009C7F82" w:rsidRPr="00286362" w:rsidRDefault="009C7F82" w:rsidP="009C7F82">
      <w:pPr>
        <w:rPr>
          <w:rFonts w:ascii="Arial" w:hAnsi="Arial" w:cs="Arial"/>
          <w:szCs w:val="24"/>
        </w:rPr>
      </w:pPr>
      <w:r w:rsidRPr="00286362">
        <w:rPr>
          <w:rFonts w:ascii="Arial" w:hAnsi="Arial" w:cs="Arial"/>
          <w:szCs w:val="24"/>
        </w:rPr>
        <w:t>DERECHO COMO FORMA DE ORGANIZACIÓN SOCIAL (del libro “Curso de</w:t>
      </w:r>
    </w:p>
    <w:p w14:paraId="0B6E2F50" w14:textId="77777777" w:rsidR="009C7F82" w:rsidRPr="00286362" w:rsidRDefault="009C7F82" w:rsidP="009C7F82">
      <w:pPr>
        <w:rPr>
          <w:rFonts w:ascii="Arial" w:hAnsi="Arial" w:cs="Arial"/>
          <w:szCs w:val="24"/>
        </w:rPr>
      </w:pPr>
      <w:r w:rsidRPr="00286362">
        <w:rPr>
          <w:rFonts w:ascii="Arial" w:hAnsi="Arial" w:cs="Arial"/>
          <w:szCs w:val="24"/>
        </w:rPr>
        <w:t>Teoría del Derecho”, Caps. 1 y 2).</w:t>
      </w:r>
    </w:p>
    <w:p w14:paraId="1D19CDA8"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Nino (Carlos Santiago), EL CONTEXTO DEL DERECHO y LA DEFINICIÓN DE DERECHO (del libro “Introducción al análisis del derecho”, Introducción y capítulo 1).</w:t>
      </w:r>
    </w:p>
    <w:p w14:paraId="01F3655A"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Latorre (Angel), QUÉ ES EL DERECHO (del libro “Introducción al derecho”).</w:t>
      </w:r>
    </w:p>
    <w:p w14:paraId="7183CD76"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Picado Sotela (Sonia), DERECHO Y MORAL (Revista de Ciencias Jurídicas)</w:t>
      </w:r>
    </w:p>
    <w:p w14:paraId="686E28AB" w14:textId="77777777" w:rsidR="009C7F82" w:rsidRPr="00286362" w:rsidRDefault="009C7F82" w:rsidP="009C7F82">
      <w:pPr>
        <w:numPr>
          <w:ilvl w:val="0"/>
          <w:numId w:val="3"/>
        </w:numPr>
        <w:spacing w:after="275"/>
        <w:ind w:hanging="708"/>
        <w:rPr>
          <w:rFonts w:ascii="Arial" w:hAnsi="Arial" w:cs="Arial"/>
          <w:szCs w:val="24"/>
        </w:rPr>
      </w:pPr>
      <w:r w:rsidRPr="00286362">
        <w:rPr>
          <w:rFonts w:ascii="Arial" w:hAnsi="Arial" w:cs="Arial"/>
          <w:szCs w:val="24"/>
        </w:rPr>
        <w:t>Recasens Siches (Luis), EL DERECHO COMO NORMA ESPECÍFICA, DIFERENTE DE OTROS TIPOS DE NORMAS (del libro “Introducción al estudio del derecho”. Capítulo V).</w:t>
      </w:r>
    </w:p>
    <w:p w14:paraId="651B222D" w14:textId="77777777" w:rsidR="009C7F82" w:rsidRPr="00286362" w:rsidRDefault="009C7F82" w:rsidP="009C7F82">
      <w:pPr>
        <w:rPr>
          <w:rFonts w:ascii="Arial" w:hAnsi="Arial" w:cs="Arial"/>
          <w:szCs w:val="24"/>
        </w:rPr>
      </w:pPr>
      <w:r w:rsidRPr="00286362">
        <w:rPr>
          <w:rFonts w:ascii="Arial" w:hAnsi="Arial" w:cs="Arial"/>
          <w:b/>
          <w:szCs w:val="24"/>
        </w:rPr>
        <w:t xml:space="preserve">Tema 2. ESCUELAS O CORRIENTES DEL PENSAMIENTO JURÍDICO </w:t>
      </w:r>
      <w:r w:rsidRPr="00286362">
        <w:rPr>
          <w:rFonts w:ascii="Arial" w:hAnsi="Arial" w:cs="Arial"/>
          <w:szCs w:val="24"/>
        </w:rPr>
        <w:t>• Rodríguez Vargas (Luis Ricardo), EL DERECHO NATURAL: NOCIONES FUNDAMENTALES Y DESARROLLO HISTÓRICO.</w:t>
      </w:r>
    </w:p>
    <w:p w14:paraId="5CFB146D"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Bodenheimer (Edgar), EL POSITIVISMO EN LA CIENCIA DEL DERECHO</w:t>
      </w:r>
    </w:p>
    <w:p w14:paraId="274B9202" w14:textId="77777777" w:rsidR="009C7F82" w:rsidRPr="00286362" w:rsidRDefault="009C7F82" w:rsidP="009C7F82">
      <w:pPr>
        <w:rPr>
          <w:rFonts w:ascii="Arial" w:hAnsi="Arial" w:cs="Arial"/>
          <w:szCs w:val="24"/>
        </w:rPr>
      </w:pPr>
      <w:r w:rsidRPr="00286362">
        <w:rPr>
          <w:rFonts w:ascii="Arial" w:hAnsi="Arial" w:cs="Arial"/>
          <w:szCs w:val="24"/>
        </w:rPr>
        <w:t>(del libro “Teoría del Derecho”, Capítulo 14)</w:t>
      </w:r>
    </w:p>
    <w:p w14:paraId="192D2C99"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Kelsen (Hans), INTRODUCCIÓN A LA TEORÍA PURA DEL DERECHO</w:t>
      </w:r>
    </w:p>
    <w:p w14:paraId="7514A333" w14:textId="77777777" w:rsidR="009C7F82" w:rsidRPr="00286362" w:rsidRDefault="009C7F82" w:rsidP="009C7F82">
      <w:pPr>
        <w:rPr>
          <w:rFonts w:ascii="Arial" w:hAnsi="Arial" w:cs="Arial"/>
          <w:szCs w:val="24"/>
        </w:rPr>
      </w:pPr>
      <w:r w:rsidRPr="00286362">
        <w:rPr>
          <w:rFonts w:ascii="Arial" w:hAnsi="Arial" w:cs="Arial"/>
          <w:szCs w:val="24"/>
        </w:rPr>
        <w:lastRenderedPageBreak/>
        <w:t>(selección )</w:t>
      </w:r>
    </w:p>
    <w:p w14:paraId="33C5CF84"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Latorre (Ángel), LAS CONCEPCIONES SOCIOLÓGICAS DEL DERECHO</w:t>
      </w:r>
    </w:p>
    <w:p w14:paraId="46B6DBAF" w14:textId="77777777" w:rsidR="009C7F82" w:rsidRPr="00286362" w:rsidRDefault="009C7F82" w:rsidP="009C7F82">
      <w:pPr>
        <w:rPr>
          <w:rFonts w:ascii="Arial" w:hAnsi="Arial" w:cs="Arial"/>
          <w:szCs w:val="24"/>
        </w:rPr>
      </w:pPr>
      <w:r w:rsidRPr="00286362">
        <w:rPr>
          <w:rFonts w:ascii="Arial" w:hAnsi="Arial" w:cs="Arial"/>
          <w:szCs w:val="24"/>
        </w:rPr>
        <w:t>( del libro “Introducción al derecho” )</w:t>
      </w:r>
    </w:p>
    <w:p w14:paraId="7016B584" w14:textId="77777777" w:rsidR="009C7F82" w:rsidRPr="00286362" w:rsidRDefault="009C7F82" w:rsidP="009C7F82">
      <w:pPr>
        <w:numPr>
          <w:ilvl w:val="0"/>
          <w:numId w:val="3"/>
        </w:numPr>
        <w:spacing w:after="274"/>
        <w:ind w:hanging="708"/>
        <w:rPr>
          <w:rFonts w:ascii="Arial" w:hAnsi="Arial" w:cs="Arial"/>
          <w:szCs w:val="24"/>
        </w:rPr>
      </w:pPr>
      <w:r w:rsidRPr="00286362">
        <w:rPr>
          <w:rFonts w:ascii="Arial" w:hAnsi="Arial" w:cs="Arial"/>
          <w:szCs w:val="24"/>
        </w:rPr>
        <w:t>Fuller (Lon L.), EL CASO DE LOS EXPLORADORES DE CAVERNAS</w:t>
      </w:r>
    </w:p>
    <w:p w14:paraId="323E8D34"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t>Tema 3. LA NORMA</w:t>
      </w:r>
    </w:p>
    <w:p w14:paraId="24BBCE4C"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Reale (Miguel), LA ESTRUCTURA DE LA NORMA JURÍDICA (del libro</w:t>
      </w:r>
    </w:p>
    <w:p w14:paraId="53E5FB3F" w14:textId="77777777" w:rsidR="009C7F82" w:rsidRPr="00286362" w:rsidRDefault="009C7F82" w:rsidP="009C7F82">
      <w:pPr>
        <w:rPr>
          <w:rFonts w:ascii="Arial" w:hAnsi="Arial" w:cs="Arial"/>
          <w:szCs w:val="24"/>
        </w:rPr>
      </w:pPr>
      <w:r w:rsidRPr="00286362">
        <w:rPr>
          <w:rFonts w:ascii="Arial" w:hAnsi="Arial" w:cs="Arial"/>
          <w:szCs w:val="24"/>
        </w:rPr>
        <w:t>“Introducción al derecho”, capítulo VII).</w:t>
      </w:r>
    </w:p>
    <w:p w14:paraId="38E47E39"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Lumia (Giuseppe), LA NORMA JURÍDICA (del libro “Principios de teoría e</w:t>
      </w:r>
    </w:p>
    <w:p w14:paraId="30CB1E7C" w14:textId="77777777" w:rsidR="009C7F82" w:rsidRPr="00286362" w:rsidRDefault="009C7F82" w:rsidP="009C7F82">
      <w:pPr>
        <w:spacing w:after="274"/>
        <w:rPr>
          <w:rFonts w:ascii="Arial" w:hAnsi="Arial" w:cs="Arial"/>
          <w:szCs w:val="24"/>
        </w:rPr>
      </w:pPr>
      <w:r w:rsidRPr="00286362">
        <w:rPr>
          <w:rFonts w:ascii="Arial" w:hAnsi="Arial" w:cs="Arial"/>
          <w:szCs w:val="24"/>
        </w:rPr>
        <w:t xml:space="preserve">ideología del derecho”, Capítulo II) </w:t>
      </w:r>
    </w:p>
    <w:p w14:paraId="7B5D4359"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t>Tema 4. LOS FINES DEL DERECHO</w:t>
      </w:r>
    </w:p>
    <w:p w14:paraId="43EDB866"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Latorre (Ángel), LOS FINES DEL DERECHO (del libro “Introducción al derecho”)</w:t>
      </w:r>
    </w:p>
    <w:p w14:paraId="11C7FFB1"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Pacheco (Máximo), LOS VALORES JURÍDICOS (del libro “Introducción al derecho”, Capítulo XVIII)</w:t>
      </w:r>
    </w:p>
    <w:p w14:paraId="40A8EC96"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Peces Barba (Gregorio), LEGITIMIDAD DEL PODER Y JUSTICIA DEL</w:t>
      </w:r>
    </w:p>
    <w:p w14:paraId="2B8914AE" w14:textId="77777777" w:rsidR="009C7F82" w:rsidRPr="00286362" w:rsidRDefault="009C7F82" w:rsidP="009C7F82">
      <w:pPr>
        <w:spacing w:after="274"/>
        <w:rPr>
          <w:rFonts w:ascii="Arial" w:hAnsi="Arial" w:cs="Arial"/>
          <w:szCs w:val="24"/>
        </w:rPr>
      </w:pPr>
      <w:r w:rsidRPr="00286362">
        <w:rPr>
          <w:rFonts w:ascii="Arial" w:hAnsi="Arial" w:cs="Arial"/>
          <w:szCs w:val="24"/>
        </w:rPr>
        <w:t>DERECHO (del libro “Curso de Teoría del Derecho”, Capítulo 13).</w:t>
      </w:r>
    </w:p>
    <w:p w14:paraId="44EB170D"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t xml:space="preserve">Tema 5. PRINCIPIOS DE ETICA PROFESIONAL. </w:t>
      </w:r>
    </w:p>
    <w:p w14:paraId="09E01E46"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Chinchilla Sandi (Carlos), EL ABOGADO ANTE LA MORAL, LA ÉTICA Y LA DEONTOLOGÍA JURÍDICA. Revista de Ciencias Jurídicas No. 109 (2006).</w:t>
      </w:r>
    </w:p>
    <w:p w14:paraId="75F62105" w14:textId="77777777" w:rsidR="009C7F82" w:rsidRPr="00286362" w:rsidRDefault="009C7F82" w:rsidP="009C7F82">
      <w:pPr>
        <w:numPr>
          <w:ilvl w:val="0"/>
          <w:numId w:val="3"/>
        </w:numPr>
        <w:ind w:hanging="708"/>
        <w:rPr>
          <w:rFonts w:ascii="Arial" w:hAnsi="Arial" w:cs="Arial"/>
          <w:szCs w:val="24"/>
        </w:rPr>
      </w:pPr>
      <w:r w:rsidRPr="00286362">
        <w:rPr>
          <w:rFonts w:ascii="Arial" w:hAnsi="Arial" w:cs="Arial"/>
          <w:szCs w:val="24"/>
        </w:rPr>
        <w:t>Colegio de Abogados de Costa Rica: CÓDIGO DE DEBERES JURÍDICOS,</w:t>
      </w:r>
    </w:p>
    <w:p w14:paraId="7E5DA27E" w14:textId="77777777" w:rsidR="009C7F82" w:rsidRPr="00286362" w:rsidRDefault="009C7F82" w:rsidP="009C7F82">
      <w:pPr>
        <w:spacing w:after="828"/>
        <w:rPr>
          <w:rFonts w:ascii="Arial" w:hAnsi="Arial" w:cs="Arial"/>
          <w:szCs w:val="24"/>
        </w:rPr>
      </w:pPr>
      <w:r w:rsidRPr="00286362">
        <w:rPr>
          <w:rFonts w:ascii="Arial" w:hAnsi="Arial" w:cs="Arial"/>
          <w:szCs w:val="24"/>
        </w:rPr>
        <w:t>MORALES Y ÉTICOS DEL PROFESIONAL EN DERECHO</w:t>
      </w:r>
    </w:p>
    <w:p w14:paraId="692FA858" w14:textId="77777777" w:rsidR="009C7F82" w:rsidRPr="00286362" w:rsidRDefault="009C7F82" w:rsidP="009C7F82">
      <w:pPr>
        <w:pStyle w:val="Ttulo1"/>
        <w:spacing w:after="373"/>
        <w:rPr>
          <w:rFonts w:ascii="Arial" w:hAnsi="Arial" w:cs="Arial"/>
          <w:sz w:val="24"/>
          <w:szCs w:val="24"/>
        </w:rPr>
      </w:pPr>
      <w:r w:rsidRPr="00286362">
        <w:rPr>
          <w:rFonts w:ascii="Arial" w:hAnsi="Arial" w:cs="Arial"/>
          <w:sz w:val="24"/>
          <w:szCs w:val="24"/>
        </w:rPr>
        <w:t>BIBLIOGRAFÍA COMPLEMENTARIA</w:t>
      </w:r>
    </w:p>
    <w:p w14:paraId="645A1973" w14:textId="77777777" w:rsidR="009C7F82" w:rsidRPr="00286362" w:rsidRDefault="009C7F82" w:rsidP="009C7F82">
      <w:pPr>
        <w:numPr>
          <w:ilvl w:val="0"/>
          <w:numId w:val="4"/>
        </w:numPr>
        <w:ind w:hanging="360"/>
        <w:rPr>
          <w:rFonts w:ascii="Arial" w:hAnsi="Arial" w:cs="Arial"/>
          <w:szCs w:val="24"/>
        </w:rPr>
      </w:pPr>
      <w:r w:rsidRPr="00286362">
        <w:rPr>
          <w:rFonts w:ascii="Arial" w:hAnsi="Arial" w:cs="Arial"/>
          <w:szCs w:val="24"/>
        </w:rPr>
        <w:t>Alexy (Robert), EL CONCEPTO Y LA VALIDEZ DEL DERECHO (1992), 2º ed., Barcelona: Ed. Gedisa, 2004.</w:t>
      </w:r>
    </w:p>
    <w:p w14:paraId="6F8F36AD" w14:textId="77777777" w:rsidR="009C7F82" w:rsidRPr="00286362" w:rsidRDefault="009C7F82" w:rsidP="009C7F82">
      <w:pPr>
        <w:numPr>
          <w:ilvl w:val="0"/>
          <w:numId w:val="4"/>
        </w:numPr>
        <w:ind w:hanging="360"/>
        <w:rPr>
          <w:rFonts w:ascii="Arial" w:hAnsi="Arial" w:cs="Arial"/>
          <w:szCs w:val="24"/>
          <w:lang w:val="en-US"/>
        </w:rPr>
      </w:pPr>
      <w:r w:rsidRPr="00286362">
        <w:rPr>
          <w:rFonts w:ascii="Arial" w:hAnsi="Arial" w:cs="Arial"/>
          <w:szCs w:val="24"/>
          <w:lang w:val="en-US"/>
        </w:rPr>
        <w:t>Alexy (Robert), THE ARGUMENT FROM INJUSTICE. A REPLY TO LEGAL POSITIVISM, Oxford: Clarendon Press, 2002.</w:t>
      </w:r>
    </w:p>
    <w:p w14:paraId="64318C3F" w14:textId="77777777" w:rsidR="009C7F82" w:rsidRPr="00286362" w:rsidRDefault="009C7F82" w:rsidP="009C7F82">
      <w:pPr>
        <w:numPr>
          <w:ilvl w:val="0"/>
          <w:numId w:val="4"/>
        </w:numPr>
        <w:ind w:hanging="360"/>
        <w:rPr>
          <w:rFonts w:ascii="Arial" w:hAnsi="Arial" w:cs="Arial"/>
          <w:szCs w:val="24"/>
        </w:rPr>
      </w:pPr>
      <w:r w:rsidRPr="00286362">
        <w:rPr>
          <w:rFonts w:ascii="Arial" w:hAnsi="Arial" w:cs="Arial"/>
          <w:szCs w:val="24"/>
        </w:rPr>
        <w:t>Cabra Apalategui (José Manuel), LA CONCEPCIÓN NO POSITIVISTA DEL DERECHO DE ROBERT ALEXY, Anuario de Filosofía del Derecho, nº XXII, 2005, 131-154.</w:t>
      </w:r>
    </w:p>
    <w:p w14:paraId="5BDE4166" w14:textId="77777777" w:rsidR="009C7F82" w:rsidRPr="00286362" w:rsidRDefault="009C7F82" w:rsidP="009C7F82">
      <w:pPr>
        <w:numPr>
          <w:ilvl w:val="0"/>
          <w:numId w:val="4"/>
        </w:numPr>
        <w:ind w:hanging="360"/>
        <w:rPr>
          <w:rFonts w:ascii="Arial" w:hAnsi="Arial" w:cs="Arial"/>
          <w:szCs w:val="24"/>
          <w:lang w:val="en-US"/>
        </w:rPr>
      </w:pPr>
      <w:r w:rsidRPr="00286362">
        <w:rPr>
          <w:rFonts w:ascii="Arial" w:hAnsi="Arial" w:cs="Arial"/>
          <w:szCs w:val="24"/>
          <w:lang w:val="en-US"/>
        </w:rPr>
        <w:t>Dworkin (Ronald), TAKING RIGHTS SERIOUSLY, Cambridge: Harvard</w:t>
      </w:r>
    </w:p>
    <w:p w14:paraId="787FD133" w14:textId="77777777" w:rsidR="009C7F82" w:rsidRPr="00286362" w:rsidRDefault="009C7F82" w:rsidP="009C7F82">
      <w:pPr>
        <w:ind w:left="730"/>
        <w:rPr>
          <w:rFonts w:ascii="Arial" w:hAnsi="Arial" w:cs="Arial"/>
          <w:szCs w:val="24"/>
        </w:rPr>
      </w:pPr>
      <w:r w:rsidRPr="00286362">
        <w:rPr>
          <w:rFonts w:ascii="Arial" w:hAnsi="Arial" w:cs="Arial"/>
          <w:szCs w:val="24"/>
        </w:rPr>
        <w:t>University Press, 1977.</w:t>
      </w:r>
    </w:p>
    <w:p w14:paraId="5A8987FD" w14:textId="77777777" w:rsidR="009C7F82" w:rsidRPr="00286362" w:rsidRDefault="009C7F82" w:rsidP="009C7F82">
      <w:pPr>
        <w:numPr>
          <w:ilvl w:val="0"/>
          <w:numId w:val="4"/>
        </w:numPr>
        <w:ind w:hanging="360"/>
        <w:rPr>
          <w:rFonts w:ascii="Arial" w:hAnsi="Arial" w:cs="Arial"/>
          <w:szCs w:val="24"/>
          <w:lang w:val="en-US"/>
        </w:rPr>
      </w:pPr>
      <w:r w:rsidRPr="00286362">
        <w:rPr>
          <w:rFonts w:ascii="Arial" w:hAnsi="Arial" w:cs="Arial"/>
          <w:szCs w:val="24"/>
          <w:lang w:val="en-US"/>
        </w:rPr>
        <w:t>Dworkin (Ronald), LAW’S EMPIRE, Cambridge/ Londres: Belknap Press, 1986.</w:t>
      </w:r>
    </w:p>
    <w:p w14:paraId="6932D57E" w14:textId="77777777" w:rsidR="009C7F82" w:rsidRPr="00286362" w:rsidRDefault="009C7F82" w:rsidP="009C7F82">
      <w:pPr>
        <w:numPr>
          <w:ilvl w:val="0"/>
          <w:numId w:val="4"/>
        </w:numPr>
        <w:ind w:hanging="360"/>
        <w:rPr>
          <w:rFonts w:ascii="Arial" w:hAnsi="Arial" w:cs="Arial"/>
          <w:szCs w:val="24"/>
          <w:lang w:val="en-US"/>
        </w:rPr>
      </w:pPr>
      <w:r w:rsidRPr="00286362">
        <w:rPr>
          <w:rFonts w:ascii="Arial" w:hAnsi="Arial" w:cs="Arial"/>
          <w:szCs w:val="24"/>
          <w:lang w:val="en-US"/>
        </w:rPr>
        <w:t>Dworkin (Ronald), JUSTICE FOR HEDGEHOGS, Cambridge/ Londres:</w:t>
      </w:r>
    </w:p>
    <w:p w14:paraId="5E3521C8" w14:textId="77777777" w:rsidR="009C7F82" w:rsidRPr="00286362" w:rsidRDefault="009C7F82" w:rsidP="009C7F82">
      <w:pPr>
        <w:ind w:left="730"/>
        <w:rPr>
          <w:rFonts w:ascii="Arial" w:hAnsi="Arial" w:cs="Arial"/>
          <w:szCs w:val="24"/>
        </w:rPr>
      </w:pPr>
      <w:r w:rsidRPr="00286362">
        <w:rPr>
          <w:rFonts w:ascii="Arial" w:hAnsi="Arial" w:cs="Arial"/>
          <w:szCs w:val="24"/>
        </w:rPr>
        <w:t>Belknap Press, 2011.</w:t>
      </w:r>
    </w:p>
    <w:p w14:paraId="375DDBC9" w14:textId="77777777" w:rsidR="009C7F82" w:rsidRPr="00286362" w:rsidRDefault="009C7F82" w:rsidP="009C7F82">
      <w:pPr>
        <w:numPr>
          <w:ilvl w:val="0"/>
          <w:numId w:val="4"/>
        </w:numPr>
        <w:ind w:hanging="360"/>
        <w:rPr>
          <w:rFonts w:ascii="Arial" w:hAnsi="Arial" w:cs="Arial"/>
          <w:szCs w:val="24"/>
        </w:rPr>
      </w:pPr>
      <w:r w:rsidRPr="00286362">
        <w:rPr>
          <w:rFonts w:ascii="Arial" w:hAnsi="Arial" w:cs="Arial"/>
          <w:szCs w:val="24"/>
        </w:rPr>
        <w:t>García Amado (Juan Antonio), LA FILOSOFÍA DEL DERECHO DE JÜRGEN HABERMAS, Doxa, nº 13, 1993, 235-258.</w:t>
      </w:r>
    </w:p>
    <w:p w14:paraId="26C5779A" w14:textId="77777777" w:rsidR="009C7F82" w:rsidRPr="00286362" w:rsidRDefault="009C7F82" w:rsidP="009C7F82">
      <w:pPr>
        <w:numPr>
          <w:ilvl w:val="0"/>
          <w:numId w:val="4"/>
        </w:numPr>
        <w:ind w:hanging="360"/>
        <w:rPr>
          <w:rFonts w:ascii="Arial" w:hAnsi="Arial" w:cs="Arial"/>
          <w:szCs w:val="24"/>
        </w:rPr>
      </w:pPr>
      <w:r w:rsidRPr="00286362">
        <w:rPr>
          <w:rFonts w:ascii="Arial" w:hAnsi="Arial" w:cs="Arial"/>
          <w:szCs w:val="24"/>
        </w:rPr>
        <w:lastRenderedPageBreak/>
        <w:t>Hart (Herbert L.A.), EL CONCEPTO DE DERECHO (1961), Buenos Aires: Abeledo-Perrot.</w:t>
      </w:r>
    </w:p>
    <w:p w14:paraId="008A10A9" w14:textId="77777777" w:rsidR="009C7F82" w:rsidRPr="00286362" w:rsidRDefault="009C7F82" w:rsidP="009C7F82">
      <w:pPr>
        <w:numPr>
          <w:ilvl w:val="0"/>
          <w:numId w:val="4"/>
        </w:numPr>
        <w:ind w:hanging="360"/>
        <w:rPr>
          <w:rFonts w:ascii="Arial" w:hAnsi="Arial" w:cs="Arial"/>
          <w:szCs w:val="24"/>
        </w:rPr>
      </w:pPr>
      <w:r w:rsidRPr="00286362">
        <w:rPr>
          <w:rFonts w:ascii="Arial" w:hAnsi="Arial" w:cs="Arial"/>
          <w:szCs w:val="24"/>
        </w:rPr>
        <w:t>Kelsen (Hans), TEORÍA PURA DEL DERECHO (1960), 2º ed., México: Ed. de UNAM, 2982.</w:t>
      </w:r>
    </w:p>
    <w:p w14:paraId="4BADE255" w14:textId="77777777" w:rsidR="009C7F82" w:rsidRPr="00286362" w:rsidRDefault="009C7F82" w:rsidP="009C7F82">
      <w:pPr>
        <w:numPr>
          <w:ilvl w:val="0"/>
          <w:numId w:val="4"/>
        </w:numPr>
        <w:ind w:hanging="360"/>
        <w:rPr>
          <w:rFonts w:ascii="Arial" w:hAnsi="Arial" w:cs="Arial"/>
          <w:szCs w:val="24"/>
        </w:rPr>
      </w:pPr>
      <w:r w:rsidRPr="00286362">
        <w:rPr>
          <w:rFonts w:ascii="Arial" w:hAnsi="Arial" w:cs="Arial"/>
          <w:szCs w:val="24"/>
        </w:rPr>
        <w:t>Kelsen (Hans), TEORÍA GENERAL DE LAS NORMAS, México: Ed. Trillas, 1994.</w:t>
      </w:r>
    </w:p>
    <w:p w14:paraId="68D0C6E5" w14:textId="77777777" w:rsidR="009C7F82" w:rsidRPr="00286362" w:rsidRDefault="009C7F82" w:rsidP="009C7F82">
      <w:pPr>
        <w:numPr>
          <w:ilvl w:val="0"/>
          <w:numId w:val="4"/>
        </w:numPr>
        <w:ind w:hanging="360"/>
        <w:rPr>
          <w:rFonts w:ascii="Arial" w:hAnsi="Arial" w:cs="Arial"/>
          <w:szCs w:val="24"/>
        </w:rPr>
      </w:pPr>
      <w:r w:rsidRPr="00286362">
        <w:rPr>
          <w:rFonts w:ascii="Arial" w:hAnsi="Arial" w:cs="Arial"/>
          <w:szCs w:val="24"/>
        </w:rPr>
        <w:t>Nino (Carlos Santiago), INTRODUCCIÓN AL ANÁLISIS DEL DERECHO, 2º ed., Buenos Aires: Ed. Astrea, 2003.</w:t>
      </w:r>
    </w:p>
    <w:p w14:paraId="2C6B39B3" w14:textId="77777777" w:rsidR="009C7F82" w:rsidRPr="00286362" w:rsidRDefault="009C7F82" w:rsidP="009C7F82">
      <w:pPr>
        <w:numPr>
          <w:ilvl w:val="0"/>
          <w:numId w:val="4"/>
        </w:numPr>
        <w:ind w:hanging="360"/>
        <w:rPr>
          <w:rFonts w:ascii="Arial" w:hAnsi="Arial" w:cs="Arial"/>
          <w:szCs w:val="24"/>
        </w:rPr>
      </w:pPr>
      <w:r w:rsidRPr="00286362">
        <w:rPr>
          <w:rFonts w:ascii="Arial" w:hAnsi="Arial" w:cs="Arial"/>
          <w:szCs w:val="24"/>
        </w:rPr>
        <w:t>Pacheco (Máximo), TEORÍA DEL DERECHO, 4º ed., Santiago: Ed. jurídica de Chile, 1990.</w:t>
      </w:r>
    </w:p>
    <w:p w14:paraId="28916132" w14:textId="77777777" w:rsidR="009C7F82" w:rsidRPr="00286362" w:rsidRDefault="009C7F82" w:rsidP="009C7F82">
      <w:pPr>
        <w:numPr>
          <w:ilvl w:val="0"/>
          <w:numId w:val="4"/>
        </w:numPr>
        <w:ind w:hanging="360"/>
        <w:rPr>
          <w:rFonts w:ascii="Arial" w:hAnsi="Arial" w:cs="Arial"/>
          <w:szCs w:val="24"/>
          <w:lang w:val="en-US"/>
        </w:rPr>
      </w:pPr>
      <w:r w:rsidRPr="00286362">
        <w:rPr>
          <w:rFonts w:ascii="Arial" w:hAnsi="Arial" w:cs="Arial"/>
          <w:szCs w:val="24"/>
          <w:lang w:val="en-US"/>
        </w:rPr>
        <w:t>Pavlakos (George) (ed.), LAW, RIGHTS AND DISCOURSE (THEMES FROM THE LEGAL PHILOSOPHY OF ROBERT ALEXY), Oxford: Hart, 2007.</w:t>
      </w:r>
    </w:p>
    <w:p w14:paraId="6C4A747B" w14:textId="77777777" w:rsidR="009C7F82" w:rsidRPr="00286362" w:rsidRDefault="009C7F82" w:rsidP="009C7F82">
      <w:pPr>
        <w:numPr>
          <w:ilvl w:val="0"/>
          <w:numId w:val="4"/>
        </w:numPr>
        <w:ind w:hanging="360"/>
        <w:rPr>
          <w:rFonts w:ascii="Arial" w:hAnsi="Arial" w:cs="Arial"/>
          <w:szCs w:val="24"/>
        </w:rPr>
      </w:pPr>
      <w:r w:rsidRPr="00286362">
        <w:rPr>
          <w:rFonts w:ascii="Arial" w:hAnsi="Arial" w:cs="Arial"/>
          <w:szCs w:val="24"/>
        </w:rPr>
        <w:t>Rawls (John), TEORÍA DE LA JUSTICIA (1971), 2º ed., México: Fondo de Cultura Económica, 2000.</w:t>
      </w:r>
    </w:p>
    <w:p w14:paraId="7F639129" w14:textId="77777777" w:rsidR="009C7F82" w:rsidRPr="00286362" w:rsidRDefault="009C7F82" w:rsidP="009C7F82">
      <w:pPr>
        <w:numPr>
          <w:ilvl w:val="0"/>
          <w:numId w:val="4"/>
        </w:numPr>
        <w:spacing w:after="0" w:line="234" w:lineRule="auto"/>
        <w:ind w:hanging="360"/>
        <w:rPr>
          <w:rFonts w:ascii="Arial" w:hAnsi="Arial" w:cs="Arial"/>
          <w:szCs w:val="24"/>
        </w:rPr>
      </w:pPr>
      <w:r w:rsidRPr="00286362">
        <w:rPr>
          <w:rFonts w:ascii="Arial" w:hAnsi="Arial" w:cs="Arial"/>
          <w:szCs w:val="24"/>
        </w:rPr>
        <w:t>Savigny, DE LA VOCACIÓN DE NUESTRO SIGLO PARA LA LEGISLACIÓN Y PARA LA CIENCIA DEL DERECHO (1814), Madrid: La España Moderna.</w:t>
      </w:r>
    </w:p>
    <w:p w14:paraId="29C4C31D" w14:textId="77777777" w:rsidR="009C7F82" w:rsidRPr="00286362" w:rsidRDefault="009C7F82" w:rsidP="009C7F82">
      <w:pPr>
        <w:spacing w:after="0" w:line="234" w:lineRule="auto"/>
        <w:ind w:left="0" w:firstLine="0"/>
        <w:rPr>
          <w:rFonts w:ascii="Arial" w:hAnsi="Arial" w:cs="Arial"/>
          <w:szCs w:val="24"/>
        </w:rPr>
      </w:pPr>
    </w:p>
    <w:p w14:paraId="7C7DF4B1" w14:textId="77777777" w:rsidR="009C7F82" w:rsidRPr="00286362" w:rsidRDefault="009C7F82" w:rsidP="009C7F82">
      <w:pPr>
        <w:shd w:val="clear" w:color="auto" w:fill="FFFFFF"/>
        <w:spacing w:before="100" w:beforeAutospacing="1" w:after="100" w:afterAutospacing="1" w:line="240" w:lineRule="auto"/>
        <w:ind w:left="0" w:firstLine="0"/>
        <w:rPr>
          <w:rFonts w:ascii="Arial" w:hAnsi="Arial" w:cs="Arial"/>
          <w:b/>
          <w:bCs/>
          <w:color w:val="26282A"/>
          <w:szCs w:val="24"/>
          <w:lang w:val="es-ES"/>
        </w:rPr>
      </w:pPr>
    </w:p>
    <w:p w14:paraId="07211D3F" w14:textId="77777777" w:rsidR="009C7F82" w:rsidRPr="00CB356B" w:rsidRDefault="009C7F82" w:rsidP="009C7F82">
      <w:pPr>
        <w:shd w:val="clear" w:color="auto" w:fill="FFFFFF"/>
        <w:spacing w:before="100" w:beforeAutospacing="1" w:after="100" w:afterAutospacing="1" w:line="240" w:lineRule="auto"/>
        <w:jc w:val="center"/>
        <w:rPr>
          <w:rFonts w:ascii="Arial" w:hAnsi="Arial" w:cs="Arial"/>
          <w:b/>
          <w:bCs/>
          <w:color w:val="26282A"/>
          <w:szCs w:val="24"/>
          <w:u w:val="single"/>
          <w:lang w:val="es-ES"/>
        </w:rPr>
      </w:pPr>
      <w:r w:rsidRPr="00CB356B">
        <w:rPr>
          <w:rFonts w:ascii="Arial" w:hAnsi="Arial" w:cs="Arial"/>
          <w:b/>
          <w:bCs/>
          <w:color w:val="26282A"/>
          <w:szCs w:val="24"/>
          <w:u w:val="single"/>
          <w:lang w:val="es-ES"/>
        </w:rPr>
        <w:t>FECHAS PARA TOMAR EN CUENTA</w:t>
      </w:r>
    </w:p>
    <w:p w14:paraId="1C6B9F94" w14:textId="6CE50352" w:rsidR="009C7F82" w:rsidRDefault="009C7F82" w:rsidP="009C7F82">
      <w:pPr>
        <w:shd w:val="clear" w:color="auto" w:fill="FFFFFF"/>
        <w:spacing w:before="100" w:beforeAutospacing="1" w:after="100" w:afterAutospacing="1" w:line="240" w:lineRule="auto"/>
        <w:rPr>
          <w:rFonts w:ascii="Arial" w:hAnsi="Arial" w:cs="Arial"/>
          <w:b/>
          <w:bCs/>
          <w:color w:val="26282A"/>
          <w:szCs w:val="24"/>
          <w:lang w:val="es-ES"/>
        </w:rPr>
      </w:pPr>
      <w:r>
        <w:rPr>
          <w:rFonts w:ascii="Arial" w:hAnsi="Arial" w:cs="Arial"/>
          <w:b/>
          <w:bCs/>
          <w:color w:val="26282A"/>
          <w:szCs w:val="24"/>
          <w:lang w:val="es-ES"/>
        </w:rPr>
        <w:t xml:space="preserve">SEMANA SANTA: DEL DOMINGO </w:t>
      </w:r>
      <w:r w:rsidR="00EF046A">
        <w:rPr>
          <w:rFonts w:ascii="Arial" w:hAnsi="Arial" w:cs="Arial"/>
          <w:b/>
          <w:bCs/>
          <w:color w:val="26282A"/>
          <w:szCs w:val="24"/>
          <w:lang w:val="es-ES"/>
        </w:rPr>
        <w:t>2</w:t>
      </w:r>
      <w:r>
        <w:rPr>
          <w:rFonts w:ascii="Arial" w:hAnsi="Arial" w:cs="Arial"/>
          <w:b/>
          <w:bCs/>
          <w:color w:val="26282A"/>
          <w:szCs w:val="24"/>
          <w:lang w:val="es-ES"/>
        </w:rPr>
        <w:t xml:space="preserve"> DE ABRIL AL </w:t>
      </w:r>
      <w:r w:rsidR="00EF046A">
        <w:rPr>
          <w:rFonts w:ascii="Arial" w:hAnsi="Arial" w:cs="Arial"/>
          <w:b/>
          <w:bCs/>
          <w:color w:val="26282A"/>
          <w:szCs w:val="24"/>
          <w:lang w:val="es-ES"/>
        </w:rPr>
        <w:t>9</w:t>
      </w:r>
      <w:r>
        <w:rPr>
          <w:rFonts w:ascii="Arial" w:hAnsi="Arial" w:cs="Arial"/>
          <w:b/>
          <w:bCs/>
          <w:color w:val="26282A"/>
          <w:szCs w:val="24"/>
          <w:lang w:val="es-ES"/>
        </w:rPr>
        <w:t xml:space="preserve"> DE ABRIL DEL AÑO 202</w:t>
      </w:r>
      <w:r w:rsidR="00EF046A">
        <w:rPr>
          <w:rFonts w:ascii="Arial" w:hAnsi="Arial" w:cs="Arial"/>
          <w:b/>
          <w:bCs/>
          <w:color w:val="26282A"/>
          <w:szCs w:val="24"/>
          <w:lang w:val="es-ES"/>
        </w:rPr>
        <w:t>3</w:t>
      </w:r>
      <w:r>
        <w:rPr>
          <w:rFonts w:ascii="Arial" w:hAnsi="Arial" w:cs="Arial"/>
          <w:b/>
          <w:bCs/>
          <w:color w:val="26282A"/>
          <w:szCs w:val="24"/>
          <w:lang w:val="es-ES"/>
        </w:rPr>
        <w:t xml:space="preserve"> (COMPLETAMENTE LIBRE)</w:t>
      </w:r>
    </w:p>
    <w:p w14:paraId="67D5B240" w14:textId="28BD4D5D" w:rsidR="009C7F82" w:rsidRPr="00286362" w:rsidRDefault="009C7F82" w:rsidP="009C7F82">
      <w:pPr>
        <w:shd w:val="clear" w:color="auto" w:fill="FFFFFF"/>
        <w:spacing w:before="100" w:beforeAutospacing="1" w:after="100" w:afterAutospacing="1" w:line="240" w:lineRule="auto"/>
        <w:rPr>
          <w:rFonts w:ascii="Arial" w:hAnsi="Arial" w:cs="Arial"/>
          <w:b/>
          <w:bCs/>
          <w:color w:val="26282A"/>
          <w:szCs w:val="24"/>
          <w:lang w:val="es-ES"/>
        </w:rPr>
      </w:pPr>
      <w:r>
        <w:rPr>
          <w:rFonts w:ascii="Arial" w:hAnsi="Arial" w:cs="Arial"/>
          <w:b/>
          <w:bCs/>
          <w:color w:val="26282A"/>
          <w:szCs w:val="24"/>
          <w:lang w:val="es-ES"/>
        </w:rPr>
        <w:t xml:space="preserve">SEMANA UNIVERSITARIA: </w:t>
      </w:r>
    </w:p>
    <w:p w14:paraId="0C243804" w14:textId="77777777" w:rsidR="009C7F82" w:rsidRPr="00286362" w:rsidRDefault="009C7F82" w:rsidP="009C7F82">
      <w:pPr>
        <w:shd w:val="clear" w:color="auto" w:fill="FFFFFF"/>
        <w:spacing w:before="100" w:beforeAutospacing="1" w:after="100" w:afterAutospacing="1" w:line="240" w:lineRule="auto"/>
        <w:rPr>
          <w:rFonts w:ascii="Arial" w:hAnsi="Arial" w:cs="Arial"/>
          <w:color w:val="26282A"/>
          <w:szCs w:val="24"/>
        </w:rPr>
      </w:pPr>
      <w:r w:rsidRPr="00286362">
        <w:rPr>
          <w:rFonts w:ascii="Arial" w:hAnsi="Arial" w:cs="Arial"/>
          <w:b/>
          <w:bCs/>
          <w:color w:val="26282A"/>
          <w:szCs w:val="24"/>
          <w:lang w:val="es-ES"/>
        </w:rPr>
        <w:t>III. CRONOGRAMA</w:t>
      </w:r>
    </w:p>
    <w:p w14:paraId="6485A11B" w14:textId="417969A4" w:rsidR="009C7F82" w:rsidRPr="002B3B1C" w:rsidRDefault="009C7F82" w:rsidP="009C7F82">
      <w:pPr>
        <w:shd w:val="clear" w:color="auto" w:fill="FFFFFF"/>
        <w:spacing w:before="100" w:beforeAutospacing="1" w:after="100" w:afterAutospacing="1" w:line="240" w:lineRule="auto"/>
        <w:rPr>
          <w:rFonts w:ascii="Arial" w:hAnsi="Arial" w:cs="Arial"/>
          <w:b/>
          <w:bCs/>
          <w:color w:val="26282A"/>
          <w:szCs w:val="24"/>
          <w:u w:val="single"/>
          <w:lang w:val="es-ES"/>
        </w:rPr>
      </w:pPr>
      <w:r w:rsidRPr="002B3B1C">
        <w:rPr>
          <w:rFonts w:ascii="Arial" w:hAnsi="Arial" w:cs="Arial"/>
          <w:b/>
          <w:bCs/>
          <w:color w:val="26282A"/>
          <w:szCs w:val="24"/>
          <w:u w:val="single"/>
          <w:lang w:val="es-ES"/>
        </w:rPr>
        <w:t xml:space="preserve"> PROGRAMA: ENTREGA: </w:t>
      </w:r>
      <w:r w:rsidR="00EF046A">
        <w:rPr>
          <w:rFonts w:ascii="Arial" w:hAnsi="Arial" w:cs="Arial"/>
          <w:b/>
          <w:bCs/>
          <w:color w:val="26282A"/>
          <w:szCs w:val="24"/>
          <w:u w:val="single"/>
          <w:lang w:val="es-ES"/>
        </w:rPr>
        <w:t>15</w:t>
      </w:r>
      <w:r w:rsidRPr="002B3B1C">
        <w:rPr>
          <w:rFonts w:ascii="Arial" w:hAnsi="Arial" w:cs="Arial"/>
          <w:b/>
          <w:bCs/>
          <w:color w:val="26282A"/>
          <w:szCs w:val="24"/>
          <w:u w:val="single"/>
          <w:lang w:val="es-ES"/>
        </w:rPr>
        <w:t xml:space="preserve"> DE MARZO 202</w:t>
      </w:r>
      <w:r w:rsidR="00EF046A">
        <w:rPr>
          <w:rFonts w:ascii="Arial" w:hAnsi="Arial" w:cs="Arial"/>
          <w:b/>
          <w:bCs/>
          <w:color w:val="26282A"/>
          <w:szCs w:val="24"/>
          <w:u w:val="single"/>
          <w:lang w:val="es-ES"/>
        </w:rPr>
        <w:t>3</w:t>
      </w:r>
      <w:r w:rsidRPr="002B3B1C">
        <w:rPr>
          <w:rFonts w:ascii="Arial" w:hAnsi="Arial" w:cs="Arial"/>
          <w:b/>
          <w:bCs/>
          <w:color w:val="26282A"/>
          <w:szCs w:val="24"/>
          <w:u w:val="single"/>
          <w:lang w:val="es-ES"/>
        </w:rPr>
        <w:t>. PRESCENCIAL</w:t>
      </w:r>
    </w:p>
    <w:p w14:paraId="758276BA" w14:textId="77777777" w:rsidR="009C7F82" w:rsidRPr="00286362" w:rsidRDefault="009C7F82" w:rsidP="009C7F82">
      <w:pPr>
        <w:shd w:val="clear" w:color="auto" w:fill="FFFFFF"/>
        <w:spacing w:before="100" w:beforeAutospacing="1" w:after="100" w:afterAutospacing="1" w:line="240" w:lineRule="auto"/>
        <w:rPr>
          <w:rFonts w:ascii="Arial" w:hAnsi="Arial" w:cs="Arial"/>
          <w:color w:val="26282A"/>
          <w:szCs w:val="24"/>
          <w:lang w:val="es-ES"/>
        </w:rPr>
      </w:pPr>
    </w:p>
    <w:p w14:paraId="2911A952" w14:textId="4EA71161" w:rsidR="009C7F82" w:rsidRPr="002B3B1C" w:rsidRDefault="009C7F82" w:rsidP="00EF046A">
      <w:pPr>
        <w:spacing w:after="274"/>
        <w:rPr>
          <w:rFonts w:ascii="Arial" w:hAnsi="Arial" w:cs="Arial"/>
          <w:b/>
          <w:bCs/>
          <w:szCs w:val="24"/>
          <w:u w:val="single"/>
        </w:rPr>
      </w:pPr>
      <w:r w:rsidRPr="002B3B1C">
        <w:rPr>
          <w:rFonts w:ascii="Arial" w:hAnsi="Arial" w:cs="Arial"/>
          <w:b/>
          <w:bCs/>
          <w:szCs w:val="24"/>
          <w:u w:val="single"/>
        </w:rPr>
        <w:t>FECHA</w:t>
      </w:r>
      <w:r w:rsidR="00EF046A">
        <w:rPr>
          <w:rFonts w:ascii="Arial" w:hAnsi="Arial" w:cs="Arial"/>
          <w:b/>
          <w:bCs/>
          <w:szCs w:val="24"/>
          <w:u w:val="single"/>
        </w:rPr>
        <w:t xml:space="preserve">: 22 Y 29 </w:t>
      </w:r>
      <w:r w:rsidRPr="002B3B1C">
        <w:rPr>
          <w:rFonts w:ascii="Arial" w:hAnsi="Arial" w:cs="Arial"/>
          <w:b/>
          <w:bCs/>
          <w:szCs w:val="24"/>
          <w:u w:val="single"/>
        </w:rPr>
        <w:t xml:space="preserve"> DE </w:t>
      </w:r>
      <w:r w:rsidR="00EF046A">
        <w:rPr>
          <w:rFonts w:ascii="Arial" w:hAnsi="Arial" w:cs="Arial"/>
          <w:b/>
          <w:bCs/>
          <w:szCs w:val="24"/>
          <w:u w:val="single"/>
        </w:rPr>
        <w:t>MARZO</w:t>
      </w:r>
    </w:p>
    <w:p w14:paraId="25996A0F"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t>Tema 1. ¿QUÉ ES EL DERECHO?</w:t>
      </w:r>
    </w:p>
    <w:p w14:paraId="09868EEE" w14:textId="77777777" w:rsidR="009C7F82" w:rsidRPr="00286362" w:rsidRDefault="009C7F82" w:rsidP="009C7F82">
      <w:pPr>
        <w:rPr>
          <w:rFonts w:ascii="Arial" w:hAnsi="Arial" w:cs="Arial"/>
          <w:szCs w:val="24"/>
        </w:rPr>
      </w:pPr>
      <w:r w:rsidRPr="00286362">
        <w:rPr>
          <w:rFonts w:ascii="Arial" w:hAnsi="Arial" w:cs="Arial"/>
          <w:szCs w:val="24"/>
        </w:rPr>
        <w:t>1.-  Un concepto aproximado</w:t>
      </w:r>
    </w:p>
    <w:p w14:paraId="0A25ECE6" w14:textId="77777777" w:rsidR="009C7F82" w:rsidRPr="00286362" w:rsidRDefault="009C7F82" w:rsidP="009C7F82">
      <w:pPr>
        <w:rPr>
          <w:rFonts w:ascii="Arial" w:hAnsi="Arial" w:cs="Arial"/>
          <w:szCs w:val="24"/>
        </w:rPr>
      </w:pPr>
      <w:r w:rsidRPr="00286362">
        <w:rPr>
          <w:rFonts w:ascii="Arial" w:hAnsi="Arial" w:cs="Arial"/>
          <w:szCs w:val="24"/>
        </w:rPr>
        <w:t>2.-  Características básicas</w:t>
      </w:r>
    </w:p>
    <w:p w14:paraId="6BFDDC03" w14:textId="77777777" w:rsidR="009C7F82" w:rsidRPr="00286362" w:rsidRDefault="009C7F82" w:rsidP="009C7F82">
      <w:pPr>
        <w:rPr>
          <w:rFonts w:ascii="Arial" w:hAnsi="Arial" w:cs="Arial"/>
          <w:szCs w:val="24"/>
        </w:rPr>
      </w:pPr>
      <w:r w:rsidRPr="00286362">
        <w:rPr>
          <w:rFonts w:ascii="Arial" w:hAnsi="Arial" w:cs="Arial"/>
          <w:szCs w:val="24"/>
        </w:rPr>
        <w:t>3.-  Relación del derecho con la actividad del ser humano</w:t>
      </w:r>
    </w:p>
    <w:p w14:paraId="04EE6298" w14:textId="77777777" w:rsidR="009C7F82" w:rsidRDefault="009C7F82" w:rsidP="009C7F82">
      <w:pPr>
        <w:spacing w:after="274"/>
        <w:rPr>
          <w:rFonts w:ascii="Arial" w:hAnsi="Arial" w:cs="Arial"/>
          <w:szCs w:val="24"/>
        </w:rPr>
      </w:pPr>
      <w:r w:rsidRPr="00286362">
        <w:rPr>
          <w:rFonts w:ascii="Arial" w:hAnsi="Arial" w:cs="Arial"/>
          <w:szCs w:val="24"/>
        </w:rPr>
        <w:t>4.-  Otros sistemas normativos</w:t>
      </w:r>
    </w:p>
    <w:p w14:paraId="48490C4D" w14:textId="77777777" w:rsidR="009C7F82" w:rsidRPr="00286362" w:rsidRDefault="009C7F82" w:rsidP="009C7F82">
      <w:pPr>
        <w:spacing w:after="274"/>
        <w:rPr>
          <w:rFonts w:ascii="Arial" w:hAnsi="Arial" w:cs="Arial"/>
          <w:szCs w:val="24"/>
        </w:rPr>
      </w:pPr>
      <w:r>
        <w:rPr>
          <w:rFonts w:ascii="Arial" w:hAnsi="Arial" w:cs="Arial"/>
          <w:szCs w:val="24"/>
        </w:rPr>
        <w:t>TEMA ACTUAL</w:t>
      </w:r>
    </w:p>
    <w:p w14:paraId="377CE2E1" w14:textId="77777777" w:rsidR="009C7F82" w:rsidRDefault="009C7F82" w:rsidP="009C7F82">
      <w:pPr>
        <w:spacing w:after="274"/>
        <w:rPr>
          <w:rFonts w:ascii="Arial" w:hAnsi="Arial" w:cs="Arial"/>
          <w:szCs w:val="24"/>
        </w:rPr>
      </w:pPr>
    </w:p>
    <w:p w14:paraId="4D189C5E" w14:textId="058C04E7" w:rsidR="009C7F82" w:rsidRPr="002B3B1C" w:rsidRDefault="009C7F82" w:rsidP="009C7F82">
      <w:pPr>
        <w:spacing w:after="274"/>
        <w:jc w:val="center"/>
        <w:rPr>
          <w:rFonts w:ascii="Arial" w:hAnsi="Arial" w:cs="Arial"/>
          <w:b/>
          <w:bCs/>
          <w:szCs w:val="24"/>
          <w:u w:val="single"/>
        </w:rPr>
      </w:pPr>
      <w:r w:rsidRPr="002B3B1C">
        <w:rPr>
          <w:rFonts w:ascii="Arial" w:hAnsi="Arial" w:cs="Arial"/>
          <w:b/>
          <w:bCs/>
          <w:szCs w:val="24"/>
          <w:u w:val="single"/>
        </w:rPr>
        <w:t xml:space="preserve">FECHA: </w:t>
      </w:r>
      <w:r w:rsidR="00EF046A">
        <w:rPr>
          <w:rFonts w:ascii="Arial" w:hAnsi="Arial" w:cs="Arial"/>
          <w:b/>
          <w:bCs/>
          <w:szCs w:val="24"/>
          <w:u w:val="single"/>
        </w:rPr>
        <w:t xml:space="preserve">29 MARZO Y </w:t>
      </w:r>
      <w:r w:rsidR="00FB33E2">
        <w:rPr>
          <w:rFonts w:ascii="Arial" w:hAnsi="Arial" w:cs="Arial"/>
          <w:b/>
          <w:bCs/>
          <w:szCs w:val="24"/>
          <w:u w:val="single"/>
        </w:rPr>
        <w:t>12</w:t>
      </w:r>
      <w:r w:rsidRPr="002B3B1C">
        <w:rPr>
          <w:rFonts w:ascii="Arial" w:hAnsi="Arial" w:cs="Arial"/>
          <w:b/>
          <w:bCs/>
          <w:szCs w:val="24"/>
          <w:u w:val="single"/>
        </w:rPr>
        <w:t xml:space="preserve">  DE </w:t>
      </w:r>
      <w:r w:rsidR="00FB33E2">
        <w:rPr>
          <w:rFonts w:ascii="Arial" w:hAnsi="Arial" w:cs="Arial"/>
          <w:b/>
          <w:bCs/>
          <w:szCs w:val="24"/>
          <w:u w:val="single"/>
        </w:rPr>
        <w:t>ABRIL</w:t>
      </w:r>
    </w:p>
    <w:p w14:paraId="443398B1"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lastRenderedPageBreak/>
        <w:t>Tema 2. ESCUELAS O CORRIENTES DEL PENSAMIENTO JURÍDICO</w:t>
      </w:r>
    </w:p>
    <w:p w14:paraId="0A759047" w14:textId="77777777" w:rsidR="009C7F82" w:rsidRPr="00286362" w:rsidRDefault="009C7F82" w:rsidP="009C7F82">
      <w:pPr>
        <w:rPr>
          <w:rFonts w:ascii="Arial" w:hAnsi="Arial" w:cs="Arial"/>
          <w:szCs w:val="24"/>
        </w:rPr>
      </w:pPr>
      <w:r w:rsidRPr="00286362">
        <w:rPr>
          <w:rFonts w:ascii="Arial" w:hAnsi="Arial" w:cs="Arial"/>
          <w:szCs w:val="24"/>
        </w:rPr>
        <w:t>1.-  El derecho como objeto de análisis.</w:t>
      </w:r>
    </w:p>
    <w:p w14:paraId="5B2C9C54" w14:textId="77777777" w:rsidR="009C7F82" w:rsidRPr="00286362" w:rsidRDefault="009C7F82" w:rsidP="009C7F82">
      <w:pPr>
        <w:rPr>
          <w:rFonts w:ascii="Arial" w:hAnsi="Arial" w:cs="Arial"/>
          <w:szCs w:val="24"/>
        </w:rPr>
      </w:pPr>
      <w:r w:rsidRPr="00286362">
        <w:rPr>
          <w:rFonts w:ascii="Arial" w:hAnsi="Arial" w:cs="Arial"/>
          <w:szCs w:val="24"/>
        </w:rPr>
        <w:t>2.-  Iusnaturalismo</w:t>
      </w:r>
    </w:p>
    <w:p w14:paraId="5976269E" w14:textId="77777777" w:rsidR="009C7F82" w:rsidRPr="00286362" w:rsidRDefault="009C7F82" w:rsidP="009C7F82">
      <w:pPr>
        <w:rPr>
          <w:rFonts w:ascii="Arial" w:hAnsi="Arial" w:cs="Arial"/>
          <w:szCs w:val="24"/>
        </w:rPr>
      </w:pPr>
      <w:r w:rsidRPr="00286362">
        <w:rPr>
          <w:rFonts w:ascii="Arial" w:hAnsi="Arial" w:cs="Arial"/>
          <w:szCs w:val="24"/>
        </w:rPr>
        <w:t>3.-  Positivismo</w:t>
      </w:r>
    </w:p>
    <w:p w14:paraId="24B46F04" w14:textId="77777777" w:rsidR="009C7F82" w:rsidRPr="00286362" w:rsidRDefault="009C7F82" w:rsidP="009C7F82">
      <w:pPr>
        <w:rPr>
          <w:rFonts w:ascii="Arial" w:hAnsi="Arial" w:cs="Arial"/>
          <w:szCs w:val="24"/>
        </w:rPr>
      </w:pPr>
      <w:r w:rsidRPr="00286362">
        <w:rPr>
          <w:rFonts w:ascii="Arial" w:hAnsi="Arial" w:cs="Arial"/>
          <w:szCs w:val="24"/>
        </w:rPr>
        <w:t>4.-  Escuelas sociológicas</w:t>
      </w:r>
    </w:p>
    <w:p w14:paraId="3913AA58" w14:textId="77777777" w:rsidR="009C7F82" w:rsidRDefault="009C7F82" w:rsidP="009C7F82">
      <w:pPr>
        <w:spacing w:after="274"/>
        <w:rPr>
          <w:rFonts w:ascii="Arial" w:hAnsi="Arial" w:cs="Arial"/>
          <w:szCs w:val="24"/>
        </w:rPr>
      </w:pPr>
      <w:r w:rsidRPr="00286362">
        <w:rPr>
          <w:rFonts w:ascii="Arial" w:hAnsi="Arial" w:cs="Arial"/>
          <w:szCs w:val="24"/>
        </w:rPr>
        <w:t>5.-  Discusiones actuales (Rawls, Habermas, Luhmann )</w:t>
      </w:r>
    </w:p>
    <w:p w14:paraId="427ACD28" w14:textId="77777777" w:rsidR="009C7F82" w:rsidRPr="00286362" w:rsidRDefault="009C7F82" w:rsidP="009C7F82">
      <w:pPr>
        <w:spacing w:after="274"/>
        <w:rPr>
          <w:rFonts w:ascii="Arial" w:hAnsi="Arial" w:cs="Arial"/>
          <w:szCs w:val="24"/>
        </w:rPr>
      </w:pPr>
      <w:r>
        <w:rPr>
          <w:rFonts w:ascii="Arial" w:hAnsi="Arial" w:cs="Arial"/>
          <w:szCs w:val="24"/>
        </w:rPr>
        <w:t>TEMA ACTUAL</w:t>
      </w:r>
    </w:p>
    <w:p w14:paraId="7C1D538A" w14:textId="77777777" w:rsidR="009C7F82" w:rsidRPr="002B3B1C" w:rsidRDefault="009C7F82" w:rsidP="009C7F82">
      <w:pPr>
        <w:spacing w:after="274"/>
        <w:ind w:left="0" w:firstLine="0"/>
        <w:jc w:val="center"/>
        <w:rPr>
          <w:rFonts w:ascii="Arial" w:hAnsi="Arial" w:cs="Arial"/>
          <w:b/>
          <w:bCs/>
          <w:szCs w:val="24"/>
          <w:u w:val="single"/>
        </w:rPr>
      </w:pPr>
    </w:p>
    <w:p w14:paraId="0C1AD770" w14:textId="5A7620DC" w:rsidR="009C7F82" w:rsidRPr="002B3B1C" w:rsidRDefault="009C7F82" w:rsidP="009C7F82">
      <w:pPr>
        <w:spacing w:after="274"/>
        <w:jc w:val="center"/>
        <w:rPr>
          <w:rFonts w:ascii="Arial" w:hAnsi="Arial" w:cs="Arial"/>
          <w:b/>
          <w:bCs/>
          <w:szCs w:val="24"/>
          <w:u w:val="single"/>
        </w:rPr>
      </w:pPr>
      <w:r w:rsidRPr="002B3B1C">
        <w:rPr>
          <w:rFonts w:ascii="Arial" w:hAnsi="Arial" w:cs="Arial"/>
          <w:b/>
          <w:bCs/>
          <w:szCs w:val="24"/>
          <w:u w:val="single"/>
        </w:rPr>
        <w:t>FECHA; 1</w:t>
      </w:r>
      <w:r w:rsidR="00FB33E2">
        <w:rPr>
          <w:rFonts w:ascii="Arial" w:hAnsi="Arial" w:cs="Arial"/>
          <w:b/>
          <w:bCs/>
          <w:szCs w:val="24"/>
          <w:u w:val="single"/>
        </w:rPr>
        <w:t>9 ABRIL</w:t>
      </w:r>
      <w:r w:rsidRPr="002B3B1C">
        <w:rPr>
          <w:rFonts w:ascii="Arial" w:hAnsi="Arial" w:cs="Arial"/>
          <w:b/>
          <w:bCs/>
          <w:szCs w:val="24"/>
          <w:u w:val="single"/>
        </w:rPr>
        <w:t xml:space="preserve"> Y 2</w:t>
      </w:r>
      <w:r w:rsidR="00FB33E2">
        <w:rPr>
          <w:rFonts w:ascii="Arial" w:hAnsi="Arial" w:cs="Arial"/>
          <w:b/>
          <w:bCs/>
          <w:szCs w:val="24"/>
          <w:u w:val="single"/>
        </w:rPr>
        <w:t>6</w:t>
      </w:r>
      <w:r w:rsidRPr="002B3B1C">
        <w:rPr>
          <w:rFonts w:ascii="Arial" w:hAnsi="Arial" w:cs="Arial"/>
          <w:b/>
          <w:bCs/>
          <w:szCs w:val="24"/>
          <w:u w:val="single"/>
        </w:rPr>
        <w:t xml:space="preserve"> </w:t>
      </w:r>
      <w:r w:rsidR="00FB33E2">
        <w:rPr>
          <w:rFonts w:ascii="Arial" w:hAnsi="Arial" w:cs="Arial"/>
          <w:b/>
          <w:bCs/>
          <w:szCs w:val="24"/>
          <w:u w:val="single"/>
        </w:rPr>
        <w:t>ABRIL 2023</w:t>
      </w:r>
    </w:p>
    <w:p w14:paraId="7CC7925D"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t>Tema 3. LA NORMA</w:t>
      </w:r>
    </w:p>
    <w:p w14:paraId="0F470036" w14:textId="77777777" w:rsidR="009C7F82" w:rsidRPr="00286362" w:rsidRDefault="009C7F82" w:rsidP="009C7F82">
      <w:pPr>
        <w:rPr>
          <w:rFonts w:ascii="Arial" w:hAnsi="Arial" w:cs="Arial"/>
          <w:szCs w:val="24"/>
        </w:rPr>
      </w:pPr>
      <w:r w:rsidRPr="00286362">
        <w:rPr>
          <w:rFonts w:ascii="Arial" w:hAnsi="Arial" w:cs="Arial"/>
          <w:szCs w:val="24"/>
        </w:rPr>
        <w:t>1.-  El lenguaje y la norma (funciones del lenguaje y su uso directivo )</w:t>
      </w:r>
    </w:p>
    <w:p w14:paraId="31DFC600" w14:textId="77777777" w:rsidR="009C7F82" w:rsidRPr="00286362" w:rsidRDefault="009C7F82" w:rsidP="009C7F82">
      <w:pPr>
        <w:rPr>
          <w:rFonts w:ascii="Arial" w:hAnsi="Arial" w:cs="Arial"/>
          <w:szCs w:val="24"/>
        </w:rPr>
      </w:pPr>
      <w:r w:rsidRPr="00286362">
        <w:rPr>
          <w:rFonts w:ascii="Arial" w:hAnsi="Arial" w:cs="Arial"/>
          <w:szCs w:val="24"/>
        </w:rPr>
        <w:t>2.-  Estructura de la norma (el presupuesto hipotético, las consecuencias, el problema del ser y del deber ser)</w:t>
      </w:r>
    </w:p>
    <w:p w14:paraId="70BBB22F" w14:textId="77777777" w:rsidR="009C7F82" w:rsidRPr="00286362" w:rsidRDefault="009C7F82" w:rsidP="009C7F82">
      <w:pPr>
        <w:rPr>
          <w:rFonts w:ascii="Arial" w:hAnsi="Arial" w:cs="Arial"/>
          <w:szCs w:val="24"/>
        </w:rPr>
      </w:pPr>
      <w:r w:rsidRPr="00286362">
        <w:rPr>
          <w:rFonts w:ascii="Arial" w:hAnsi="Arial" w:cs="Arial"/>
          <w:szCs w:val="24"/>
        </w:rPr>
        <w:t>3.-  La norma y el ordenamiento jurídico</w:t>
      </w:r>
    </w:p>
    <w:p w14:paraId="6BAF9A26" w14:textId="77777777" w:rsidR="009C7F82" w:rsidRPr="00286362" w:rsidRDefault="009C7F82" w:rsidP="009C7F82">
      <w:pPr>
        <w:rPr>
          <w:rFonts w:ascii="Arial" w:hAnsi="Arial" w:cs="Arial"/>
          <w:szCs w:val="24"/>
        </w:rPr>
      </w:pPr>
      <w:r w:rsidRPr="00286362">
        <w:rPr>
          <w:rFonts w:ascii="Arial" w:hAnsi="Arial" w:cs="Arial"/>
          <w:szCs w:val="24"/>
        </w:rPr>
        <w:t>4.-  Tipos de normas jurídicas</w:t>
      </w:r>
    </w:p>
    <w:p w14:paraId="4AB9A55B" w14:textId="77777777" w:rsidR="009C7F82" w:rsidRDefault="009C7F82" w:rsidP="009C7F82">
      <w:pPr>
        <w:spacing w:after="274"/>
        <w:rPr>
          <w:rFonts w:ascii="Arial" w:hAnsi="Arial" w:cs="Arial"/>
          <w:szCs w:val="24"/>
        </w:rPr>
      </w:pPr>
      <w:r w:rsidRPr="00286362">
        <w:rPr>
          <w:rFonts w:ascii="Arial" w:hAnsi="Arial" w:cs="Arial"/>
          <w:szCs w:val="24"/>
        </w:rPr>
        <w:t>5.-  Validez, vigencia (existencia) y eficacia de las normas jurídicas.</w:t>
      </w:r>
    </w:p>
    <w:p w14:paraId="4F097025" w14:textId="77777777" w:rsidR="009C7F82" w:rsidRPr="00286362" w:rsidRDefault="009C7F82" w:rsidP="009C7F82">
      <w:pPr>
        <w:spacing w:after="274"/>
        <w:rPr>
          <w:rFonts w:ascii="Arial" w:hAnsi="Arial" w:cs="Arial"/>
          <w:szCs w:val="24"/>
        </w:rPr>
      </w:pPr>
      <w:r>
        <w:rPr>
          <w:rFonts w:ascii="Arial" w:hAnsi="Arial" w:cs="Arial"/>
          <w:szCs w:val="24"/>
        </w:rPr>
        <w:t xml:space="preserve">TEMA ACTUAL </w:t>
      </w:r>
    </w:p>
    <w:p w14:paraId="38201E59" w14:textId="77777777" w:rsidR="009C7F82" w:rsidRPr="00286362" w:rsidRDefault="009C7F82" w:rsidP="009C7F82">
      <w:pPr>
        <w:spacing w:after="274"/>
        <w:rPr>
          <w:rFonts w:ascii="Arial" w:hAnsi="Arial" w:cs="Arial"/>
          <w:szCs w:val="24"/>
        </w:rPr>
      </w:pPr>
    </w:p>
    <w:p w14:paraId="43390D2E" w14:textId="4025F44A" w:rsidR="009C7F82" w:rsidRPr="00936119" w:rsidRDefault="009C7F82" w:rsidP="009C7F82">
      <w:pPr>
        <w:spacing w:after="274"/>
        <w:jc w:val="center"/>
        <w:rPr>
          <w:rFonts w:ascii="Arial" w:hAnsi="Arial" w:cs="Arial"/>
          <w:b/>
          <w:bCs/>
          <w:szCs w:val="24"/>
          <w:u w:val="single"/>
        </w:rPr>
      </w:pPr>
      <w:r w:rsidRPr="00936119">
        <w:rPr>
          <w:rFonts w:ascii="Arial" w:hAnsi="Arial" w:cs="Arial"/>
          <w:b/>
          <w:bCs/>
          <w:szCs w:val="24"/>
          <w:u w:val="single"/>
        </w:rPr>
        <w:t xml:space="preserve">FECHA:  </w:t>
      </w:r>
      <w:r w:rsidR="00FB33E2">
        <w:rPr>
          <w:rFonts w:ascii="Arial" w:hAnsi="Arial" w:cs="Arial"/>
          <w:b/>
          <w:bCs/>
          <w:szCs w:val="24"/>
          <w:u w:val="single"/>
        </w:rPr>
        <w:t>3</w:t>
      </w:r>
      <w:r w:rsidRPr="00936119">
        <w:rPr>
          <w:rFonts w:ascii="Arial" w:hAnsi="Arial" w:cs="Arial"/>
          <w:b/>
          <w:bCs/>
          <w:szCs w:val="24"/>
          <w:u w:val="single"/>
        </w:rPr>
        <w:t xml:space="preserve"> DE </w:t>
      </w:r>
      <w:r w:rsidR="00FB33E2">
        <w:rPr>
          <w:rFonts w:ascii="Arial" w:hAnsi="Arial" w:cs="Arial"/>
          <w:b/>
          <w:bCs/>
          <w:szCs w:val="24"/>
          <w:u w:val="single"/>
        </w:rPr>
        <w:t>MAYO</w:t>
      </w:r>
      <w:r w:rsidRPr="00936119">
        <w:rPr>
          <w:rFonts w:ascii="Arial" w:hAnsi="Arial" w:cs="Arial"/>
          <w:b/>
          <w:bCs/>
          <w:szCs w:val="24"/>
          <w:u w:val="single"/>
        </w:rPr>
        <w:t xml:space="preserve"> PRIMER EXAMEN PARCIAL PRESCENCIAL</w:t>
      </w:r>
    </w:p>
    <w:p w14:paraId="7EBB772C" w14:textId="77777777" w:rsidR="009C7F82" w:rsidRPr="00286362" w:rsidRDefault="009C7F82" w:rsidP="009C7F82">
      <w:pPr>
        <w:spacing w:after="274"/>
        <w:ind w:left="0" w:firstLine="0"/>
        <w:rPr>
          <w:rFonts w:ascii="Arial" w:hAnsi="Arial" w:cs="Arial"/>
          <w:szCs w:val="24"/>
        </w:rPr>
      </w:pPr>
    </w:p>
    <w:p w14:paraId="78D7CE8A" w14:textId="624B91EC" w:rsidR="009C7F82" w:rsidRPr="00936119" w:rsidRDefault="009C7F82" w:rsidP="009C7F82">
      <w:pPr>
        <w:spacing w:after="274"/>
        <w:jc w:val="center"/>
        <w:rPr>
          <w:rFonts w:ascii="Arial" w:hAnsi="Arial" w:cs="Arial"/>
          <w:b/>
          <w:bCs/>
          <w:szCs w:val="24"/>
          <w:u w:val="single"/>
        </w:rPr>
      </w:pPr>
      <w:r w:rsidRPr="00936119">
        <w:rPr>
          <w:rFonts w:ascii="Arial" w:hAnsi="Arial" w:cs="Arial"/>
          <w:b/>
          <w:bCs/>
          <w:szCs w:val="24"/>
          <w:u w:val="single"/>
        </w:rPr>
        <w:t xml:space="preserve">FECHA: </w:t>
      </w:r>
      <w:r w:rsidR="00FB33E2">
        <w:rPr>
          <w:rFonts w:ascii="Arial" w:hAnsi="Arial" w:cs="Arial"/>
          <w:b/>
          <w:bCs/>
          <w:szCs w:val="24"/>
          <w:u w:val="single"/>
        </w:rPr>
        <w:t>10</w:t>
      </w:r>
      <w:r w:rsidRPr="00936119">
        <w:rPr>
          <w:rFonts w:ascii="Arial" w:hAnsi="Arial" w:cs="Arial"/>
          <w:b/>
          <w:bCs/>
          <w:szCs w:val="24"/>
          <w:u w:val="single"/>
        </w:rPr>
        <w:t xml:space="preserve"> Y 1</w:t>
      </w:r>
      <w:r w:rsidR="00FB33E2">
        <w:rPr>
          <w:rFonts w:ascii="Arial" w:hAnsi="Arial" w:cs="Arial"/>
          <w:b/>
          <w:bCs/>
          <w:szCs w:val="24"/>
          <w:u w:val="single"/>
        </w:rPr>
        <w:t>7</w:t>
      </w:r>
      <w:r w:rsidRPr="00936119">
        <w:rPr>
          <w:rFonts w:ascii="Arial" w:hAnsi="Arial" w:cs="Arial"/>
          <w:b/>
          <w:bCs/>
          <w:szCs w:val="24"/>
          <w:u w:val="single"/>
        </w:rPr>
        <w:t xml:space="preserve">  DE MAYO </w:t>
      </w:r>
    </w:p>
    <w:p w14:paraId="0A1B7235"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t>Tema 4. LOS FINES DEL DERECHO</w:t>
      </w:r>
    </w:p>
    <w:p w14:paraId="59F90849" w14:textId="77777777" w:rsidR="009C7F82" w:rsidRPr="00286362" w:rsidRDefault="009C7F82" w:rsidP="009C7F82">
      <w:pPr>
        <w:rPr>
          <w:rFonts w:ascii="Arial" w:hAnsi="Arial" w:cs="Arial"/>
          <w:szCs w:val="24"/>
        </w:rPr>
      </w:pPr>
      <w:r w:rsidRPr="00286362">
        <w:rPr>
          <w:rFonts w:ascii="Arial" w:hAnsi="Arial" w:cs="Arial"/>
          <w:szCs w:val="24"/>
        </w:rPr>
        <w:t xml:space="preserve">Concepto de valores. Los valores jurídicos. Aspectos de la valoración jurídica. ¿Tiene el derecho fines específicos? </w:t>
      </w:r>
    </w:p>
    <w:p w14:paraId="41BFB8BA" w14:textId="77777777" w:rsidR="009C7F82" w:rsidRPr="00286362" w:rsidRDefault="009C7F82" w:rsidP="009C7F82">
      <w:pPr>
        <w:spacing w:after="275"/>
        <w:rPr>
          <w:rFonts w:ascii="Arial" w:hAnsi="Arial" w:cs="Arial"/>
          <w:szCs w:val="24"/>
        </w:rPr>
      </w:pPr>
      <w:r w:rsidRPr="00286362">
        <w:rPr>
          <w:rFonts w:ascii="Arial" w:hAnsi="Arial" w:cs="Arial"/>
          <w:szCs w:val="24"/>
        </w:rPr>
        <w:t xml:space="preserve">1.- </w:t>
      </w:r>
      <w:r w:rsidRPr="00286362">
        <w:rPr>
          <w:rFonts w:ascii="Arial" w:hAnsi="Arial" w:cs="Arial"/>
          <w:i/>
          <w:szCs w:val="24"/>
        </w:rPr>
        <w:t>La seguridad jurídica</w:t>
      </w:r>
      <w:r w:rsidRPr="00286362">
        <w:rPr>
          <w:rFonts w:ascii="Arial" w:hAnsi="Arial" w:cs="Arial"/>
          <w:szCs w:val="24"/>
        </w:rPr>
        <w:t>:  Noción de Seguridad Jurídica. Seguridad Jurídica Objetiva y Subjetiva. Seguridad frente al Estado. Manifestaciones de seguridad jurídica [ a ) Presunción de conocimiento de ley. b) Irretroactividad de la ley. c) Prescripción: tipos, elementos, características: la prescripción como excepción; interrupción de la prescripción. Prescripción en materia penal: de la acción y de la pena. d) Cosa Juzgada: formal y material. Supuestos en que la sentencia pasa en autoridad de cosa juzgada. Efectos de una sentencia con esa autoridad. e) Principio de legalidad del Derecho Público: concepto, contraposición con el principio de autonomía de la voluntad del derecho privado. La tipicidad penal como derivado de la legalidad: Nulla crimen nulla poena sine lege previa. f) Principio de reserva de ley: concepto, materias que tienen reserva de ley: régimen de las libertades públicas, materia tributaria, otras. g) Predominio del derecho escrito.]</w:t>
      </w:r>
    </w:p>
    <w:p w14:paraId="731E9A19" w14:textId="77777777" w:rsidR="009C7F82" w:rsidRPr="00286362" w:rsidRDefault="009C7F82" w:rsidP="009C7F82">
      <w:pPr>
        <w:rPr>
          <w:rFonts w:ascii="Arial" w:hAnsi="Arial" w:cs="Arial"/>
          <w:szCs w:val="24"/>
        </w:rPr>
      </w:pPr>
      <w:r w:rsidRPr="00286362">
        <w:rPr>
          <w:rFonts w:ascii="Arial" w:hAnsi="Arial" w:cs="Arial"/>
          <w:szCs w:val="24"/>
        </w:rPr>
        <w:lastRenderedPageBreak/>
        <w:t xml:space="preserve">2.- </w:t>
      </w:r>
      <w:r w:rsidRPr="00286362">
        <w:rPr>
          <w:rFonts w:ascii="Arial" w:hAnsi="Arial" w:cs="Arial"/>
          <w:i/>
          <w:szCs w:val="24"/>
        </w:rPr>
        <w:t>La justicia</w:t>
      </w:r>
      <w:r w:rsidRPr="00286362">
        <w:rPr>
          <w:rFonts w:ascii="Arial" w:hAnsi="Arial" w:cs="Arial"/>
          <w:szCs w:val="24"/>
        </w:rPr>
        <w:t>:  Concepto, significado y principales teorías. Clasificación: Justicia Distributiva, Conmutativa y Social. Relaciones entre Justicia y Seguridad Jurídica.</w:t>
      </w:r>
    </w:p>
    <w:p w14:paraId="780AABD0" w14:textId="77777777" w:rsidR="009C7F82" w:rsidRPr="00286362" w:rsidRDefault="009C7F82" w:rsidP="009C7F82">
      <w:pPr>
        <w:spacing w:after="275"/>
        <w:rPr>
          <w:rFonts w:ascii="Arial" w:hAnsi="Arial" w:cs="Arial"/>
          <w:szCs w:val="24"/>
        </w:rPr>
      </w:pPr>
      <w:r w:rsidRPr="00286362">
        <w:rPr>
          <w:rFonts w:ascii="Arial" w:hAnsi="Arial" w:cs="Arial"/>
          <w:szCs w:val="24"/>
        </w:rPr>
        <w:t>Referencias expresas a la justicia en el ordenamiento vigente: Constitución, art. 41, Ley General de la Administración Pública, artículo 16.1</w:t>
      </w:r>
    </w:p>
    <w:p w14:paraId="4C6E38C8" w14:textId="77777777" w:rsidR="009C7F82" w:rsidRDefault="009C7F82" w:rsidP="009C7F82">
      <w:pPr>
        <w:spacing w:after="275"/>
        <w:rPr>
          <w:rFonts w:ascii="Arial" w:hAnsi="Arial" w:cs="Arial"/>
          <w:szCs w:val="24"/>
        </w:rPr>
      </w:pPr>
      <w:r w:rsidRPr="00286362">
        <w:rPr>
          <w:rFonts w:ascii="Arial" w:hAnsi="Arial" w:cs="Arial"/>
          <w:szCs w:val="24"/>
        </w:rPr>
        <w:t xml:space="preserve">3.- </w:t>
      </w:r>
      <w:r w:rsidRPr="00286362">
        <w:rPr>
          <w:rFonts w:ascii="Arial" w:hAnsi="Arial" w:cs="Arial"/>
          <w:i/>
          <w:szCs w:val="24"/>
        </w:rPr>
        <w:t>El bien común</w:t>
      </w:r>
      <w:r w:rsidRPr="00286362">
        <w:rPr>
          <w:rFonts w:ascii="Arial" w:hAnsi="Arial" w:cs="Arial"/>
          <w:szCs w:val="24"/>
        </w:rPr>
        <w:t>:  Noción de Bien Común, características y elementos del Bien Común. La paz y el orden social</w:t>
      </w:r>
    </w:p>
    <w:p w14:paraId="3B8531FD" w14:textId="77777777" w:rsidR="009C7F82" w:rsidRPr="00286362" w:rsidRDefault="009C7F82" w:rsidP="009C7F82">
      <w:pPr>
        <w:spacing w:after="275"/>
        <w:rPr>
          <w:rFonts w:ascii="Arial" w:hAnsi="Arial" w:cs="Arial"/>
          <w:szCs w:val="24"/>
        </w:rPr>
      </w:pPr>
      <w:r>
        <w:rPr>
          <w:rFonts w:ascii="Arial" w:hAnsi="Arial" w:cs="Arial"/>
          <w:szCs w:val="24"/>
        </w:rPr>
        <w:t>TEMA ACTUAL</w:t>
      </w:r>
    </w:p>
    <w:p w14:paraId="7FDB8EDF" w14:textId="77777777" w:rsidR="009C7F82" w:rsidRPr="00286362" w:rsidRDefault="009C7F82" w:rsidP="009C7F82">
      <w:pPr>
        <w:spacing w:after="275"/>
        <w:rPr>
          <w:rFonts w:ascii="Arial" w:hAnsi="Arial" w:cs="Arial"/>
          <w:szCs w:val="24"/>
        </w:rPr>
      </w:pPr>
    </w:p>
    <w:p w14:paraId="25050AA8" w14:textId="3630522E" w:rsidR="009C7F82" w:rsidRPr="002B3B1C" w:rsidRDefault="009C7F82" w:rsidP="009C7F82">
      <w:pPr>
        <w:spacing w:after="275"/>
        <w:jc w:val="center"/>
        <w:rPr>
          <w:rFonts w:ascii="Arial" w:hAnsi="Arial" w:cs="Arial"/>
          <w:b/>
          <w:bCs/>
          <w:szCs w:val="24"/>
          <w:u w:val="single"/>
        </w:rPr>
      </w:pPr>
      <w:r w:rsidRPr="002B3B1C">
        <w:rPr>
          <w:rFonts w:ascii="Arial" w:hAnsi="Arial" w:cs="Arial"/>
          <w:b/>
          <w:bCs/>
          <w:szCs w:val="24"/>
          <w:u w:val="single"/>
        </w:rPr>
        <w:t>FECHA: 2</w:t>
      </w:r>
      <w:r w:rsidR="00FB33E2">
        <w:rPr>
          <w:rFonts w:ascii="Arial" w:hAnsi="Arial" w:cs="Arial"/>
          <w:b/>
          <w:bCs/>
          <w:szCs w:val="24"/>
          <w:u w:val="single"/>
        </w:rPr>
        <w:t xml:space="preserve">4 DE MAYO </w:t>
      </w:r>
      <w:r w:rsidRPr="002B3B1C">
        <w:rPr>
          <w:rFonts w:ascii="Arial" w:hAnsi="Arial" w:cs="Arial"/>
          <w:b/>
          <w:bCs/>
          <w:szCs w:val="24"/>
          <w:u w:val="single"/>
        </w:rPr>
        <w:t xml:space="preserve"> Y </w:t>
      </w:r>
      <w:r w:rsidR="00FB33E2">
        <w:rPr>
          <w:rFonts w:ascii="Arial" w:hAnsi="Arial" w:cs="Arial"/>
          <w:b/>
          <w:bCs/>
          <w:szCs w:val="24"/>
          <w:u w:val="single"/>
        </w:rPr>
        <w:t>31</w:t>
      </w:r>
      <w:r>
        <w:rPr>
          <w:rFonts w:ascii="Arial" w:hAnsi="Arial" w:cs="Arial"/>
          <w:b/>
          <w:bCs/>
          <w:szCs w:val="24"/>
          <w:u w:val="single"/>
        </w:rPr>
        <w:t xml:space="preserve"> DE </w:t>
      </w:r>
      <w:r w:rsidR="00FB33E2">
        <w:rPr>
          <w:rFonts w:ascii="Arial" w:hAnsi="Arial" w:cs="Arial"/>
          <w:b/>
          <w:bCs/>
          <w:szCs w:val="24"/>
          <w:u w:val="single"/>
        </w:rPr>
        <w:t>MAYO</w:t>
      </w:r>
      <w:r>
        <w:rPr>
          <w:rFonts w:ascii="Arial" w:hAnsi="Arial" w:cs="Arial"/>
          <w:b/>
          <w:bCs/>
          <w:szCs w:val="24"/>
          <w:u w:val="single"/>
        </w:rPr>
        <w:t xml:space="preserve"> </w:t>
      </w:r>
      <w:r w:rsidRPr="002B3B1C">
        <w:rPr>
          <w:rFonts w:ascii="Arial" w:hAnsi="Arial" w:cs="Arial"/>
          <w:b/>
          <w:bCs/>
          <w:szCs w:val="24"/>
          <w:u w:val="single"/>
        </w:rPr>
        <w:t xml:space="preserve"> </w:t>
      </w:r>
    </w:p>
    <w:p w14:paraId="4D769C6F" w14:textId="77777777" w:rsidR="009C7F82" w:rsidRPr="00286362" w:rsidRDefault="009C7F82" w:rsidP="009C7F82">
      <w:pPr>
        <w:spacing w:after="0" w:line="240" w:lineRule="auto"/>
        <w:ind w:right="-15"/>
        <w:jc w:val="left"/>
        <w:rPr>
          <w:rFonts w:ascii="Arial" w:hAnsi="Arial" w:cs="Arial"/>
          <w:szCs w:val="24"/>
        </w:rPr>
      </w:pPr>
      <w:r w:rsidRPr="00286362">
        <w:rPr>
          <w:rFonts w:ascii="Arial" w:hAnsi="Arial" w:cs="Arial"/>
          <w:b/>
          <w:szCs w:val="24"/>
        </w:rPr>
        <w:t>Tema 5. PRINCIPIOS DE ETICA PROFESIONAL.</w:t>
      </w:r>
      <w:r w:rsidRPr="00286362">
        <w:rPr>
          <w:rFonts w:ascii="Arial" w:hAnsi="Arial" w:cs="Arial"/>
          <w:szCs w:val="24"/>
        </w:rPr>
        <w:t xml:space="preserve"> </w:t>
      </w:r>
    </w:p>
    <w:p w14:paraId="5A5C1A26" w14:textId="77777777" w:rsidR="009C7F82" w:rsidRDefault="009C7F82" w:rsidP="009C7F82">
      <w:pPr>
        <w:spacing w:after="551"/>
        <w:rPr>
          <w:rFonts w:ascii="Arial" w:hAnsi="Arial" w:cs="Arial"/>
          <w:szCs w:val="24"/>
        </w:rPr>
      </w:pPr>
      <w:r w:rsidRPr="00286362">
        <w:rPr>
          <w:rFonts w:ascii="Arial" w:hAnsi="Arial" w:cs="Arial"/>
          <w:szCs w:val="24"/>
        </w:rPr>
        <w:t>Concepto y definición del abogado y la abogacía. Ética. Ética profesional y su importancia en todas las profesiones. La moral del abogado. El Código de Moral Profesional en Costa Rica. La dignidad pública y privada del abogado. Relaciones con los clientes: secreto profesional. Excepciones. Honorarios profesionales. Pacto de cuota litis. Las relaciones entre colegas. Derechos y deberes. Relaciones con el juez. Los mandamientos del abogado.</w:t>
      </w:r>
    </w:p>
    <w:p w14:paraId="1A641D1E" w14:textId="77777777" w:rsidR="009C7F82" w:rsidRPr="00286362" w:rsidRDefault="009C7F82" w:rsidP="009C7F82">
      <w:pPr>
        <w:spacing w:after="551"/>
        <w:rPr>
          <w:rFonts w:ascii="Arial" w:hAnsi="Arial" w:cs="Arial"/>
          <w:szCs w:val="24"/>
        </w:rPr>
      </w:pPr>
      <w:r>
        <w:rPr>
          <w:rFonts w:ascii="Arial" w:hAnsi="Arial" w:cs="Arial"/>
          <w:szCs w:val="24"/>
        </w:rPr>
        <w:t>TEMA ACTUAL</w:t>
      </w:r>
    </w:p>
    <w:p w14:paraId="0DBDBE4D" w14:textId="4AF809DF" w:rsidR="009C7F82" w:rsidRPr="00936119" w:rsidRDefault="009C7F82" w:rsidP="009C7F82">
      <w:pPr>
        <w:spacing w:after="551"/>
        <w:jc w:val="center"/>
        <w:rPr>
          <w:rFonts w:ascii="Arial" w:hAnsi="Arial" w:cs="Arial"/>
          <w:b/>
          <w:bCs/>
          <w:szCs w:val="24"/>
          <w:u w:val="single"/>
        </w:rPr>
      </w:pPr>
      <w:r w:rsidRPr="00936119">
        <w:rPr>
          <w:rFonts w:ascii="Arial" w:hAnsi="Arial" w:cs="Arial"/>
          <w:b/>
          <w:bCs/>
          <w:szCs w:val="24"/>
          <w:u w:val="single"/>
        </w:rPr>
        <w:t xml:space="preserve">ANALISIS DE EXPEDIENTE JUDICIAL CLASE: </w:t>
      </w:r>
      <w:r w:rsidR="00FB33E2">
        <w:rPr>
          <w:rFonts w:ascii="Arial" w:hAnsi="Arial" w:cs="Arial"/>
          <w:b/>
          <w:bCs/>
          <w:szCs w:val="24"/>
          <w:u w:val="single"/>
        </w:rPr>
        <w:t xml:space="preserve"> 7 DE JUNIO </w:t>
      </w:r>
      <w:r w:rsidRPr="00936119">
        <w:rPr>
          <w:rFonts w:ascii="Arial" w:hAnsi="Arial" w:cs="Arial"/>
          <w:b/>
          <w:bCs/>
          <w:szCs w:val="24"/>
          <w:u w:val="single"/>
        </w:rPr>
        <w:t xml:space="preserve"> Y 1</w:t>
      </w:r>
      <w:r w:rsidR="00FB33E2">
        <w:rPr>
          <w:rFonts w:ascii="Arial" w:hAnsi="Arial" w:cs="Arial"/>
          <w:b/>
          <w:bCs/>
          <w:szCs w:val="24"/>
          <w:u w:val="single"/>
        </w:rPr>
        <w:t>4</w:t>
      </w:r>
      <w:r w:rsidRPr="00936119">
        <w:rPr>
          <w:rFonts w:ascii="Arial" w:hAnsi="Arial" w:cs="Arial"/>
          <w:b/>
          <w:bCs/>
          <w:szCs w:val="24"/>
          <w:u w:val="single"/>
        </w:rPr>
        <w:t xml:space="preserve"> DE </w:t>
      </w:r>
      <w:r w:rsidR="00FB33E2">
        <w:rPr>
          <w:rFonts w:ascii="Arial" w:hAnsi="Arial" w:cs="Arial"/>
          <w:b/>
          <w:bCs/>
          <w:szCs w:val="24"/>
          <w:u w:val="single"/>
        </w:rPr>
        <w:t>JUNIO</w:t>
      </w:r>
      <w:r>
        <w:rPr>
          <w:rFonts w:ascii="Arial" w:hAnsi="Arial" w:cs="Arial"/>
          <w:b/>
          <w:bCs/>
          <w:szCs w:val="24"/>
          <w:u w:val="single"/>
        </w:rPr>
        <w:t xml:space="preserve"> PRESCENCIAL</w:t>
      </w:r>
    </w:p>
    <w:p w14:paraId="433A3E81" w14:textId="77777777" w:rsidR="009C7F82" w:rsidRPr="00286362" w:rsidRDefault="009C7F82" w:rsidP="009C7F82">
      <w:pPr>
        <w:spacing w:after="551"/>
        <w:rPr>
          <w:rFonts w:ascii="Arial" w:hAnsi="Arial" w:cs="Arial"/>
          <w:szCs w:val="24"/>
        </w:rPr>
      </w:pPr>
    </w:p>
    <w:p w14:paraId="2C7CACFC" w14:textId="6505864F" w:rsidR="009C7F82" w:rsidRPr="00936119" w:rsidRDefault="009C7F82" w:rsidP="009C7F82">
      <w:pPr>
        <w:spacing w:after="551"/>
        <w:rPr>
          <w:rFonts w:ascii="Arial" w:hAnsi="Arial" w:cs="Arial"/>
          <w:b/>
          <w:bCs/>
          <w:szCs w:val="24"/>
          <w:u w:val="single"/>
        </w:rPr>
      </w:pPr>
      <w:r w:rsidRPr="00936119">
        <w:rPr>
          <w:rFonts w:ascii="Arial" w:hAnsi="Arial" w:cs="Arial"/>
          <w:b/>
          <w:bCs/>
          <w:szCs w:val="24"/>
          <w:u w:val="single"/>
        </w:rPr>
        <w:t>FECHA: 2</w:t>
      </w:r>
      <w:r w:rsidR="00FB33E2">
        <w:rPr>
          <w:rFonts w:ascii="Arial" w:hAnsi="Arial" w:cs="Arial"/>
          <w:b/>
          <w:bCs/>
          <w:szCs w:val="24"/>
          <w:u w:val="single"/>
        </w:rPr>
        <w:t xml:space="preserve">1 </w:t>
      </w:r>
      <w:r w:rsidRPr="00936119">
        <w:rPr>
          <w:rFonts w:ascii="Arial" w:hAnsi="Arial" w:cs="Arial"/>
          <w:b/>
          <w:bCs/>
          <w:szCs w:val="24"/>
          <w:u w:val="single"/>
        </w:rPr>
        <w:t xml:space="preserve"> de </w:t>
      </w:r>
      <w:r w:rsidR="00FB33E2">
        <w:rPr>
          <w:rFonts w:ascii="Arial" w:hAnsi="Arial" w:cs="Arial"/>
          <w:b/>
          <w:bCs/>
          <w:szCs w:val="24"/>
          <w:u w:val="single"/>
        </w:rPr>
        <w:t xml:space="preserve"> JUNIO O 28 DE JUNIO </w:t>
      </w:r>
      <w:r w:rsidRPr="00936119">
        <w:rPr>
          <w:rFonts w:ascii="Arial" w:hAnsi="Arial" w:cs="Arial"/>
          <w:b/>
          <w:bCs/>
          <w:szCs w:val="24"/>
          <w:u w:val="single"/>
        </w:rPr>
        <w:t xml:space="preserve">  EXAMEN FINAL DE TODA LA MATERIA PRESCENCIAL . </w:t>
      </w:r>
    </w:p>
    <w:p w14:paraId="46051C62" w14:textId="77777777" w:rsidR="009C7F82" w:rsidRPr="00286362" w:rsidRDefault="009C7F82" w:rsidP="009C7F82">
      <w:pPr>
        <w:shd w:val="clear" w:color="auto" w:fill="FFFFFF"/>
        <w:spacing w:before="100" w:beforeAutospacing="1" w:after="100" w:afterAutospacing="1" w:line="240" w:lineRule="auto"/>
        <w:rPr>
          <w:rFonts w:ascii="Arial" w:hAnsi="Arial" w:cs="Arial"/>
          <w:color w:val="26282A"/>
          <w:szCs w:val="24"/>
        </w:rPr>
      </w:pPr>
    </w:p>
    <w:p w14:paraId="4D1EB777" w14:textId="77777777" w:rsidR="009C7F82" w:rsidRPr="00286362" w:rsidRDefault="009C7F82" w:rsidP="009C7F82">
      <w:pPr>
        <w:rPr>
          <w:rFonts w:ascii="Arial" w:hAnsi="Arial" w:cs="Arial"/>
          <w:szCs w:val="24"/>
        </w:rPr>
      </w:pPr>
    </w:p>
    <w:p w14:paraId="29A9B70E" w14:textId="77777777" w:rsidR="009701D0" w:rsidRDefault="00000000"/>
    <w:sectPr w:rsidR="009701D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3E1C" w14:textId="77777777" w:rsidR="001D3E5A" w:rsidRDefault="001D3E5A" w:rsidP="009C7F82">
      <w:pPr>
        <w:spacing w:after="0" w:line="240" w:lineRule="auto"/>
      </w:pPr>
      <w:r>
        <w:separator/>
      </w:r>
    </w:p>
  </w:endnote>
  <w:endnote w:type="continuationSeparator" w:id="0">
    <w:p w14:paraId="3D956BE7" w14:textId="77777777" w:rsidR="001D3E5A" w:rsidRDefault="001D3E5A" w:rsidP="009C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986B" w14:textId="77777777" w:rsidR="001D3E5A" w:rsidRDefault="001D3E5A" w:rsidP="009C7F82">
      <w:pPr>
        <w:spacing w:after="0" w:line="240" w:lineRule="auto"/>
      </w:pPr>
      <w:r>
        <w:separator/>
      </w:r>
    </w:p>
  </w:footnote>
  <w:footnote w:type="continuationSeparator" w:id="0">
    <w:p w14:paraId="0F1F6BBB" w14:textId="77777777" w:rsidR="001D3E5A" w:rsidRDefault="001D3E5A" w:rsidP="009C7F82">
      <w:pPr>
        <w:spacing w:after="0" w:line="240" w:lineRule="auto"/>
      </w:pPr>
      <w:r>
        <w:continuationSeparator/>
      </w:r>
    </w:p>
  </w:footnote>
  <w:footnote w:id="1">
    <w:p w14:paraId="2E711E3B" w14:textId="77777777" w:rsidR="009C7F82" w:rsidRDefault="009C7F82" w:rsidP="009C7F82">
      <w:pPr>
        <w:pStyle w:val="footnotedescription"/>
        <w:spacing w:line="235" w:lineRule="auto"/>
        <w:ind w:right="6"/>
        <w:jc w:val="both"/>
      </w:pPr>
      <w:r>
        <w:rPr>
          <w:rStyle w:val="footnotemark"/>
        </w:rPr>
        <w:footnoteRef/>
      </w:r>
      <w:r>
        <w:t xml:space="preserve"> </w:t>
      </w:r>
      <w:r>
        <w:rPr>
          <w:rFonts w:ascii="Times New Roman" w:eastAsia="Times New Roman" w:hAnsi="Times New Roman" w:cs="Times New Roman"/>
          <w:sz w:val="20"/>
        </w:rPr>
        <w:t xml:space="preserve">Versión revisada en la sesión I-2014 de la Cátedra de Introducción al Estudio del Derecho, celebrada el 6 de marzo de 2014. Revisada posteriormente en la sesión I-2016 de la Cátedra de Introducción al Estudio del Derecho, celebrada el 23 de febrero de 2016 </w:t>
      </w:r>
    </w:p>
  </w:footnote>
  <w:footnote w:id="2">
    <w:p w14:paraId="44A19AA5" w14:textId="77777777" w:rsidR="009C7F82" w:rsidRDefault="009C7F82" w:rsidP="009C7F82">
      <w:pPr>
        <w:pStyle w:val="footnotedescription"/>
        <w:spacing w:after="85"/>
      </w:pPr>
      <w:r>
        <w:rPr>
          <w:rStyle w:val="footnotemark"/>
        </w:rPr>
        <w:footnoteRef/>
      </w:r>
      <w:r>
        <w:t xml:space="preserve"> Misión definida en el Plan Estratégico de la Facultad de Derecho 2007-2011. </w:t>
      </w:r>
    </w:p>
  </w:footnote>
  <w:footnote w:id="3">
    <w:p w14:paraId="06B68449" w14:textId="77777777" w:rsidR="009C7F82" w:rsidRDefault="009C7F82" w:rsidP="009C7F82">
      <w:pPr>
        <w:pStyle w:val="footnotedescription"/>
      </w:pPr>
      <w:r>
        <w:rPr>
          <w:rStyle w:val="footnotemark"/>
        </w:rPr>
        <w:footnoteRef/>
      </w:r>
      <w:r>
        <w:t xml:space="preserve"> Visión definida en el Plan Estratégico de la Facultad de Derecho  2007-2011.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50B"/>
    <w:multiLevelType w:val="hybridMultilevel"/>
    <w:tmpl w:val="59A812C2"/>
    <w:lvl w:ilvl="0" w:tplc="F2ECD16A">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7B0122C">
      <w:start w:val="1"/>
      <w:numFmt w:val="lowerLetter"/>
      <w:lvlText w:val="%2"/>
      <w:lvlJc w:val="left"/>
      <w:pPr>
        <w:ind w:left="1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4AA6A08">
      <w:start w:val="1"/>
      <w:numFmt w:val="lowerRoman"/>
      <w:lvlText w:val="%3"/>
      <w:lvlJc w:val="left"/>
      <w:pPr>
        <w:ind w:left="2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FCDDEC">
      <w:start w:val="1"/>
      <w:numFmt w:val="decimal"/>
      <w:lvlText w:val="%4"/>
      <w:lvlJc w:val="left"/>
      <w:pPr>
        <w:ind w:left="2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DEA6E14">
      <w:start w:val="1"/>
      <w:numFmt w:val="lowerLetter"/>
      <w:lvlText w:val="%5"/>
      <w:lvlJc w:val="left"/>
      <w:pPr>
        <w:ind w:left="3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A6860C">
      <w:start w:val="1"/>
      <w:numFmt w:val="lowerRoman"/>
      <w:lvlText w:val="%6"/>
      <w:lvlJc w:val="left"/>
      <w:pPr>
        <w:ind w:left="4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87C301A">
      <w:start w:val="1"/>
      <w:numFmt w:val="decimal"/>
      <w:lvlText w:val="%7"/>
      <w:lvlJc w:val="left"/>
      <w:pPr>
        <w:ind w:left="5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C8C68B0">
      <w:start w:val="1"/>
      <w:numFmt w:val="lowerLetter"/>
      <w:lvlText w:val="%8"/>
      <w:lvlJc w:val="left"/>
      <w:pPr>
        <w:ind w:left="5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774EEB0">
      <w:start w:val="1"/>
      <w:numFmt w:val="lowerRoman"/>
      <w:lvlText w:val="%9"/>
      <w:lvlJc w:val="left"/>
      <w:pPr>
        <w:ind w:left="65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333F362A"/>
    <w:multiLevelType w:val="hybridMultilevel"/>
    <w:tmpl w:val="3B405270"/>
    <w:lvl w:ilvl="0" w:tplc="10EEC1EA">
      <w:start w:val="1"/>
      <w:numFmt w:val="lowerLetter"/>
      <w:lvlText w:val="%1."/>
      <w:lvlJc w:val="left"/>
      <w:pPr>
        <w:ind w:left="7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AECA086">
      <w:start w:val="1"/>
      <w:numFmt w:val="lowerLetter"/>
      <w:lvlText w:val="%2"/>
      <w:lvlJc w:val="left"/>
      <w:pPr>
        <w:ind w:left="1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EA0753A">
      <w:start w:val="1"/>
      <w:numFmt w:val="lowerRoman"/>
      <w:lvlText w:val="%3"/>
      <w:lvlJc w:val="left"/>
      <w:pPr>
        <w:ind w:left="2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C8C1C8">
      <w:start w:val="1"/>
      <w:numFmt w:val="decimal"/>
      <w:lvlText w:val="%4"/>
      <w:lvlJc w:val="left"/>
      <w:pPr>
        <w:ind w:left="2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20EDB66">
      <w:start w:val="1"/>
      <w:numFmt w:val="lowerLetter"/>
      <w:lvlText w:val="%5"/>
      <w:lvlJc w:val="left"/>
      <w:pPr>
        <w:ind w:left="3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BF05D1C">
      <w:start w:val="1"/>
      <w:numFmt w:val="lowerRoman"/>
      <w:lvlText w:val="%6"/>
      <w:lvlJc w:val="left"/>
      <w:pPr>
        <w:ind w:left="4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D4E31FA">
      <w:start w:val="1"/>
      <w:numFmt w:val="decimal"/>
      <w:lvlText w:val="%7"/>
      <w:lvlJc w:val="left"/>
      <w:pPr>
        <w:ind w:left="5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084D00">
      <w:start w:val="1"/>
      <w:numFmt w:val="lowerLetter"/>
      <w:lvlText w:val="%8"/>
      <w:lvlJc w:val="left"/>
      <w:pPr>
        <w:ind w:left="5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910591C">
      <w:start w:val="1"/>
      <w:numFmt w:val="lowerRoman"/>
      <w:lvlText w:val="%9"/>
      <w:lvlJc w:val="left"/>
      <w:pPr>
        <w:ind w:left="65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4F734343"/>
    <w:multiLevelType w:val="hybridMultilevel"/>
    <w:tmpl w:val="46F8E4CE"/>
    <w:lvl w:ilvl="0" w:tplc="6CBCF420">
      <w:start w:val="1"/>
      <w:numFmt w:val="bullet"/>
      <w:lvlText w:val="•"/>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714C63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D32018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5271A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97612F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78EAFB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E24599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6A8310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328C2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5DB235BB"/>
    <w:multiLevelType w:val="hybridMultilevel"/>
    <w:tmpl w:val="068C6EF4"/>
    <w:lvl w:ilvl="0" w:tplc="0EE6127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130EEB8">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69C46EA">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27A0E2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9E0EBBA">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DAA32B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5C04820">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C7069A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15A96C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16cid:durableId="587036319">
    <w:abstractNumId w:val="1"/>
  </w:num>
  <w:num w:numId="2" w16cid:durableId="1914856345">
    <w:abstractNumId w:val="0"/>
  </w:num>
  <w:num w:numId="3" w16cid:durableId="747070371">
    <w:abstractNumId w:val="2"/>
  </w:num>
  <w:num w:numId="4" w16cid:durableId="926842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82"/>
    <w:rsid w:val="000C5998"/>
    <w:rsid w:val="001D3E5A"/>
    <w:rsid w:val="005458A6"/>
    <w:rsid w:val="006F7418"/>
    <w:rsid w:val="009C7F82"/>
    <w:rsid w:val="00A62287"/>
    <w:rsid w:val="00C56F7C"/>
    <w:rsid w:val="00C64EAA"/>
    <w:rsid w:val="00EF046A"/>
    <w:rsid w:val="00FB33E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C21D"/>
  <w15:chartTrackingRefBased/>
  <w15:docId w15:val="{701D6D16-7EB4-4895-87BB-2C19F4E3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F82"/>
    <w:pPr>
      <w:spacing w:after="7" w:line="243" w:lineRule="auto"/>
      <w:ind w:left="-5" w:right="-3" w:hanging="10"/>
      <w:jc w:val="both"/>
    </w:pPr>
    <w:rPr>
      <w:rFonts w:ascii="Times New Roman" w:eastAsia="Times New Roman" w:hAnsi="Times New Roman" w:cs="Times New Roman"/>
      <w:color w:val="000000"/>
      <w:kern w:val="0"/>
      <w:sz w:val="24"/>
      <w:lang w:eastAsia="es-CR"/>
      <w14:ligatures w14:val="none"/>
    </w:rPr>
  </w:style>
  <w:style w:type="paragraph" w:styleId="Ttulo1">
    <w:name w:val="heading 1"/>
    <w:next w:val="Normal"/>
    <w:link w:val="Ttulo1Car"/>
    <w:uiPriority w:val="9"/>
    <w:unhideWhenUsed/>
    <w:qFormat/>
    <w:rsid w:val="009C7F82"/>
    <w:pPr>
      <w:keepNext/>
      <w:keepLines/>
      <w:spacing w:after="122" w:line="246" w:lineRule="auto"/>
      <w:ind w:left="10" w:right="-15" w:hanging="10"/>
      <w:jc w:val="center"/>
      <w:outlineLvl w:val="0"/>
    </w:pPr>
    <w:rPr>
      <w:rFonts w:ascii="Times New Roman" w:eastAsia="Times New Roman" w:hAnsi="Times New Roman" w:cs="Times New Roman"/>
      <w:b/>
      <w:color w:val="000000"/>
      <w:kern w:val="0"/>
      <w:sz w:val="19"/>
      <w:lang w:eastAsia="es-C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7F82"/>
    <w:rPr>
      <w:rFonts w:ascii="Times New Roman" w:eastAsia="Times New Roman" w:hAnsi="Times New Roman" w:cs="Times New Roman"/>
      <w:b/>
      <w:color w:val="000000"/>
      <w:kern w:val="0"/>
      <w:sz w:val="19"/>
      <w:lang w:eastAsia="es-CR"/>
      <w14:ligatures w14:val="none"/>
    </w:rPr>
  </w:style>
  <w:style w:type="paragraph" w:customStyle="1" w:styleId="footnotedescription">
    <w:name w:val="footnote description"/>
    <w:next w:val="Normal"/>
    <w:link w:val="footnotedescriptionChar"/>
    <w:hidden/>
    <w:rsid w:val="009C7F82"/>
    <w:pPr>
      <w:spacing w:after="0" w:line="240" w:lineRule="auto"/>
    </w:pPr>
    <w:rPr>
      <w:rFonts w:ascii="Arial" w:eastAsia="Arial" w:hAnsi="Arial" w:cs="Arial"/>
      <w:color w:val="000000"/>
      <w:kern w:val="0"/>
      <w:sz w:val="12"/>
      <w:lang w:eastAsia="es-CR"/>
      <w14:ligatures w14:val="none"/>
    </w:rPr>
  </w:style>
  <w:style w:type="character" w:customStyle="1" w:styleId="footnotedescriptionChar">
    <w:name w:val="footnote description Char"/>
    <w:link w:val="footnotedescription"/>
    <w:rsid w:val="009C7F82"/>
    <w:rPr>
      <w:rFonts w:ascii="Arial" w:eastAsia="Arial" w:hAnsi="Arial" w:cs="Arial"/>
      <w:color w:val="000000"/>
      <w:kern w:val="0"/>
      <w:sz w:val="12"/>
      <w:lang w:eastAsia="es-CR"/>
      <w14:ligatures w14:val="none"/>
    </w:rPr>
  </w:style>
  <w:style w:type="character" w:customStyle="1" w:styleId="footnotemark">
    <w:name w:val="footnote mark"/>
    <w:hidden/>
    <w:rsid w:val="009C7F82"/>
    <w:rPr>
      <w:rFonts w:ascii="Arial" w:eastAsia="Arial" w:hAnsi="Arial" w:cs="Arial"/>
      <w:color w:val="000000"/>
      <w:sz w:val="12"/>
      <w:vertAlign w:val="superscript"/>
    </w:rPr>
  </w:style>
  <w:style w:type="table" w:customStyle="1" w:styleId="TableGrid">
    <w:name w:val="TableGrid"/>
    <w:rsid w:val="009C7F82"/>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character" w:styleId="Hipervnculo">
    <w:name w:val="Hyperlink"/>
    <w:basedOn w:val="Fuentedeprrafopredeter"/>
    <w:uiPriority w:val="99"/>
    <w:unhideWhenUsed/>
    <w:rsid w:val="009C7F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arhlic@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2852</Words>
  <Characters>15686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ARTURO ARGUELLO SOTO</dc:creator>
  <cp:keywords/>
  <dc:description/>
  <cp:lastModifiedBy>KEVIN ARTURO ARGUELLO SOTO</cp:lastModifiedBy>
  <cp:revision>3</cp:revision>
  <dcterms:created xsi:type="dcterms:W3CDTF">2023-03-15T14:17:00Z</dcterms:created>
  <dcterms:modified xsi:type="dcterms:W3CDTF">2023-03-15T14:49:00Z</dcterms:modified>
</cp:coreProperties>
</file>