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39801" w14:textId="0825958F" w:rsidR="002117C0" w:rsidRPr="00A25192" w:rsidRDefault="002117C0" w:rsidP="002117C0">
      <w:pPr>
        <w:ind w:left="283"/>
        <w:jc w:val="center"/>
        <w:rPr>
          <w:b/>
          <w:sz w:val="28"/>
          <w:szCs w:val="28"/>
        </w:rPr>
      </w:pPr>
      <w:r w:rsidRPr="00A25192">
        <w:rPr>
          <w:b/>
          <w:sz w:val="28"/>
          <w:szCs w:val="28"/>
        </w:rPr>
        <w:t>UNIVERSIDAD DE COSTA RICA</w:t>
      </w:r>
    </w:p>
    <w:p w14:paraId="24E73829" w14:textId="72FED26E" w:rsidR="004800C3" w:rsidRPr="00A25192" w:rsidRDefault="004800C3" w:rsidP="002117C0">
      <w:pPr>
        <w:ind w:left="283"/>
        <w:jc w:val="center"/>
        <w:rPr>
          <w:b/>
          <w:sz w:val="28"/>
          <w:szCs w:val="28"/>
        </w:rPr>
      </w:pPr>
      <w:r w:rsidRPr="00A25192">
        <w:rPr>
          <w:b/>
          <w:sz w:val="28"/>
          <w:szCs w:val="28"/>
        </w:rPr>
        <w:t>SEDE REGIONAL DE OCCIDENTE</w:t>
      </w:r>
    </w:p>
    <w:p w14:paraId="2CEB2F10" w14:textId="56F9748E" w:rsidR="002117C0" w:rsidRPr="00A25192" w:rsidRDefault="002117C0" w:rsidP="002117C0">
      <w:pPr>
        <w:ind w:left="283"/>
        <w:jc w:val="center"/>
        <w:rPr>
          <w:b/>
          <w:sz w:val="28"/>
          <w:szCs w:val="28"/>
        </w:rPr>
      </w:pPr>
      <w:r w:rsidRPr="00A25192">
        <w:rPr>
          <w:b/>
          <w:sz w:val="28"/>
          <w:szCs w:val="28"/>
        </w:rPr>
        <w:t>FACULTAD DE DERECHO</w:t>
      </w:r>
    </w:p>
    <w:p w14:paraId="55794457" w14:textId="77777777" w:rsidR="002117C0" w:rsidRPr="002117C0" w:rsidRDefault="002117C0" w:rsidP="002117C0">
      <w:pPr>
        <w:ind w:left="283"/>
        <w:jc w:val="center"/>
        <w:rPr>
          <w:b/>
        </w:rPr>
      </w:pPr>
    </w:p>
    <w:p w14:paraId="283F9B0B" w14:textId="77777777" w:rsidR="002117C0" w:rsidRPr="002117C0" w:rsidRDefault="002117C0" w:rsidP="002117C0">
      <w:pPr>
        <w:ind w:left="283"/>
        <w:jc w:val="center"/>
        <w:rPr>
          <w:b/>
        </w:rPr>
      </w:pPr>
      <w:r w:rsidRPr="002117C0">
        <w:rPr>
          <w:b/>
        </w:rPr>
        <w:t>PROGRAMA DEL CURSO</w:t>
      </w:r>
    </w:p>
    <w:p w14:paraId="47D37A22" w14:textId="6EB58659" w:rsidR="002117C0" w:rsidRPr="002117C0" w:rsidRDefault="00902F89" w:rsidP="00902F89">
      <w:pPr>
        <w:jc w:val="center"/>
      </w:pPr>
      <w:r w:rsidRPr="00902F89">
        <w:rPr>
          <w:b/>
        </w:rPr>
        <w:t>DE 2002</w:t>
      </w:r>
      <w:r>
        <w:rPr>
          <w:b/>
        </w:rPr>
        <w:t xml:space="preserve">. </w:t>
      </w:r>
      <w:r w:rsidRPr="00902F89">
        <w:rPr>
          <w:b/>
        </w:rPr>
        <w:t>TEORÍA DEL ESTADO I</w:t>
      </w:r>
    </w:p>
    <w:p w14:paraId="17014A90" w14:textId="77777777" w:rsidR="002117C0" w:rsidRPr="002117C0" w:rsidRDefault="002117C0" w:rsidP="002117C0"/>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3"/>
        <w:gridCol w:w="6095"/>
      </w:tblGrid>
      <w:tr w:rsidR="002117C0" w:rsidRPr="002117C0" w14:paraId="56B9F655" w14:textId="77777777" w:rsidTr="00A25192">
        <w:tc>
          <w:tcPr>
            <w:tcW w:w="4003" w:type="dxa"/>
          </w:tcPr>
          <w:p w14:paraId="481B6D0D" w14:textId="77777777" w:rsidR="002117C0" w:rsidRPr="002117C0" w:rsidRDefault="002117C0" w:rsidP="00A25192">
            <w:pPr>
              <w:rPr>
                <w:b/>
              </w:rPr>
            </w:pPr>
            <w:r w:rsidRPr="002117C0">
              <w:rPr>
                <w:b/>
              </w:rPr>
              <w:t>Nivel de la carrera:</w:t>
            </w:r>
          </w:p>
          <w:p w14:paraId="5F3379CA" w14:textId="77777777" w:rsidR="002117C0" w:rsidRPr="002117C0" w:rsidRDefault="002117C0" w:rsidP="00A25192">
            <w:pPr>
              <w:rPr>
                <w:b/>
              </w:rPr>
            </w:pPr>
            <w:r w:rsidRPr="002117C0">
              <w:rPr>
                <w:b/>
              </w:rPr>
              <w:t>Créditos:</w:t>
            </w:r>
          </w:p>
          <w:p w14:paraId="54D43411" w14:textId="77777777" w:rsidR="002117C0" w:rsidRPr="002117C0" w:rsidRDefault="002117C0" w:rsidP="00A25192">
            <w:pPr>
              <w:rPr>
                <w:b/>
              </w:rPr>
            </w:pPr>
            <w:r w:rsidRPr="002117C0">
              <w:rPr>
                <w:b/>
              </w:rPr>
              <w:t>Año:</w:t>
            </w:r>
          </w:p>
          <w:p w14:paraId="6BDE496A" w14:textId="77777777" w:rsidR="002117C0" w:rsidRPr="002117C0" w:rsidRDefault="002117C0" w:rsidP="00A25192">
            <w:pPr>
              <w:rPr>
                <w:b/>
              </w:rPr>
            </w:pPr>
            <w:r w:rsidRPr="002117C0">
              <w:rPr>
                <w:b/>
              </w:rPr>
              <w:t>Ciclo:</w:t>
            </w:r>
          </w:p>
          <w:p w14:paraId="49B34E29" w14:textId="77777777" w:rsidR="002117C0" w:rsidRPr="002117C0" w:rsidRDefault="002117C0" w:rsidP="00A25192">
            <w:pPr>
              <w:rPr>
                <w:b/>
              </w:rPr>
            </w:pPr>
            <w:r w:rsidRPr="002117C0">
              <w:rPr>
                <w:b/>
              </w:rPr>
              <w:t>Requisitos y Correquisitos</w:t>
            </w:r>
          </w:p>
          <w:p w14:paraId="7ECA4F09" w14:textId="77777777" w:rsidR="002117C0" w:rsidRPr="002117C0" w:rsidRDefault="002117C0" w:rsidP="00A25192">
            <w:pPr>
              <w:rPr>
                <w:b/>
              </w:rPr>
            </w:pPr>
            <w:r w:rsidRPr="002117C0">
              <w:rPr>
                <w:b/>
              </w:rPr>
              <w:t>Horas lectivas</w:t>
            </w:r>
          </w:p>
        </w:tc>
        <w:tc>
          <w:tcPr>
            <w:tcW w:w="6095" w:type="dxa"/>
          </w:tcPr>
          <w:p w14:paraId="32470BCC" w14:textId="6B4C2EA1" w:rsidR="002117C0" w:rsidRPr="002117C0" w:rsidRDefault="000A6119" w:rsidP="00A25192">
            <w:pPr>
              <w:rPr>
                <w:b/>
              </w:rPr>
            </w:pPr>
            <w:r>
              <w:rPr>
                <w:b/>
              </w:rPr>
              <w:t xml:space="preserve"> II</w:t>
            </w:r>
            <w:r w:rsidR="002117C0" w:rsidRPr="002117C0">
              <w:rPr>
                <w:b/>
              </w:rPr>
              <w:t xml:space="preserve"> año</w:t>
            </w:r>
          </w:p>
          <w:p w14:paraId="6A9C70F1" w14:textId="77777777" w:rsidR="002117C0" w:rsidRPr="002117C0" w:rsidRDefault="002117C0" w:rsidP="00A25192">
            <w:pPr>
              <w:ind w:left="97"/>
              <w:rPr>
                <w:b/>
              </w:rPr>
            </w:pPr>
            <w:r w:rsidRPr="002117C0">
              <w:rPr>
                <w:b/>
              </w:rPr>
              <w:t>2</w:t>
            </w:r>
          </w:p>
          <w:p w14:paraId="0EA5B39B" w14:textId="6117AEC4" w:rsidR="002117C0" w:rsidRPr="002117C0" w:rsidRDefault="002117C0" w:rsidP="00A25192">
            <w:pPr>
              <w:ind w:left="97"/>
              <w:rPr>
                <w:b/>
              </w:rPr>
            </w:pPr>
            <w:r w:rsidRPr="002117C0">
              <w:rPr>
                <w:b/>
              </w:rPr>
              <w:t>20</w:t>
            </w:r>
            <w:r w:rsidR="006A79AD" w:rsidRPr="00AD717A">
              <w:rPr>
                <w:b/>
              </w:rPr>
              <w:t>2</w:t>
            </w:r>
            <w:r w:rsidR="00527F26">
              <w:rPr>
                <w:b/>
              </w:rPr>
              <w:t>3</w:t>
            </w:r>
          </w:p>
          <w:p w14:paraId="05E803EC" w14:textId="3D11421B" w:rsidR="002117C0" w:rsidRPr="002117C0" w:rsidRDefault="002117C0" w:rsidP="00A25192">
            <w:pPr>
              <w:ind w:left="64"/>
              <w:rPr>
                <w:b/>
              </w:rPr>
            </w:pPr>
            <w:r w:rsidRPr="002117C0">
              <w:rPr>
                <w:b/>
              </w:rPr>
              <w:t xml:space="preserve"> I</w:t>
            </w:r>
          </w:p>
          <w:p w14:paraId="30EB3A92" w14:textId="53460DA6" w:rsidR="002117C0" w:rsidRPr="002117C0" w:rsidRDefault="002117C0" w:rsidP="00A25192">
            <w:pPr>
              <w:ind w:left="64"/>
              <w:rPr>
                <w:b/>
              </w:rPr>
            </w:pPr>
            <w:r w:rsidRPr="002117C0">
              <w:rPr>
                <w:b/>
              </w:rPr>
              <w:t xml:space="preserve"> </w:t>
            </w:r>
            <w:r w:rsidR="00902F89" w:rsidRPr="00902F89">
              <w:rPr>
                <w:b/>
              </w:rPr>
              <w:t>DE-1004 o DE-1001 DE-1119, DE-1120 o DE-1108</w:t>
            </w:r>
          </w:p>
          <w:p w14:paraId="72D4547B" w14:textId="080C6D33" w:rsidR="002117C0" w:rsidRPr="002117C0" w:rsidRDefault="002117C0" w:rsidP="00A25192">
            <w:pPr>
              <w:ind w:left="64"/>
              <w:rPr>
                <w:b/>
              </w:rPr>
            </w:pPr>
            <w:r w:rsidRPr="002117C0">
              <w:rPr>
                <w:b/>
              </w:rPr>
              <w:t>4 (3h de teoría, 1h práctica)</w:t>
            </w:r>
          </w:p>
        </w:tc>
      </w:tr>
      <w:tr w:rsidR="006A79AD" w:rsidRPr="00AD717A" w14:paraId="3C5AF7B9" w14:textId="77777777" w:rsidTr="00A25192">
        <w:tc>
          <w:tcPr>
            <w:tcW w:w="4003" w:type="dxa"/>
          </w:tcPr>
          <w:p w14:paraId="5C764316" w14:textId="66127C62" w:rsidR="006A79AD" w:rsidRPr="00AD717A" w:rsidRDefault="006A79AD" w:rsidP="00A25192">
            <w:pPr>
              <w:rPr>
                <w:b/>
              </w:rPr>
            </w:pPr>
            <w:r w:rsidRPr="00AD717A">
              <w:rPr>
                <w:b/>
              </w:rPr>
              <w:t>Lecciones:</w:t>
            </w:r>
          </w:p>
        </w:tc>
        <w:tc>
          <w:tcPr>
            <w:tcW w:w="6095" w:type="dxa"/>
          </w:tcPr>
          <w:p w14:paraId="3FF886DF" w14:textId="2D4D36E3" w:rsidR="006A79AD" w:rsidRPr="00AD717A" w:rsidRDefault="00902F89" w:rsidP="00A25192">
            <w:pPr>
              <w:ind w:left="131"/>
              <w:rPr>
                <w:b/>
              </w:rPr>
            </w:pPr>
            <w:r>
              <w:rPr>
                <w:b/>
              </w:rPr>
              <w:t>Lunes</w:t>
            </w:r>
            <w:r w:rsidR="006A79AD" w:rsidRPr="00AD717A">
              <w:rPr>
                <w:b/>
              </w:rPr>
              <w:t xml:space="preserve"> de </w:t>
            </w:r>
            <w:r>
              <w:rPr>
                <w:b/>
              </w:rPr>
              <w:t>1</w:t>
            </w:r>
            <w:r w:rsidR="006A79AD" w:rsidRPr="00AD717A">
              <w:rPr>
                <w:b/>
              </w:rPr>
              <w:t xml:space="preserve">:00 </w:t>
            </w:r>
            <w:r w:rsidR="000A6119">
              <w:rPr>
                <w:b/>
              </w:rPr>
              <w:t>p</w:t>
            </w:r>
            <w:r w:rsidR="006A79AD" w:rsidRPr="00AD717A">
              <w:rPr>
                <w:b/>
              </w:rPr>
              <w:t xml:space="preserve">m a </w:t>
            </w:r>
            <w:r>
              <w:rPr>
                <w:b/>
              </w:rPr>
              <w:t>4</w:t>
            </w:r>
            <w:r w:rsidR="006A79AD" w:rsidRPr="00AD717A">
              <w:rPr>
                <w:b/>
              </w:rPr>
              <w:t xml:space="preserve">:50 </w:t>
            </w:r>
            <w:r w:rsidR="000A6119">
              <w:rPr>
                <w:b/>
              </w:rPr>
              <w:t>p</w:t>
            </w:r>
            <w:r w:rsidR="006A79AD" w:rsidRPr="00AD717A">
              <w:rPr>
                <w:b/>
              </w:rPr>
              <w:t>.m.</w:t>
            </w:r>
          </w:p>
        </w:tc>
      </w:tr>
      <w:tr w:rsidR="002117C0" w:rsidRPr="002117C0" w14:paraId="28A62541" w14:textId="77777777" w:rsidTr="00A25192">
        <w:tc>
          <w:tcPr>
            <w:tcW w:w="4003" w:type="dxa"/>
          </w:tcPr>
          <w:p w14:paraId="372BFA43" w14:textId="28E01530" w:rsidR="002117C0" w:rsidRPr="002117C0" w:rsidRDefault="002117C0" w:rsidP="00A25192">
            <w:pPr>
              <w:rPr>
                <w:b/>
              </w:rPr>
            </w:pPr>
            <w:r w:rsidRPr="002117C0">
              <w:rPr>
                <w:b/>
              </w:rPr>
              <w:t>Horario de atención estudiantes</w:t>
            </w:r>
            <w:r w:rsidR="006A79AD" w:rsidRPr="00AD717A">
              <w:rPr>
                <w:b/>
              </w:rPr>
              <w:t>:</w:t>
            </w:r>
          </w:p>
        </w:tc>
        <w:tc>
          <w:tcPr>
            <w:tcW w:w="6095" w:type="dxa"/>
          </w:tcPr>
          <w:p w14:paraId="2D2CBEF2" w14:textId="47000FC4" w:rsidR="002117C0" w:rsidRPr="002117C0" w:rsidRDefault="000A6119" w:rsidP="00A25192">
            <w:pPr>
              <w:ind w:left="131"/>
              <w:rPr>
                <w:b/>
              </w:rPr>
            </w:pPr>
            <w:r>
              <w:rPr>
                <w:b/>
              </w:rPr>
              <w:t xml:space="preserve">Lunes </w:t>
            </w:r>
            <w:r w:rsidR="006A79AD" w:rsidRPr="00AD717A">
              <w:rPr>
                <w:b/>
              </w:rPr>
              <w:t xml:space="preserve">de </w:t>
            </w:r>
            <w:r>
              <w:rPr>
                <w:b/>
              </w:rPr>
              <w:t>5</w:t>
            </w:r>
            <w:r w:rsidR="006A79AD" w:rsidRPr="00AD717A">
              <w:rPr>
                <w:b/>
              </w:rPr>
              <w:t xml:space="preserve">:00 pm a </w:t>
            </w:r>
            <w:r>
              <w:rPr>
                <w:b/>
              </w:rPr>
              <w:t>6</w:t>
            </w:r>
            <w:r w:rsidR="006A79AD" w:rsidRPr="00AD717A">
              <w:rPr>
                <w:b/>
              </w:rPr>
              <w:t>:00 pm</w:t>
            </w:r>
            <w:r w:rsidR="00794690">
              <w:rPr>
                <w:b/>
              </w:rPr>
              <w:t>.</w:t>
            </w:r>
          </w:p>
        </w:tc>
      </w:tr>
      <w:tr w:rsidR="00A25192" w:rsidRPr="00AD717A" w14:paraId="2163841E" w14:textId="77777777" w:rsidTr="00A25192">
        <w:trPr>
          <w:trHeight w:val="369"/>
        </w:trPr>
        <w:tc>
          <w:tcPr>
            <w:tcW w:w="4003" w:type="dxa"/>
          </w:tcPr>
          <w:p w14:paraId="62CC1FAD" w14:textId="1FBF4B7A" w:rsidR="00A25192" w:rsidRPr="00AD717A" w:rsidRDefault="00A25192" w:rsidP="00A25192">
            <w:pPr>
              <w:rPr>
                <w:b/>
              </w:rPr>
            </w:pPr>
            <w:r w:rsidRPr="004800C3">
              <w:rPr>
                <w:rFonts w:eastAsia="Arial"/>
                <w:b/>
                <w:iCs/>
              </w:rPr>
              <w:t>Profesor:</w:t>
            </w:r>
          </w:p>
        </w:tc>
        <w:tc>
          <w:tcPr>
            <w:tcW w:w="6095" w:type="dxa"/>
          </w:tcPr>
          <w:p w14:paraId="4BE81467" w14:textId="2B4752A2" w:rsidR="00A25192" w:rsidRPr="00A25192" w:rsidRDefault="00A25192" w:rsidP="00677B83">
            <w:pPr>
              <w:ind w:left="171"/>
              <w:jc w:val="both"/>
              <w:rPr>
                <w:rFonts w:eastAsia="Arial"/>
                <w:b/>
                <w:iCs/>
              </w:rPr>
            </w:pPr>
            <w:r w:rsidRPr="004800C3">
              <w:rPr>
                <w:rFonts w:eastAsia="Arial"/>
                <w:bCs/>
                <w:iCs/>
              </w:rPr>
              <w:t>Dr. Ronald Rivera Alfaro</w:t>
            </w:r>
          </w:p>
        </w:tc>
      </w:tr>
      <w:tr w:rsidR="00A25192" w:rsidRPr="00AD717A" w14:paraId="29D4C8D2" w14:textId="77777777" w:rsidTr="00A25192">
        <w:tc>
          <w:tcPr>
            <w:tcW w:w="4003" w:type="dxa"/>
          </w:tcPr>
          <w:p w14:paraId="36825528" w14:textId="77A0FEAA" w:rsidR="00A25192" w:rsidRPr="00AD717A" w:rsidRDefault="00A25192" w:rsidP="00A25192">
            <w:pPr>
              <w:rPr>
                <w:b/>
              </w:rPr>
            </w:pPr>
            <w:r w:rsidRPr="004800C3">
              <w:rPr>
                <w:rFonts w:eastAsia="Arial"/>
                <w:b/>
                <w:iCs/>
              </w:rPr>
              <w:t>Correo:</w:t>
            </w:r>
          </w:p>
        </w:tc>
        <w:tc>
          <w:tcPr>
            <w:tcW w:w="6095" w:type="dxa"/>
          </w:tcPr>
          <w:p w14:paraId="4109A391" w14:textId="6A39E0F3" w:rsidR="00A25192" w:rsidRPr="00A25192" w:rsidRDefault="00000000" w:rsidP="00677B83">
            <w:pPr>
              <w:ind w:left="171"/>
              <w:jc w:val="both"/>
              <w:rPr>
                <w:rFonts w:ascii="Arial" w:hAnsi="Arial" w:cs="Arial"/>
                <w:iCs/>
              </w:rPr>
            </w:pPr>
            <w:hyperlink r:id="rId8" w:history="1">
              <w:r w:rsidR="00A25192" w:rsidRPr="00404A9E">
                <w:rPr>
                  <w:rStyle w:val="Hipervnculo"/>
                  <w:rFonts w:ascii="Arial" w:eastAsia="Arial" w:hAnsi="Arial" w:cs="Arial"/>
                  <w:iCs/>
                </w:rPr>
                <w:t>RONALD.RIVERAALFARO@UCR.AC.CR</w:t>
              </w:r>
            </w:hyperlink>
            <w:r w:rsidR="00A25192" w:rsidRPr="00404A9E">
              <w:rPr>
                <w:rFonts w:ascii="Arial" w:eastAsia="Arial" w:hAnsi="Arial" w:cs="Arial"/>
                <w:b/>
                <w:iCs/>
              </w:rPr>
              <w:t xml:space="preserve">  </w:t>
            </w:r>
          </w:p>
        </w:tc>
      </w:tr>
      <w:tr w:rsidR="00A25192" w:rsidRPr="00AD717A" w14:paraId="26FBADD5" w14:textId="77777777" w:rsidTr="00A25192">
        <w:tc>
          <w:tcPr>
            <w:tcW w:w="4003" w:type="dxa"/>
          </w:tcPr>
          <w:p w14:paraId="637BADD6" w14:textId="3E1F7F50" w:rsidR="00A25192" w:rsidRPr="004800C3" w:rsidRDefault="00A25192" w:rsidP="00A25192">
            <w:pPr>
              <w:rPr>
                <w:rFonts w:eastAsia="Arial"/>
                <w:b/>
                <w:iCs/>
              </w:rPr>
            </w:pPr>
            <w:r w:rsidRPr="00AD717A">
              <w:rPr>
                <w:b/>
              </w:rPr>
              <w:t>Modalidad:</w:t>
            </w:r>
          </w:p>
        </w:tc>
        <w:tc>
          <w:tcPr>
            <w:tcW w:w="6095" w:type="dxa"/>
          </w:tcPr>
          <w:p w14:paraId="351D6C75" w14:textId="44D68A56" w:rsidR="00401ED9" w:rsidRDefault="00A25192" w:rsidP="00401ED9">
            <w:pPr>
              <w:ind w:left="171"/>
              <w:rPr>
                <w:b/>
              </w:rPr>
            </w:pPr>
            <w:r>
              <w:rPr>
                <w:b/>
              </w:rPr>
              <w:t xml:space="preserve">Bajo </w:t>
            </w:r>
            <w:r w:rsidRPr="00AD717A">
              <w:rPr>
                <w:b/>
              </w:rPr>
              <w:t>Virtual</w:t>
            </w:r>
          </w:p>
          <w:p w14:paraId="1AC8DE0F" w14:textId="2ADDA582" w:rsidR="00401ED9" w:rsidRPr="00401ED9" w:rsidRDefault="00401ED9" w:rsidP="00401ED9">
            <w:pPr>
              <w:ind w:left="171"/>
              <w:rPr>
                <w:b/>
                <w:bCs/>
              </w:rPr>
            </w:pPr>
            <w:r w:rsidRPr="00401ED9">
              <w:rPr>
                <w:b/>
                <w:bCs/>
              </w:rPr>
              <w:t xml:space="preserve">Enlace de invitación: </w:t>
            </w:r>
            <w:hyperlink r:id="rId9" w:tgtFrame="_blank" w:history="1">
              <w:r>
                <w:rPr>
                  <w:rStyle w:val="Hipervnculo"/>
                  <w:rFonts w:ascii="Helvetica" w:hAnsi="Helvetica"/>
                  <w:color w:val="0956B5"/>
                  <w:spacing w:val="6"/>
                  <w:sz w:val="21"/>
                  <w:szCs w:val="21"/>
                </w:rPr>
                <w:t>https://udecr.zoom.us/j/84084946725</w:t>
              </w:r>
            </w:hyperlink>
            <w:r>
              <w:t xml:space="preserve"> </w:t>
            </w:r>
          </w:p>
        </w:tc>
      </w:tr>
    </w:tbl>
    <w:p w14:paraId="1C2686EB" w14:textId="4554B705" w:rsidR="00186075" w:rsidRPr="00AD717A" w:rsidRDefault="00186075" w:rsidP="00273AF5">
      <w:pPr>
        <w:rPr>
          <w:sz w:val="22"/>
          <w:szCs w:val="22"/>
        </w:rPr>
      </w:pPr>
    </w:p>
    <w:p w14:paraId="5DFE1B53" w14:textId="0619EDE3" w:rsidR="00304476" w:rsidRPr="00AD717A" w:rsidRDefault="00304476" w:rsidP="00273AF5">
      <w:pPr>
        <w:rPr>
          <w:sz w:val="22"/>
          <w:szCs w:val="22"/>
        </w:rPr>
      </w:pPr>
    </w:p>
    <w:p w14:paraId="621B8BFE" w14:textId="77777777" w:rsidR="00F83B05" w:rsidRPr="00AD717A" w:rsidRDefault="00F83B05" w:rsidP="00A37072">
      <w:pPr>
        <w:rPr>
          <w:sz w:val="22"/>
          <w:szCs w:val="22"/>
        </w:rPr>
      </w:pPr>
    </w:p>
    <w:p w14:paraId="55D6746D" w14:textId="77777777" w:rsidR="00F83B05" w:rsidRPr="00AD717A" w:rsidRDefault="00E8061E" w:rsidP="00F83B05">
      <w:pPr>
        <w:jc w:val="center"/>
        <w:rPr>
          <w:b/>
          <w:sz w:val="22"/>
          <w:szCs w:val="22"/>
        </w:rPr>
      </w:pPr>
      <w:r w:rsidRPr="00AD717A">
        <w:rPr>
          <w:b/>
          <w:sz w:val="22"/>
          <w:szCs w:val="22"/>
        </w:rPr>
        <w:t>Tabla de c</w:t>
      </w:r>
      <w:r w:rsidR="00170A91" w:rsidRPr="00AD717A">
        <w:rPr>
          <w:b/>
          <w:sz w:val="22"/>
          <w:szCs w:val="22"/>
        </w:rPr>
        <w:t>ontenido</w:t>
      </w:r>
    </w:p>
    <w:p w14:paraId="451C4172" w14:textId="77777777" w:rsidR="00304476" w:rsidRPr="00AD717A" w:rsidRDefault="00304476" w:rsidP="00F83B05">
      <w:pPr>
        <w:rPr>
          <w:sz w:val="22"/>
          <w:szCs w:val="22"/>
        </w:rPr>
      </w:pPr>
    </w:p>
    <w:p w14:paraId="1AC3F107" w14:textId="78A9720E" w:rsidR="00304476" w:rsidRPr="00AD717A" w:rsidRDefault="00304476" w:rsidP="00F83B05">
      <w:pPr>
        <w:rPr>
          <w:sz w:val="22"/>
          <w:szCs w:val="22"/>
        </w:rPr>
      </w:pPr>
      <w:r w:rsidRPr="00AD717A">
        <w:rPr>
          <w:sz w:val="22"/>
          <w:szCs w:val="22"/>
        </w:rPr>
        <w:t>Información sobre el curso</w:t>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t>1</w:t>
      </w:r>
    </w:p>
    <w:p w14:paraId="14971971" w14:textId="0D15DD67" w:rsidR="00304476" w:rsidRPr="00AD717A" w:rsidRDefault="00304476" w:rsidP="00F83B05">
      <w:pPr>
        <w:rPr>
          <w:sz w:val="22"/>
          <w:szCs w:val="22"/>
        </w:rPr>
      </w:pPr>
      <w:r w:rsidRPr="00AD717A">
        <w:rPr>
          <w:sz w:val="22"/>
          <w:szCs w:val="22"/>
        </w:rPr>
        <w:t>Docente curso Sede de Occidente</w:t>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t>1</w:t>
      </w:r>
    </w:p>
    <w:p w14:paraId="606D97D9" w14:textId="7200E6C0" w:rsidR="00304476" w:rsidRPr="00AD717A" w:rsidRDefault="00304476" w:rsidP="00F83B05">
      <w:pPr>
        <w:rPr>
          <w:sz w:val="22"/>
          <w:szCs w:val="22"/>
        </w:rPr>
      </w:pPr>
      <w:r w:rsidRPr="00AD717A">
        <w:rPr>
          <w:sz w:val="22"/>
          <w:szCs w:val="22"/>
        </w:rPr>
        <w:t>Tabla de contenido</w:t>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t>1</w:t>
      </w:r>
    </w:p>
    <w:p w14:paraId="730D5D09" w14:textId="602A91DE" w:rsidR="00FA6482" w:rsidRDefault="00F83B05" w:rsidP="00F83B05">
      <w:pPr>
        <w:rPr>
          <w:sz w:val="22"/>
          <w:szCs w:val="22"/>
        </w:rPr>
      </w:pPr>
      <w:r w:rsidRPr="00AD717A">
        <w:rPr>
          <w:sz w:val="22"/>
          <w:szCs w:val="22"/>
        </w:rPr>
        <w:t xml:space="preserve">Misión de la Facultad de Derecho </w:t>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t>2</w:t>
      </w:r>
    </w:p>
    <w:p w14:paraId="4C4B715C" w14:textId="6A8E95FB" w:rsidR="00FA6482" w:rsidRDefault="00F83B05" w:rsidP="00F83B05">
      <w:pPr>
        <w:rPr>
          <w:sz w:val="22"/>
          <w:szCs w:val="22"/>
        </w:rPr>
      </w:pPr>
      <w:r w:rsidRPr="00AD717A">
        <w:rPr>
          <w:sz w:val="22"/>
          <w:szCs w:val="22"/>
        </w:rPr>
        <w:t xml:space="preserve">Visión de la Facultad de Derecho </w:t>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t>2</w:t>
      </w:r>
    </w:p>
    <w:p w14:paraId="4519491B" w14:textId="67F10970" w:rsidR="00FA6482" w:rsidRDefault="00F83B05" w:rsidP="00F83B05">
      <w:pPr>
        <w:rPr>
          <w:sz w:val="22"/>
          <w:szCs w:val="22"/>
        </w:rPr>
      </w:pPr>
      <w:r w:rsidRPr="00AD717A">
        <w:rPr>
          <w:sz w:val="22"/>
          <w:szCs w:val="22"/>
        </w:rPr>
        <w:t xml:space="preserve">Descripción y justificación </w:t>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t>2</w:t>
      </w:r>
    </w:p>
    <w:p w14:paraId="3DBED836" w14:textId="1D1FADBB" w:rsidR="00FA6482" w:rsidRDefault="00F83B05" w:rsidP="00F83B05">
      <w:pPr>
        <w:rPr>
          <w:sz w:val="22"/>
          <w:szCs w:val="22"/>
        </w:rPr>
      </w:pPr>
      <w:r w:rsidRPr="00AD717A">
        <w:rPr>
          <w:sz w:val="22"/>
          <w:szCs w:val="22"/>
        </w:rPr>
        <w:t>Objetivos</w:t>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t>2</w:t>
      </w:r>
      <w:r w:rsidRPr="00AD717A">
        <w:rPr>
          <w:sz w:val="22"/>
          <w:szCs w:val="22"/>
        </w:rPr>
        <w:t xml:space="preserve"> </w:t>
      </w:r>
    </w:p>
    <w:p w14:paraId="7CBAE1F3" w14:textId="718F8006" w:rsidR="00FA6482" w:rsidRDefault="00F83B05" w:rsidP="00F83B05">
      <w:pPr>
        <w:rPr>
          <w:sz w:val="22"/>
          <w:szCs w:val="22"/>
        </w:rPr>
      </w:pPr>
      <w:r w:rsidRPr="00AD717A">
        <w:rPr>
          <w:sz w:val="22"/>
          <w:szCs w:val="22"/>
        </w:rPr>
        <w:t xml:space="preserve">Contenidos </w:t>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t>3</w:t>
      </w:r>
    </w:p>
    <w:p w14:paraId="64464D4A" w14:textId="60C8CD4E" w:rsidR="00FA6482" w:rsidRDefault="00F83B05" w:rsidP="00F83B05">
      <w:pPr>
        <w:rPr>
          <w:sz w:val="22"/>
          <w:szCs w:val="22"/>
        </w:rPr>
      </w:pPr>
      <w:r w:rsidRPr="00AD717A">
        <w:rPr>
          <w:sz w:val="22"/>
          <w:szCs w:val="22"/>
        </w:rPr>
        <w:t>Metodología</w:t>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677B83">
        <w:rPr>
          <w:sz w:val="22"/>
          <w:szCs w:val="22"/>
        </w:rPr>
        <w:t>4</w:t>
      </w:r>
    </w:p>
    <w:p w14:paraId="3A71440D" w14:textId="3EE5C53E" w:rsidR="00677B83" w:rsidRDefault="00FA6482" w:rsidP="00F83B05">
      <w:pPr>
        <w:rPr>
          <w:sz w:val="22"/>
          <w:szCs w:val="22"/>
        </w:rPr>
      </w:pPr>
      <w:r>
        <w:rPr>
          <w:sz w:val="22"/>
          <w:szCs w:val="22"/>
        </w:rPr>
        <w:t>Evaluación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77B83">
        <w:rPr>
          <w:sz w:val="22"/>
          <w:szCs w:val="22"/>
        </w:rPr>
        <w:t>5</w:t>
      </w:r>
    </w:p>
    <w:p w14:paraId="0FCC9FB6" w14:textId="79D4A023" w:rsidR="00677B83" w:rsidRDefault="00677B83" w:rsidP="00F83B05">
      <w:pPr>
        <w:rPr>
          <w:sz w:val="22"/>
          <w:szCs w:val="22"/>
        </w:rPr>
      </w:pPr>
      <w:r w:rsidRPr="00AD717A">
        <w:rPr>
          <w:sz w:val="22"/>
          <w:szCs w:val="22"/>
        </w:rPr>
        <w:t>Cronograma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6</w:t>
      </w:r>
    </w:p>
    <w:p w14:paraId="12D78E02" w14:textId="482793B6" w:rsidR="00715EE3" w:rsidRDefault="00F83B05" w:rsidP="00304476">
      <w:pPr>
        <w:rPr>
          <w:sz w:val="22"/>
          <w:szCs w:val="22"/>
        </w:rPr>
      </w:pPr>
      <w:r w:rsidRPr="00AD717A">
        <w:rPr>
          <w:sz w:val="22"/>
          <w:szCs w:val="22"/>
        </w:rPr>
        <w:t>Bibliografía</w:t>
      </w:r>
      <w:r w:rsidR="00304476" w:rsidRPr="00AD717A">
        <w:rPr>
          <w:sz w:val="22"/>
          <w:szCs w:val="22"/>
        </w:rPr>
        <w:t xml:space="preserve"> obligatoria</w:t>
      </w:r>
      <w:r w:rsidR="00FA6482">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r>
      <w:r w:rsidR="00677B83">
        <w:rPr>
          <w:sz w:val="22"/>
          <w:szCs w:val="22"/>
        </w:rPr>
        <w:t>10</w:t>
      </w:r>
    </w:p>
    <w:p w14:paraId="29768127" w14:textId="513975A3" w:rsidR="00304476" w:rsidRPr="00AD717A" w:rsidRDefault="00304476" w:rsidP="00304476">
      <w:pPr>
        <w:rPr>
          <w:sz w:val="22"/>
          <w:szCs w:val="22"/>
        </w:rPr>
      </w:pPr>
      <w:r w:rsidRPr="00AD717A">
        <w:rPr>
          <w:sz w:val="22"/>
          <w:szCs w:val="22"/>
        </w:rPr>
        <w:t>Bibliografía complementaria</w:t>
      </w:r>
      <w:r w:rsidR="00FA6482">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r>
      <w:r w:rsidR="00677B83">
        <w:rPr>
          <w:sz w:val="22"/>
          <w:szCs w:val="22"/>
        </w:rPr>
        <w:t>11</w:t>
      </w:r>
    </w:p>
    <w:p w14:paraId="0FF2F323" w14:textId="035A117F" w:rsidR="00F83B05" w:rsidRPr="00AD717A" w:rsidRDefault="00715EE3" w:rsidP="00F83B05">
      <w:pPr>
        <w:rPr>
          <w:sz w:val="22"/>
          <w:szCs w:val="22"/>
        </w:rPr>
      </w:pPr>
      <w:r>
        <w:rPr>
          <w:sz w:val="22"/>
          <w:szCs w:val="22"/>
        </w:rPr>
        <w:tab/>
      </w:r>
      <w:r w:rsidR="00FA6482">
        <w:rPr>
          <w:sz w:val="22"/>
          <w:szCs w:val="22"/>
        </w:rPr>
        <w:tab/>
      </w:r>
    </w:p>
    <w:p w14:paraId="76663FC8" w14:textId="77777777" w:rsidR="00F83B05" w:rsidRPr="00AD717A" w:rsidRDefault="00F83B05" w:rsidP="00A37072">
      <w:pPr>
        <w:rPr>
          <w:sz w:val="22"/>
          <w:szCs w:val="22"/>
        </w:rPr>
      </w:pPr>
    </w:p>
    <w:p w14:paraId="36465609" w14:textId="6958CA9B" w:rsidR="00B2186E" w:rsidRDefault="00273AF5" w:rsidP="00273AF5">
      <w:pPr>
        <w:rPr>
          <w:sz w:val="22"/>
          <w:szCs w:val="22"/>
        </w:rPr>
      </w:pPr>
      <w:r w:rsidRPr="00AD717A">
        <w:rPr>
          <w:sz w:val="22"/>
          <w:szCs w:val="22"/>
        </w:rPr>
        <w:tab/>
      </w:r>
      <w:r w:rsidRPr="00AD717A">
        <w:rPr>
          <w:sz w:val="22"/>
          <w:szCs w:val="22"/>
        </w:rPr>
        <w:tab/>
      </w:r>
    </w:p>
    <w:p w14:paraId="0E618BF5" w14:textId="4F42DBD8" w:rsidR="00677B83" w:rsidRDefault="00677B83" w:rsidP="00273AF5">
      <w:pPr>
        <w:rPr>
          <w:sz w:val="22"/>
          <w:szCs w:val="22"/>
        </w:rPr>
      </w:pPr>
    </w:p>
    <w:p w14:paraId="52F8BCE4" w14:textId="77777777" w:rsidR="00677B83" w:rsidRPr="00AD717A" w:rsidRDefault="00677B83" w:rsidP="00273AF5">
      <w:pPr>
        <w:rPr>
          <w:b/>
          <w:sz w:val="22"/>
          <w:szCs w:val="22"/>
        </w:rPr>
      </w:pPr>
    </w:p>
    <w:p w14:paraId="4D1407E0" w14:textId="5EF772CF" w:rsidR="008C125F" w:rsidRDefault="008C125F" w:rsidP="008C125F">
      <w:pPr>
        <w:jc w:val="center"/>
        <w:rPr>
          <w:b/>
          <w:sz w:val="22"/>
          <w:szCs w:val="22"/>
        </w:rPr>
      </w:pPr>
      <w:r w:rsidRPr="00AD717A">
        <w:rPr>
          <w:b/>
          <w:sz w:val="22"/>
          <w:szCs w:val="22"/>
        </w:rPr>
        <w:lastRenderedPageBreak/>
        <w:t>Misión (</w:t>
      </w:r>
      <w:r w:rsidRPr="00AD717A">
        <w:rPr>
          <w:rStyle w:val="Refdenotaalpie"/>
          <w:b/>
          <w:sz w:val="22"/>
          <w:szCs w:val="22"/>
        </w:rPr>
        <w:footnoteReference w:id="1"/>
      </w:r>
      <w:r w:rsidRPr="00AD717A">
        <w:rPr>
          <w:b/>
          <w:sz w:val="22"/>
          <w:szCs w:val="22"/>
        </w:rPr>
        <w:t>)</w:t>
      </w:r>
    </w:p>
    <w:p w14:paraId="40BDAED9" w14:textId="77777777" w:rsidR="00305992" w:rsidRPr="00AD717A" w:rsidRDefault="00305992" w:rsidP="008C125F">
      <w:pPr>
        <w:jc w:val="center"/>
        <w:rPr>
          <w:b/>
          <w:sz w:val="22"/>
          <w:szCs w:val="22"/>
        </w:rPr>
      </w:pPr>
    </w:p>
    <w:p w14:paraId="6BA8F478" w14:textId="47E99977" w:rsidR="008C125F" w:rsidRDefault="00305992" w:rsidP="008C125F">
      <w:pPr>
        <w:jc w:val="both"/>
        <w:rPr>
          <w:sz w:val="22"/>
          <w:szCs w:val="22"/>
        </w:rPr>
      </w:pPr>
      <w:r w:rsidRPr="00305992">
        <w:rPr>
          <w:sz w:val="22"/>
          <w:szCs w:val="22"/>
        </w:rPr>
        <w:t>La Carrera de Derecho en la Sede de Occidente forma profesionales con visión interdisciplinaria e</w:t>
      </w:r>
      <w:r w:rsidRPr="00305992">
        <w:rPr>
          <w:sz w:val="22"/>
          <w:szCs w:val="22"/>
        </w:rPr>
        <w:br/>
        <w:t>integral en el área de las ciencias jurídicas, capaces de enfrentar desde una perspectiva humanística,</w:t>
      </w:r>
      <w:r w:rsidRPr="00305992">
        <w:rPr>
          <w:sz w:val="22"/>
          <w:szCs w:val="22"/>
        </w:rPr>
        <w:br/>
        <w:t>ética y crítica los desafíos nacionales e internacionales del contexto actual; y mediante el desarrollo de proyectos y actividades de docencia, investigación y acción social brinda servicios en beneficio de la</w:t>
      </w:r>
      <w:r w:rsidRPr="00305992">
        <w:rPr>
          <w:sz w:val="22"/>
          <w:szCs w:val="22"/>
        </w:rPr>
        <w:br/>
        <w:t>región y de la sociedad en general, así también contribuye con la paz social.</w:t>
      </w:r>
    </w:p>
    <w:p w14:paraId="67B153E1" w14:textId="77777777" w:rsidR="00305992" w:rsidRPr="00AD717A" w:rsidRDefault="00305992" w:rsidP="008C125F">
      <w:pPr>
        <w:jc w:val="both"/>
        <w:rPr>
          <w:sz w:val="22"/>
          <w:szCs w:val="22"/>
        </w:rPr>
      </w:pPr>
    </w:p>
    <w:p w14:paraId="4BB792C2" w14:textId="55FC552D" w:rsidR="008C125F" w:rsidRDefault="008C125F" w:rsidP="008C125F">
      <w:pPr>
        <w:jc w:val="center"/>
        <w:rPr>
          <w:b/>
          <w:sz w:val="22"/>
          <w:szCs w:val="22"/>
        </w:rPr>
      </w:pPr>
      <w:r w:rsidRPr="00AD717A">
        <w:rPr>
          <w:b/>
          <w:sz w:val="22"/>
          <w:szCs w:val="22"/>
        </w:rPr>
        <w:t>Visión</w:t>
      </w:r>
      <w:r w:rsidR="00E8061E" w:rsidRPr="00AD717A">
        <w:rPr>
          <w:b/>
          <w:sz w:val="22"/>
          <w:szCs w:val="22"/>
        </w:rPr>
        <w:t xml:space="preserve"> </w:t>
      </w:r>
      <w:r w:rsidRPr="00AD717A">
        <w:rPr>
          <w:b/>
          <w:sz w:val="22"/>
          <w:szCs w:val="22"/>
        </w:rPr>
        <w:t>(</w:t>
      </w:r>
      <w:r w:rsidRPr="00AD717A">
        <w:rPr>
          <w:rStyle w:val="Refdenotaalpie"/>
          <w:b/>
          <w:sz w:val="22"/>
          <w:szCs w:val="22"/>
        </w:rPr>
        <w:footnoteReference w:id="2"/>
      </w:r>
      <w:r w:rsidRPr="00AD717A">
        <w:rPr>
          <w:b/>
          <w:sz w:val="22"/>
          <w:szCs w:val="22"/>
        </w:rPr>
        <w:t>)</w:t>
      </w:r>
    </w:p>
    <w:p w14:paraId="183CA479" w14:textId="77777777" w:rsidR="00305992" w:rsidRPr="00AD717A" w:rsidRDefault="00305992" w:rsidP="008C125F">
      <w:pPr>
        <w:jc w:val="center"/>
        <w:rPr>
          <w:b/>
          <w:sz w:val="22"/>
          <w:szCs w:val="22"/>
        </w:rPr>
      </w:pPr>
    </w:p>
    <w:p w14:paraId="3B26A132" w14:textId="5867D7A8" w:rsidR="007F7B8D" w:rsidRPr="00305992" w:rsidRDefault="00305992" w:rsidP="00305992">
      <w:pPr>
        <w:widowControl w:val="0"/>
        <w:jc w:val="both"/>
        <w:rPr>
          <w:sz w:val="22"/>
          <w:szCs w:val="22"/>
        </w:rPr>
      </w:pPr>
      <w:r w:rsidRPr="00305992">
        <w:rPr>
          <w:sz w:val="22"/>
          <w:szCs w:val="22"/>
        </w:rPr>
        <w:t>La Carrera de Derecho en la Sede de Occidente aspira formar profesionales en el área de las ciencias</w:t>
      </w:r>
      <w:r w:rsidRPr="00305992">
        <w:rPr>
          <w:sz w:val="22"/>
          <w:szCs w:val="22"/>
        </w:rPr>
        <w:br/>
        <w:t>jurídicas con perspectiva humanista, innovadora, solidaria, ética, critica de la realidad nacional,</w:t>
      </w:r>
      <w:r w:rsidRPr="00305992">
        <w:rPr>
          <w:sz w:val="22"/>
          <w:szCs w:val="22"/>
        </w:rPr>
        <w:br/>
        <w:t>mediante la internacionalización, el trabajo interdisciplinario y la incorporación de nuevas herramientas</w:t>
      </w:r>
      <w:r w:rsidRPr="00305992">
        <w:rPr>
          <w:sz w:val="22"/>
          <w:szCs w:val="22"/>
        </w:rPr>
        <w:br/>
        <w:t>tecnológicas en los métodos de enseñanza y aprendizaje, en beneficio de la sociedad en general.</w:t>
      </w:r>
    </w:p>
    <w:p w14:paraId="5402C63E" w14:textId="77777777" w:rsidR="007F7B8D" w:rsidRPr="00AD717A" w:rsidRDefault="007F7B8D" w:rsidP="00273AF5">
      <w:pPr>
        <w:widowControl w:val="0"/>
        <w:jc w:val="center"/>
        <w:rPr>
          <w:b/>
          <w:sz w:val="22"/>
          <w:szCs w:val="22"/>
          <w:u w:val="single"/>
        </w:rPr>
      </w:pPr>
    </w:p>
    <w:p w14:paraId="097C1284" w14:textId="77777777" w:rsidR="00273AF5" w:rsidRPr="00AD717A" w:rsidRDefault="00170A91" w:rsidP="00273AF5">
      <w:pPr>
        <w:widowControl w:val="0"/>
        <w:jc w:val="center"/>
        <w:rPr>
          <w:sz w:val="22"/>
          <w:szCs w:val="22"/>
        </w:rPr>
      </w:pPr>
      <w:r w:rsidRPr="00AD717A">
        <w:rPr>
          <w:b/>
          <w:sz w:val="22"/>
          <w:szCs w:val="22"/>
        </w:rPr>
        <w:t>Descripción y justificación</w:t>
      </w:r>
    </w:p>
    <w:p w14:paraId="77DF0B32" w14:textId="77777777" w:rsidR="00D952DB" w:rsidRPr="00AD717A" w:rsidRDefault="00D952DB" w:rsidP="00644780">
      <w:pPr>
        <w:ind w:left="1080"/>
        <w:jc w:val="both"/>
        <w:rPr>
          <w:b/>
          <w:sz w:val="22"/>
          <w:szCs w:val="22"/>
          <w:u w:val="single"/>
        </w:rPr>
      </w:pPr>
    </w:p>
    <w:p w14:paraId="32E2C200" w14:textId="5BFA5058" w:rsidR="00684782" w:rsidRDefault="000A6119" w:rsidP="00684782">
      <w:pPr>
        <w:jc w:val="both"/>
        <w:rPr>
          <w:sz w:val="22"/>
          <w:szCs w:val="22"/>
        </w:rPr>
      </w:pPr>
      <w:r w:rsidRPr="000A6119">
        <w:rPr>
          <w:sz w:val="22"/>
          <w:szCs w:val="22"/>
        </w:rPr>
        <w:t>El curso está destinado a estudiantes de la carrera de Derecho; el mismo pretende aportar al proceso de formación profesional de los futuros abogados, un conocimiento introductorio de la teoría política, del Estado y de las formas de ejercicio del Poder, de la democracia y la legitimidad estatal. Así también, desarrollar una capacidad de análisis de la relación entre el Estado, la Sociedad y el Derecho; tanto en la modernidad como en la sociedad postmoderna. Para ello se tiene como premisa, que el derecho y su comprensión, no puede separarse de las dinámicas sociales y de los intereses y conflictos que subyacen a su constitución. De ahí que en el desarrollo del curso se aborda procesos sociopolíticos y económicos y sus relaciones con los estamentos jurídicos e institucionales.</w:t>
      </w:r>
    </w:p>
    <w:p w14:paraId="3B73881E" w14:textId="77777777" w:rsidR="00AD717A" w:rsidRPr="00AD717A" w:rsidRDefault="00AD717A" w:rsidP="00684782">
      <w:pPr>
        <w:jc w:val="both"/>
        <w:rPr>
          <w:sz w:val="22"/>
          <w:szCs w:val="22"/>
        </w:rPr>
      </w:pPr>
    </w:p>
    <w:p w14:paraId="403957BC" w14:textId="14A6256A" w:rsidR="00FB58FD" w:rsidRPr="00AD717A" w:rsidRDefault="00FB58FD" w:rsidP="00FB58FD">
      <w:pPr>
        <w:jc w:val="center"/>
        <w:rPr>
          <w:b/>
          <w:sz w:val="22"/>
          <w:szCs w:val="22"/>
        </w:rPr>
      </w:pPr>
      <w:r w:rsidRPr="00AD717A">
        <w:rPr>
          <w:b/>
          <w:sz w:val="22"/>
          <w:szCs w:val="22"/>
        </w:rPr>
        <w:t>Objetivo</w:t>
      </w:r>
      <w:r w:rsidR="009D031D">
        <w:rPr>
          <w:b/>
          <w:sz w:val="22"/>
          <w:szCs w:val="22"/>
        </w:rPr>
        <w:t>s</w:t>
      </w:r>
    </w:p>
    <w:p w14:paraId="72E7AA0D" w14:textId="77777777" w:rsidR="00FB58FD" w:rsidRPr="00AD717A" w:rsidRDefault="00FB58FD" w:rsidP="00FB58FD">
      <w:pPr>
        <w:jc w:val="both"/>
        <w:rPr>
          <w:sz w:val="22"/>
          <w:szCs w:val="22"/>
        </w:rPr>
      </w:pPr>
    </w:p>
    <w:p w14:paraId="34438EF4" w14:textId="77777777" w:rsidR="009D031D" w:rsidRPr="00AD717A" w:rsidRDefault="009D031D" w:rsidP="009D031D">
      <w:pPr>
        <w:jc w:val="both"/>
        <w:rPr>
          <w:sz w:val="22"/>
          <w:szCs w:val="22"/>
        </w:rPr>
      </w:pPr>
      <w:r w:rsidRPr="00AD717A">
        <w:rPr>
          <w:sz w:val="22"/>
          <w:szCs w:val="22"/>
        </w:rPr>
        <w:t>Al finalizar el curso, los estudiantes serán capaces de:</w:t>
      </w:r>
    </w:p>
    <w:p w14:paraId="074686AF" w14:textId="77777777" w:rsidR="00B2186E" w:rsidRPr="00B2186E" w:rsidRDefault="00B2186E" w:rsidP="00B2186E">
      <w:pPr>
        <w:jc w:val="both"/>
        <w:rPr>
          <w:sz w:val="22"/>
          <w:szCs w:val="22"/>
        </w:rPr>
      </w:pPr>
    </w:p>
    <w:p w14:paraId="52077A7B" w14:textId="58AF38A9" w:rsidR="000F1815" w:rsidRDefault="00B2186E" w:rsidP="00B2186E">
      <w:pPr>
        <w:pStyle w:val="Prrafodelista"/>
        <w:numPr>
          <w:ilvl w:val="0"/>
          <w:numId w:val="35"/>
        </w:numPr>
        <w:jc w:val="both"/>
        <w:rPr>
          <w:sz w:val="22"/>
          <w:szCs w:val="22"/>
        </w:rPr>
      </w:pPr>
      <w:r w:rsidRPr="002409CD">
        <w:rPr>
          <w:sz w:val="22"/>
          <w:szCs w:val="22"/>
        </w:rPr>
        <w:t xml:space="preserve">Aprehender de manera crítica la naturaleza y funciones del </w:t>
      </w:r>
      <w:r w:rsidR="00936A59" w:rsidRPr="002409CD">
        <w:rPr>
          <w:sz w:val="22"/>
          <w:szCs w:val="22"/>
        </w:rPr>
        <w:t>E</w:t>
      </w:r>
      <w:r w:rsidRPr="002409CD">
        <w:rPr>
          <w:sz w:val="22"/>
          <w:szCs w:val="22"/>
        </w:rPr>
        <w:t>stado en la sociedad contemporánea y los dilemas éticos y prácticos de su funcionamiento</w:t>
      </w:r>
      <w:r w:rsidR="002409CD" w:rsidRPr="002409CD">
        <w:rPr>
          <w:sz w:val="22"/>
          <w:szCs w:val="22"/>
        </w:rPr>
        <w:t xml:space="preserve"> mediante la disertación </w:t>
      </w:r>
      <w:r w:rsidR="00920F2C">
        <w:rPr>
          <w:sz w:val="22"/>
          <w:szCs w:val="22"/>
        </w:rPr>
        <w:t xml:space="preserve">grupal </w:t>
      </w:r>
      <w:r w:rsidR="002409CD" w:rsidRPr="002409CD">
        <w:rPr>
          <w:sz w:val="22"/>
          <w:szCs w:val="22"/>
        </w:rPr>
        <w:t xml:space="preserve">de </w:t>
      </w:r>
      <w:r w:rsidR="002409CD">
        <w:rPr>
          <w:sz w:val="22"/>
          <w:szCs w:val="22"/>
        </w:rPr>
        <w:t>las diferentes formas de gobierno</w:t>
      </w:r>
      <w:r w:rsidR="000F1815">
        <w:rPr>
          <w:sz w:val="22"/>
          <w:szCs w:val="22"/>
        </w:rPr>
        <w:t>.</w:t>
      </w:r>
    </w:p>
    <w:p w14:paraId="06AF02BA" w14:textId="0CE744FA" w:rsidR="00037353" w:rsidRDefault="00B2186E" w:rsidP="00037353">
      <w:pPr>
        <w:pStyle w:val="Prrafodelista"/>
        <w:numPr>
          <w:ilvl w:val="0"/>
          <w:numId w:val="35"/>
        </w:numPr>
        <w:jc w:val="both"/>
        <w:rPr>
          <w:sz w:val="22"/>
          <w:szCs w:val="22"/>
        </w:rPr>
      </w:pPr>
      <w:r w:rsidRPr="000F1815">
        <w:rPr>
          <w:sz w:val="22"/>
          <w:szCs w:val="22"/>
        </w:rPr>
        <w:t xml:space="preserve">Comprender desde una perspectiva científica </w:t>
      </w:r>
      <w:r w:rsidR="0002631A">
        <w:rPr>
          <w:sz w:val="22"/>
          <w:szCs w:val="22"/>
        </w:rPr>
        <w:t xml:space="preserve">los </w:t>
      </w:r>
      <w:r w:rsidRPr="000F1815">
        <w:rPr>
          <w:sz w:val="22"/>
          <w:szCs w:val="22"/>
        </w:rPr>
        <w:t>aspectos fundamentales del fenómeno</w:t>
      </w:r>
      <w:r w:rsidR="000F1815">
        <w:rPr>
          <w:sz w:val="22"/>
          <w:szCs w:val="22"/>
        </w:rPr>
        <w:t xml:space="preserve"> </w:t>
      </w:r>
      <w:r w:rsidRPr="000F1815">
        <w:rPr>
          <w:sz w:val="22"/>
          <w:szCs w:val="22"/>
        </w:rPr>
        <w:t>Estatal contemporáneo: Estado, poder y democracia</w:t>
      </w:r>
      <w:r w:rsidR="00620FD2">
        <w:rPr>
          <w:sz w:val="22"/>
          <w:szCs w:val="22"/>
        </w:rPr>
        <w:t xml:space="preserve"> mediante el análisis teórico y reflexión de hechos </w:t>
      </w:r>
      <w:r w:rsidR="00964369">
        <w:rPr>
          <w:sz w:val="22"/>
          <w:szCs w:val="22"/>
        </w:rPr>
        <w:t xml:space="preserve">nacionales </w:t>
      </w:r>
      <w:r w:rsidR="00921156">
        <w:rPr>
          <w:sz w:val="22"/>
          <w:szCs w:val="22"/>
        </w:rPr>
        <w:t>actuales.</w:t>
      </w:r>
    </w:p>
    <w:p w14:paraId="51B42F9D" w14:textId="77777777" w:rsidR="002927A9" w:rsidRDefault="00037353" w:rsidP="002927A9">
      <w:pPr>
        <w:pStyle w:val="Prrafodelista"/>
        <w:numPr>
          <w:ilvl w:val="0"/>
          <w:numId w:val="35"/>
        </w:numPr>
        <w:jc w:val="both"/>
        <w:rPr>
          <w:sz w:val="22"/>
          <w:szCs w:val="22"/>
        </w:rPr>
      </w:pPr>
      <w:r w:rsidRPr="00037353">
        <w:rPr>
          <w:sz w:val="22"/>
          <w:szCs w:val="22"/>
        </w:rPr>
        <w:t xml:space="preserve">Consolidar un conjunto integral de conocimientos teóricos y prácticos en materia de </w:t>
      </w:r>
      <w:r w:rsidR="008D2312">
        <w:rPr>
          <w:sz w:val="22"/>
          <w:szCs w:val="22"/>
        </w:rPr>
        <w:t xml:space="preserve">teoría del Estado </w:t>
      </w:r>
      <w:r w:rsidRPr="008D2312">
        <w:rPr>
          <w:sz w:val="22"/>
          <w:szCs w:val="22"/>
        </w:rPr>
        <w:t>para un</w:t>
      </w:r>
      <w:r w:rsidR="008D2312">
        <w:rPr>
          <w:sz w:val="22"/>
          <w:szCs w:val="22"/>
        </w:rPr>
        <w:t>a comprensión amplia del</w:t>
      </w:r>
      <w:r w:rsidRPr="008D2312">
        <w:rPr>
          <w:sz w:val="22"/>
          <w:szCs w:val="22"/>
        </w:rPr>
        <w:t xml:space="preserve"> ejercicio profesional de las ciencias jurídicas</w:t>
      </w:r>
      <w:r w:rsidR="00E5497D">
        <w:rPr>
          <w:sz w:val="22"/>
          <w:szCs w:val="22"/>
        </w:rPr>
        <w:t>.</w:t>
      </w:r>
    </w:p>
    <w:p w14:paraId="5D8199FD" w14:textId="64DEC839" w:rsidR="005C5C45" w:rsidRPr="002927A9" w:rsidRDefault="00B2186E" w:rsidP="002927A9">
      <w:pPr>
        <w:pStyle w:val="Prrafodelista"/>
        <w:numPr>
          <w:ilvl w:val="0"/>
          <w:numId w:val="35"/>
        </w:numPr>
        <w:jc w:val="both"/>
        <w:rPr>
          <w:sz w:val="22"/>
          <w:szCs w:val="22"/>
        </w:rPr>
      </w:pPr>
      <w:r w:rsidRPr="002927A9">
        <w:rPr>
          <w:sz w:val="22"/>
          <w:szCs w:val="22"/>
        </w:rPr>
        <w:t xml:space="preserve">Comprender las relaciones sociales básicas constitutivas de los procesos sociopolíticos </w:t>
      </w:r>
      <w:r w:rsidR="00F15370" w:rsidRPr="002927A9">
        <w:rPr>
          <w:sz w:val="22"/>
          <w:szCs w:val="22"/>
        </w:rPr>
        <w:t xml:space="preserve">del del Estado </w:t>
      </w:r>
      <w:r w:rsidR="00441E2B" w:rsidRPr="002927A9">
        <w:rPr>
          <w:sz w:val="22"/>
          <w:szCs w:val="22"/>
        </w:rPr>
        <w:t>a</w:t>
      </w:r>
      <w:r w:rsidR="00F15370" w:rsidRPr="002927A9">
        <w:rPr>
          <w:sz w:val="22"/>
          <w:szCs w:val="22"/>
        </w:rPr>
        <w:t xml:space="preserve">ctual en </w:t>
      </w:r>
      <w:r w:rsidR="00441E2B" w:rsidRPr="002927A9">
        <w:rPr>
          <w:sz w:val="22"/>
          <w:szCs w:val="22"/>
        </w:rPr>
        <w:t xml:space="preserve">el marco de </w:t>
      </w:r>
      <w:r w:rsidR="00F15370" w:rsidRPr="002927A9">
        <w:rPr>
          <w:sz w:val="22"/>
          <w:szCs w:val="22"/>
        </w:rPr>
        <w:t xml:space="preserve">la </w:t>
      </w:r>
      <w:r w:rsidR="00441E2B" w:rsidRPr="002927A9">
        <w:rPr>
          <w:sz w:val="22"/>
          <w:szCs w:val="22"/>
        </w:rPr>
        <w:t>g</w:t>
      </w:r>
      <w:r w:rsidR="00F15370" w:rsidRPr="002927A9">
        <w:rPr>
          <w:sz w:val="22"/>
          <w:szCs w:val="22"/>
        </w:rPr>
        <w:t>lobalización</w:t>
      </w:r>
      <w:r w:rsidR="00441E2B" w:rsidRPr="002927A9">
        <w:rPr>
          <w:sz w:val="22"/>
          <w:szCs w:val="22"/>
        </w:rPr>
        <w:t xml:space="preserve"> mediante un </w:t>
      </w:r>
      <w:r w:rsidR="001A6741" w:rsidRPr="002927A9">
        <w:rPr>
          <w:sz w:val="22"/>
          <w:szCs w:val="22"/>
        </w:rPr>
        <w:t>ensayo</w:t>
      </w:r>
      <w:r w:rsidR="00441E2B" w:rsidRPr="002927A9">
        <w:rPr>
          <w:sz w:val="22"/>
          <w:szCs w:val="22"/>
        </w:rPr>
        <w:t>, con el objetivo de aplicar</w:t>
      </w:r>
      <w:r w:rsidR="00B401D7" w:rsidRPr="002927A9">
        <w:rPr>
          <w:sz w:val="22"/>
          <w:szCs w:val="22"/>
        </w:rPr>
        <w:t xml:space="preserve"> las diferentes perspectivas de Estado y formas de gobierno existentes.</w:t>
      </w:r>
    </w:p>
    <w:p w14:paraId="313C97C4" w14:textId="7C970FFE" w:rsidR="009D031D" w:rsidRDefault="009D031D" w:rsidP="005C5C45">
      <w:pPr>
        <w:ind w:left="720"/>
        <w:jc w:val="both"/>
        <w:rPr>
          <w:b/>
          <w:sz w:val="22"/>
          <w:szCs w:val="22"/>
        </w:rPr>
      </w:pPr>
    </w:p>
    <w:p w14:paraId="4A4D82A7" w14:textId="1A9A126B" w:rsidR="009D031D" w:rsidRDefault="009D031D" w:rsidP="005C5C45">
      <w:pPr>
        <w:ind w:left="720"/>
        <w:jc w:val="both"/>
        <w:rPr>
          <w:b/>
          <w:sz w:val="22"/>
          <w:szCs w:val="22"/>
        </w:rPr>
      </w:pPr>
    </w:p>
    <w:p w14:paraId="23C14CDE" w14:textId="77777777" w:rsidR="009D031D" w:rsidRPr="00AD717A" w:rsidRDefault="009D031D" w:rsidP="005C5C45">
      <w:pPr>
        <w:ind w:left="720"/>
        <w:jc w:val="both"/>
        <w:rPr>
          <w:sz w:val="22"/>
          <w:szCs w:val="22"/>
        </w:rPr>
      </w:pPr>
    </w:p>
    <w:p w14:paraId="4FFD6197" w14:textId="77777777" w:rsidR="00FB58FD" w:rsidRPr="00AD717A" w:rsidRDefault="002D1926" w:rsidP="002D1926">
      <w:pPr>
        <w:jc w:val="center"/>
        <w:rPr>
          <w:b/>
          <w:sz w:val="22"/>
          <w:szCs w:val="22"/>
        </w:rPr>
      </w:pPr>
      <w:r w:rsidRPr="00AD717A">
        <w:rPr>
          <w:b/>
          <w:sz w:val="22"/>
          <w:szCs w:val="22"/>
        </w:rPr>
        <w:t>Contenidos</w:t>
      </w:r>
    </w:p>
    <w:p w14:paraId="4695C029" w14:textId="44A12E3E" w:rsidR="002D1926" w:rsidRPr="00AD717A" w:rsidRDefault="002D1926" w:rsidP="00FB58FD">
      <w:pPr>
        <w:jc w:val="both"/>
        <w:rPr>
          <w:sz w:val="22"/>
          <w:szCs w:val="22"/>
        </w:rPr>
      </w:pPr>
    </w:p>
    <w:p w14:paraId="5B1A6ED3" w14:textId="77777777" w:rsidR="009D031D" w:rsidRPr="009D031D" w:rsidRDefault="009D031D" w:rsidP="009D031D">
      <w:pPr>
        <w:spacing w:after="207"/>
        <w:ind w:left="-5"/>
        <w:jc w:val="both"/>
        <w:rPr>
          <w:sz w:val="22"/>
          <w:szCs w:val="22"/>
        </w:rPr>
      </w:pPr>
      <w:r w:rsidRPr="009D031D">
        <w:rPr>
          <w:rFonts w:eastAsia="Arial"/>
          <w:b/>
          <w:sz w:val="22"/>
          <w:szCs w:val="22"/>
        </w:rPr>
        <w:t xml:space="preserve">I Unidad: Prolegómenos del Estado Moderno </w:t>
      </w:r>
    </w:p>
    <w:p w14:paraId="201A7AC8" w14:textId="217C7C29" w:rsidR="009D031D" w:rsidRPr="009D031D" w:rsidRDefault="009D031D" w:rsidP="009D031D">
      <w:pPr>
        <w:spacing w:after="206"/>
        <w:ind w:left="-5"/>
        <w:jc w:val="both"/>
        <w:rPr>
          <w:sz w:val="22"/>
          <w:szCs w:val="22"/>
        </w:rPr>
      </w:pPr>
      <w:r w:rsidRPr="009D031D">
        <w:rPr>
          <w:sz w:val="22"/>
          <w:szCs w:val="22"/>
        </w:rPr>
        <w:t xml:space="preserve">Objetivo: Comprender el Gobierno y el Estado como una totalidad históricamente determinada y por lo tanto resultado de procesos sociopolíticos y económicos que junto con el desarrollo de ideas sociopolítica </w:t>
      </w:r>
      <w:r w:rsidR="00A91B7B">
        <w:rPr>
          <w:sz w:val="22"/>
          <w:szCs w:val="22"/>
        </w:rPr>
        <w:t xml:space="preserve">que </w:t>
      </w:r>
      <w:r w:rsidRPr="009D031D">
        <w:rPr>
          <w:sz w:val="22"/>
          <w:szCs w:val="22"/>
        </w:rPr>
        <w:t xml:space="preserve">van otorgándole un perfil propio y diferenciado al Estado Moderno. </w:t>
      </w:r>
    </w:p>
    <w:p w14:paraId="32E5143D" w14:textId="77777777" w:rsidR="009D031D" w:rsidRPr="009D031D" w:rsidRDefault="009D031D" w:rsidP="009D031D">
      <w:pPr>
        <w:ind w:left="-5"/>
        <w:jc w:val="both"/>
        <w:rPr>
          <w:sz w:val="22"/>
          <w:szCs w:val="22"/>
        </w:rPr>
      </w:pPr>
      <w:r w:rsidRPr="009D031D">
        <w:rPr>
          <w:sz w:val="22"/>
          <w:szCs w:val="22"/>
        </w:rPr>
        <w:t xml:space="preserve">Contenidos: </w:t>
      </w:r>
    </w:p>
    <w:p w14:paraId="194629E0" w14:textId="77777777" w:rsidR="009D031D" w:rsidRPr="009D031D" w:rsidRDefault="009D031D" w:rsidP="009D031D">
      <w:pPr>
        <w:numPr>
          <w:ilvl w:val="0"/>
          <w:numId w:val="25"/>
        </w:numPr>
        <w:spacing w:after="3" w:line="265" w:lineRule="auto"/>
        <w:ind w:hanging="360"/>
        <w:jc w:val="both"/>
        <w:rPr>
          <w:sz w:val="22"/>
          <w:szCs w:val="22"/>
        </w:rPr>
      </w:pPr>
      <w:r w:rsidRPr="009D031D">
        <w:rPr>
          <w:sz w:val="22"/>
          <w:szCs w:val="22"/>
        </w:rPr>
        <w:t xml:space="preserve">Los procesos sociales, cognitivos y tecnológicos que posibilitan y preceden el desarrollo de las protoformas estatales </w:t>
      </w:r>
    </w:p>
    <w:p w14:paraId="16272E15" w14:textId="16A8B538" w:rsidR="009D031D" w:rsidRPr="0064409A" w:rsidRDefault="009D031D" w:rsidP="0064409A">
      <w:pPr>
        <w:numPr>
          <w:ilvl w:val="0"/>
          <w:numId w:val="25"/>
        </w:numPr>
        <w:spacing w:after="3" w:line="265" w:lineRule="auto"/>
        <w:ind w:hanging="360"/>
        <w:jc w:val="both"/>
        <w:rPr>
          <w:sz w:val="22"/>
          <w:szCs w:val="22"/>
        </w:rPr>
      </w:pPr>
      <w:r w:rsidRPr="009D031D">
        <w:rPr>
          <w:sz w:val="22"/>
          <w:szCs w:val="22"/>
        </w:rPr>
        <w:t xml:space="preserve">Las principales teorías sobre las Formas de Gobierno y la necesidad de existencia del </w:t>
      </w:r>
      <w:r w:rsidRPr="0064409A">
        <w:rPr>
          <w:sz w:val="22"/>
          <w:szCs w:val="22"/>
        </w:rPr>
        <w:t xml:space="preserve">Estado (Platón, Aristóteles, Maquiavelo, Hobbes, Montesquieu, Rousseau, Hegel, Marx) </w:t>
      </w:r>
    </w:p>
    <w:p w14:paraId="781FA44E" w14:textId="77777777" w:rsidR="009D031D" w:rsidRPr="009D031D" w:rsidRDefault="009D031D" w:rsidP="009D031D">
      <w:pPr>
        <w:numPr>
          <w:ilvl w:val="0"/>
          <w:numId w:val="25"/>
        </w:numPr>
        <w:spacing w:after="3" w:line="265" w:lineRule="auto"/>
        <w:ind w:hanging="360"/>
        <w:jc w:val="both"/>
        <w:rPr>
          <w:sz w:val="22"/>
          <w:szCs w:val="22"/>
        </w:rPr>
      </w:pPr>
      <w:r w:rsidRPr="009D031D">
        <w:rPr>
          <w:sz w:val="22"/>
          <w:szCs w:val="22"/>
        </w:rPr>
        <w:t xml:space="preserve">El Estado Absolutista: Protoforma estatal pre-moderna </w:t>
      </w:r>
    </w:p>
    <w:p w14:paraId="70EF4BE1" w14:textId="77777777" w:rsidR="009D031D" w:rsidRPr="009D031D" w:rsidRDefault="009D031D" w:rsidP="009D031D">
      <w:pPr>
        <w:numPr>
          <w:ilvl w:val="0"/>
          <w:numId w:val="25"/>
        </w:numPr>
        <w:spacing w:after="3" w:line="265" w:lineRule="auto"/>
        <w:ind w:hanging="360"/>
        <w:jc w:val="both"/>
        <w:rPr>
          <w:sz w:val="22"/>
          <w:szCs w:val="22"/>
        </w:rPr>
      </w:pPr>
      <w:r w:rsidRPr="009D031D">
        <w:rPr>
          <w:sz w:val="22"/>
          <w:szCs w:val="22"/>
        </w:rPr>
        <w:t xml:space="preserve">La autonomización de lo político, el Estado Moderno y el surgimiento de la ciudadanía. </w:t>
      </w:r>
    </w:p>
    <w:p w14:paraId="273EE735" w14:textId="77777777" w:rsidR="009D031D" w:rsidRPr="009D031D" w:rsidRDefault="009D031D" w:rsidP="009D031D">
      <w:pPr>
        <w:numPr>
          <w:ilvl w:val="0"/>
          <w:numId w:val="25"/>
        </w:numPr>
        <w:spacing w:after="448" w:line="265" w:lineRule="auto"/>
        <w:ind w:hanging="360"/>
        <w:jc w:val="both"/>
        <w:rPr>
          <w:sz w:val="22"/>
          <w:szCs w:val="22"/>
        </w:rPr>
      </w:pPr>
      <w:r w:rsidRPr="009D031D">
        <w:rPr>
          <w:sz w:val="22"/>
          <w:szCs w:val="22"/>
        </w:rPr>
        <w:t xml:space="preserve">Teorías contractualistas de la justicia </w:t>
      </w:r>
    </w:p>
    <w:p w14:paraId="3338A875" w14:textId="5CFDA1FD" w:rsidR="009D031D" w:rsidRPr="009D031D" w:rsidRDefault="009D031D" w:rsidP="009D031D">
      <w:pPr>
        <w:spacing w:after="207"/>
        <w:ind w:left="-5"/>
        <w:jc w:val="both"/>
        <w:rPr>
          <w:sz w:val="22"/>
          <w:szCs w:val="22"/>
        </w:rPr>
      </w:pPr>
      <w:r w:rsidRPr="009D031D">
        <w:rPr>
          <w:rFonts w:eastAsia="Arial"/>
          <w:b/>
          <w:sz w:val="22"/>
          <w:szCs w:val="22"/>
        </w:rPr>
        <w:t>II Unidad: El Estado Moderno, estructura de Poder, institucionalidad y funcionamiento.</w:t>
      </w:r>
      <w:r w:rsidRPr="009D031D">
        <w:rPr>
          <w:sz w:val="22"/>
          <w:szCs w:val="22"/>
        </w:rPr>
        <w:t xml:space="preserve"> </w:t>
      </w:r>
    </w:p>
    <w:p w14:paraId="1FA35FEE" w14:textId="77777777" w:rsidR="009D031D" w:rsidRPr="009D031D" w:rsidRDefault="009D031D" w:rsidP="009D031D">
      <w:pPr>
        <w:spacing w:after="207"/>
        <w:ind w:left="-5"/>
        <w:jc w:val="both"/>
        <w:rPr>
          <w:sz w:val="22"/>
          <w:szCs w:val="22"/>
        </w:rPr>
      </w:pPr>
      <w:r w:rsidRPr="009D031D">
        <w:rPr>
          <w:rFonts w:eastAsia="Arial"/>
          <w:b/>
          <w:sz w:val="22"/>
          <w:szCs w:val="22"/>
        </w:rPr>
        <w:t xml:space="preserve">Objetivo: </w:t>
      </w:r>
    </w:p>
    <w:p w14:paraId="59A3F59E" w14:textId="77777777" w:rsidR="009D031D" w:rsidRPr="009D031D" w:rsidRDefault="009D031D" w:rsidP="009D031D">
      <w:pPr>
        <w:spacing w:after="206"/>
        <w:ind w:left="-5"/>
        <w:jc w:val="both"/>
        <w:rPr>
          <w:sz w:val="22"/>
          <w:szCs w:val="22"/>
        </w:rPr>
      </w:pPr>
      <w:r w:rsidRPr="009D031D">
        <w:rPr>
          <w:sz w:val="22"/>
          <w:szCs w:val="22"/>
        </w:rPr>
        <w:t xml:space="preserve">Informar a las y los estudiantes sobre la estructura y funcionamiento del Estado Contemporáneo; a fin de que puedan delimitar y comprender las diversas dimensiones analíticas de los fenómenos sociopolíticos estatales y sus vínculos con el funcionamiento societal. </w:t>
      </w:r>
    </w:p>
    <w:p w14:paraId="0212852B" w14:textId="77777777" w:rsidR="009D031D" w:rsidRPr="009D031D" w:rsidRDefault="009D031D" w:rsidP="009D031D">
      <w:pPr>
        <w:spacing w:after="207"/>
        <w:ind w:left="-5"/>
        <w:jc w:val="both"/>
        <w:rPr>
          <w:sz w:val="22"/>
          <w:szCs w:val="22"/>
        </w:rPr>
      </w:pPr>
      <w:r w:rsidRPr="009D031D">
        <w:rPr>
          <w:rFonts w:eastAsia="Arial"/>
          <w:b/>
          <w:sz w:val="22"/>
          <w:szCs w:val="22"/>
        </w:rPr>
        <w:t xml:space="preserve">Contenidos: </w:t>
      </w:r>
    </w:p>
    <w:p w14:paraId="1B8B8323" w14:textId="77777777" w:rsidR="009D031D" w:rsidRPr="009D031D" w:rsidRDefault="009D031D" w:rsidP="009D031D">
      <w:pPr>
        <w:numPr>
          <w:ilvl w:val="0"/>
          <w:numId w:val="26"/>
        </w:numPr>
        <w:spacing w:after="3" w:line="265" w:lineRule="auto"/>
        <w:ind w:hanging="360"/>
        <w:jc w:val="both"/>
        <w:rPr>
          <w:sz w:val="22"/>
          <w:szCs w:val="22"/>
        </w:rPr>
      </w:pPr>
      <w:r w:rsidRPr="009D031D">
        <w:rPr>
          <w:sz w:val="22"/>
          <w:szCs w:val="22"/>
        </w:rPr>
        <w:t xml:space="preserve">El Estado Moderno y sus elementos constitutivos </w:t>
      </w:r>
    </w:p>
    <w:p w14:paraId="52329841" w14:textId="77777777" w:rsidR="009D031D" w:rsidRPr="009D031D" w:rsidRDefault="009D031D" w:rsidP="009D031D">
      <w:pPr>
        <w:numPr>
          <w:ilvl w:val="0"/>
          <w:numId w:val="26"/>
        </w:numPr>
        <w:spacing w:after="3" w:line="265" w:lineRule="auto"/>
        <w:ind w:hanging="360"/>
        <w:jc w:val="both"/>
        <w:rPr>
          <w:sz w:val="22"/>
          <w:szCs w:val="22"/>
        </w:rPr>
      </w:pPr>
      <w:r w:rsidRPr="009D031D">
        <w:rPr>
          <w:sz w:val="22"/>
          <w:szCs w:val="22"/>
        </w:rPr>
        <w:t xml:space="preserve">Las reglas del juego: instituciones y constituciones </w:t>
      </w:r>
    </w:p>
    <w:p w14:paraId="7A07CB7A" w14:textId="77777777" w:rsidR="009D031D" w:rsidRPr="009D031D" w:rsidRDefault="009D031D" w:rsidP="009D031D">
      <w:pPr>
        <w:numPr>
          <w:ilvl w:val="0"/>
          <w:numId w:val="26"/>
        </w:numPr>
        <w:spacing w:after="3" w:line="265" w:lineRule="auto"/>
        <w:ind w:hanging="360"/>
        <w:jc w:val="both"/>
        <w:rPr>
          <w:sz w:val="22"/>
          <w:szCs w:val="22"/>
        </w:rPr>
      </w:pPr>
      <w:r w:rsidRPr="009D031D">
        <w:rPr>
          <w:sz w:val="22"/>
          <w:szCs w:val="22"/>
        </w:rPr>
        <w:t xml:space="preserve">La Mediación Estatal y el Sistema Social </w:t>
      </w:r>
    </w:p>
    <w:p w14:paraId="18160DAB" w14:textId="093C5715" w:rsidR="009D031D" w:rsidRPr="009D031D" w:rsidRDefault="009D031D" w:rsidP="009D031D">
      <w:pPr>
        <w:numPr>
          <w:ilvl w:val="0"/>
          <w:numId w:val="26"/>
        </w:numPr>
        <w:spacing w:after="3" w:line="265" w:lineRule="auto"/>
        <w:ind w:hanging="360"/>
        <w:jc w:val="both"/>
        <w:rPr>
          <w:sz w:val="22"/>
          <w:szCs w:val="22"/>
        </w:rPr>
      </w:pPr>
      <w:r w:rsidRPr="009D031D">
        <w:rPr>
          <w:sz w:val="22"/>
          <w:szCs w:val="22"/>
        </w:rPr>
        <w:t xml:space="preserve">La materialidad estatal: aparatos ideológicos, represivos y económicos. </w:t>
      </w:r>
    </w:p>
    <w:p w14:paraId="211726D3" w14:textId="6AE570E1" w:rsidR="009D031D" w:rsidRPr="009D031D" w:rsidRDefault="009D031D" w:rsidP="009D031D">
      <w:pPr>
        <w:numPr>
          <w:ilvl w:val="0"/>
          <w:numId w:val="26"/>
        </w:numPr>
        <w:spacing w:after="208" w:line="265" w:lineRule="auto"/>
        <w:ind w:hanging="360"/>
        <w:jc w:val="both"/>
        <w:rPr>
          <w:sz w:val="22"/>
          <w:szCs w:val="22"/>
        </w:rPr>
      </w:pPr>
      <w:r w:rsidRPr="009D031D">
        <w:rPr>
          <w:sz w:val="22"/>
          <w:szCs w:val="22"/>
        </w:rPr>
        <w:t xml:space="preserve">Lo Público y lo Privado en la sociedad contemporánea: las nuevas reglas del jugo Estatal   </w:t>
      </w:r>
    </w:p>
    <w:p w14:paraId="10392DFE" w14:textId="77777777" w:rsidR="009D031D" w:rsidRPr="009D031D" w:rsidRDefault="009D031D" w:rsidP="009D031D">
      <w:pPr>
        <w:spacing w:after="207"/>
        <w:ind w:left="-5"/>
        <w:jc w:val="both"/>
        <w:rPr>
          <w:sz w:val="22"/>
          <w:szCs w:val="22"/>
        </w:rPr>
      </w:pPr>
      <w:r w:rsidRPr="009D031D">
        <w:rPr>
          <w:rFonts w:eastAsia="Arial"/>
          <w:b/>
          <w:sz w:val="22"/>
          <w:szCs w:val="22"/>
        </w:rPr>
        <w:t xml:space="preserve">III Unidad: Democracia, Autoritarismo y Gobernabilidad. </w:t>
      </w:r>
    </w:p>
    <w:p w14:paraId="7CA62BBB" w14:textId="77777777" w:rsidR="009D031D" w:rsidRPr="009D031D" w:rsidRDefault="009D031D" w:rsidP="009D031D">
      <w:pPr>
        <w:ind w:left="-5"/>
        <w:jc w:val="both"/>
        <w:rPr>
          <w:sz w:val="22"/>
          <w:szCs w:val="22"/>
        </w:rPr>
      </w:pPr>
      <w:r w:rsidRPr="009D031D">
        <w:rPr>
          <w:rFonts w:eastAsia="Arial"/>
          <w:b/>
          <w:sz w:val="22"/>
          <w:szCs w:val="22"/>
        </w:rPr>
        <w:t xml:space="preserve">Objetivo: </w:t>
      </w:r>
    </w:p>
    <w:p w14:paraId="0DE8A98F" w14:textId="77777777" w:rsidR="009D031D" w:rsidRPr="009D031D" w:rsidRDefault="009D031D" w:rsidP="009D031D">
      <w:pPr>
        <w:spacing w:after="206"/>
        <w:ind w:left="-5"/>
        <w:jc w:val="both"/>
        <w:rPr>
          <w:sz w:val="22"/>
          <w:szCs w:val="22"/>
        </w:rPr>
      </w:pPr>
      <w:r w:rsidRPr="009D031D">
        <w:rPr>
          <w:sz w:val="22"/>
          <w:szCs w:val="22"/>
        </w:rPr>
        <w:t xml:space="preserve">Que las y los estudiantes estén en capacidad de comprender crítica y constructivamente el fenómeno del Estado Autoritario, la gobernabilidad democrática y sus posibles obstáculos; así como motivar en ellos y ellas una revalorización de los principios democráticos ciudadanos en el ejercicio del poder y del Estado actual. </w:t>
      </w:r>
    </w:p>
    <w:p w14:paraId="31BD99E8" w14:textId="77777777" w:rsidR="009D031D" w:rsidRPr="009D031D" w:rsidRDefault="009D031D" w:rsidP="009D031D">
      <w:pPr>
        <w:spacing w:after="207"/>
        <w:ind w:left="-5"/>
        <w:jc w:val="both"/>
        <w:rPr>
          <w:sz w:val="22"/>
          <w:szCs w:val="22"/>
        </w:rPr>
      </w:pPr>
      <w:r w:rsidRPr="009D031D">
        <w:rPr>
          <w:rFonts w:eastAsia="Arial"/>
          <w:b/>
          <w:sz w:val="22"/>
          <w:szCs w:val="22"/>
        </w:rPr>
        <w:t xml:space="preserve">Contenidos: </w:t>
      </w:r>
    </w:p>
    <w:p w14:paraId="51C633A5" w14:textId="77777777" w:rsidR="009D031D" w:rsidRPr="009D031D" w:rsidRDefault="009D031D" w:rsidP="009D031D">
      <w:pPr>
        <w:numPr>
          <w:ilvl w:val="0"/>
          <w:numId w:val="27"/>
        </w:numPr>
        <w:spacing w:after="3" w:line="265" w:lineRule="auto"/>
        <w:ind w:hanging="360"/>
        <w:jc w:val="both"/>
        <w:rPr>
          <w:sz w:val="22"/>
          <w:szCs w:val="22"/>
        </w:rPr>
      </w:pPr>
      <w:r w:rsidRPr="009D031D">
        <w:rPr>
          <w:sz w:val="22"/>
          <w:szCs w:val="22"/>
        </w:rPr>
        <w:t xml:space="preserve">Estado y Dictadura </w:t>
      </w:r>
    </w:p>
    <w:p w14:paraId="3BB81D07" w14:textId="77777777" w:rsidR="009D031D" w:rsidRPr="009D031D" w:rsidRDefault="009D031D" w:rsidP="009D031D">
      <w:pPr>
        <w:numPr>
          <w:ilvl w:val="0"/>
          <w:numId w:val="27"/>
        </w:numPr>
        <w:spacing w:after="3" w:line="265" w:lineRule="auto"/>
        <w:ind w:hanging="360"/>
        <w:jc w:val="both"/>
        <w:rPr>
          <w:sz w:val="22"/>
          <w:szCs w:val="22"/>
        </w:rPr>
      </w:pPr>
      <w:r w:rsidRPr="009D031D">
        <w:rPr>
          <w:sz w:val="22"/>
          <w:szCs w:val="22"/>
        </w:rPr>
        <w:t xml:space="preserve">Estado y Democracia </w:t>
      </w:r>
    </w:p>
    <w:p w14:paraId="213E7873" w14:textId="77777777" w:rsidR="009D031D" w:rsidRPr="009D031D" w:rsidRDefault="009D031D" w:rsidP="009D031D">
      <w:pPr>
        <w:numPr>
          <w:ilvl w:val="0"/>
          <w:numId w:val="27"/>
        </w:numPr>
        <w:spacing w:after="3" w:line="265" w:lineRule="auto"/>
        <w:ind w:hanging="360"/>
        <w:jc w:val="both"/>
        <w:rPr>
          <w:sz w:val="22"/>
          <w:szCs w:val="22"/>
        </w:rPr>
      </w:pPr>
      <w:r w:rsidRPr="009D031D">
        <w:rPr>
          <w:sz w:val="22"/>
          <w:szCs w:val="22"/>
        </w:rPr>
        <w:t xml:space="preserve">Estado del Bienestar en la sociedad informacional </w:t>
      </w:r>
    </w:p>
    <w:p w14:paraId="749FA49F" w14:textId="77777777" w:rsidR="009D031D" w:rsidRPr="009D031D" w:rsidRDefault="009D031D" w:rsidP="009D031D">
      <w:pPr>
        <w:numPr>
          <w:ilvl w:val="0"/>
          <w:numId w:val="27"/>
        </w:numPr>
        <w:spacing w:after="3" w:line="265" w:lineRule="auto"/>
        <w:ind w:hanging="360"/>
        <w:jc w:val="both"/>
        <w:rPr>
          <w:sz w:val="22"/>
          <w:szCs w:val="22"/>
        </w:rPr>
      </w:pPr>
      <w:r w:rsidRPr="009D031D">
        <w:rPr>
          <w:sz w:val="22"/>
          <w:szCs w:val="22"/>
        </w:rPr>
        <w:lastRenderedPageBreak/>
        <w:t xml:space="preserve">El ejercicio del poder democrático y la democracia sin ejercicio. </w:t>
      </w:r>
    </w:p>
    <w:p w14:paraId="2B7B6797" w14:textId="44817212" w:rsidR="009D031D" w:rsidRPr="009D031D" w:rsidRDefault="009D031D" w:rsidP="009D031D">
      <w:pPr>
        <w:numPr>
          <w:ilvl w:val="0"/>
          <w:numId w:val="27"/>
        </w:numPr>
        <w:spacing w:after="208" w:line="265" w:lineRule="auto"/>
        <w:ind w:hanging="360"/>
        <w:jc w:val="both"/>
        <w:rPr>
          <w:sz w:val="22"/>
          <w:szCs w:val="22"/>
        </w:rPr>
      </w:pPr>
      <w:r w:rsidRPr="009D031D">
        <w:rPr>
          <w:sz w:val="22"/>
          <w:szCs w:val="22"/>
        </w:rPr>
        <w:t xml:space="preserve">La gobernabilidad democrática y la Estabilidad Socioeconómica. </w:t>
      </w:r>
    </w:p>
    <w:p w14:paraId="3841E133" w14:textId="176A07E2" w:rsidR="009D031D" w:rsidRPr="009D031D" w:rsidRDefault="009D031D" w:rsidP="009D031D">
      <w:pPr>
        <w:spacing w:after="207" w:line="259" w:lineRule="auto"/>
        <w:jc w:val="both"/>
        <w:rPr>
          <w:sz w:val="22"/>
          <w:szCs w:val="22"/>
        </w:rPr>
      </w:pPr>
      <w:r>
        <w:rPr>
          <w:rFonts w:eastAsia="Arial"/>
          <w:b/>
          <w:sz w:val="22"/>
          <w:szCs w:val="22"/>
        </w:rPr>
        <w:t xml:space="preserve">IV </w:t>
      </w:r>
      <w:r w:rsidRPr="009D031D">
        <w:rPr>
          <w:rFonts w:eastAsia="Arial"/>
          <w:b/>
          <w:sz w:val="22"/>
          <w:szCs w:val="22"/>
        </w:rPr>
        <w:t xml:space="preserve">Unidad: El Estado en la Globalidad </w:t>
      </w:r>
    </w:p>
    <w:p w14:paraId="52693718" w14:textId="77777777" w:rsidR="009D031D" w:rsidRPr="009D031D" w:rsidRDefault="009D031D" w:rsidP="009D031D">
      <w:pPr>
        <w:spacing w:after="207"/>
        <w:ind w:left="-5"/>
        <w:jc w:val="both"/>
        <w:rPr>
          <w:sz w:val="22"/>
          <w:szCs w:val="22"/>
        </w:rPr>
      </w:pPr>
      <w:r w:rsidRPr="009D031D">
        <w:rPr>
          <w:rFonts w:eastAsia="Arial"/>
          <w:b/>
          <w:sz w:val="22"/>
          <w:szCs w:val="22"/>
        </w:rPr>
        <w:t xml:space="preserve">Objetivo: </w:t>
      </w:r>
    </w:p>
    <w:p w14:paraId="29737E32" w14:textId="266163E8" w:rsidR="009D031D" w:rsidRPr="009D031D" w:rsidRDefault="009D031D" w:rsidP="009D031D">
      <w:pPr>
        <w:spacing w:after="206"/>
        <w:ind w:left="-5"/>
        <w:jc w:val="both"/>
        <w:rPr>
          <w:sz w:val="22"/>
          <w:szCs w:val="22"/>
        </w:rPr>
      </w:pPr>
      <w:r w:rsidRPr="009D031D">
        <w:rPr>
          <w:sz w:val="22"/>
          <w:szCs w:val="22"/>
        </w:rPr>
        <w:t xml:space="preserve">Que las personas que participan en el curso estén en capacidad de ubicar, y comprender el Estado Actual en sus relaciones con el mundo globalizado. Identificando el impacto que tiene para sus funciones en el mundo local; así como en su capacidad soberana y de gestión de gobernabilidad y gobernanza. </w:t>
      </w:r>
    </w:p>
    <w:p w14:paraId="4EBCFBE9" w14:textId="77777777" w:rsidR="009D031D" w:rsidRPr="009D031D" w:rsidRDefault="009D031D" w:rsidP="009D031D">
      <w:pPr>
        <w:spacing w:after="207"/>
        <w:ind w:left="-5"/>
        <w:jc w:val="both"/>
        <w:rPr>
          <w:sz w:val="22"/>
          <w:szCs w:val="22"/>
        </w:rPr>
      </w:pPr>
      <w:r w:rsidRPr="009D031D">
        <w:rPr>
          <w:rFonts w:eastAsia="Arial"/>
          <w:b/>
          <w:sz w:val="22"/>
          <w:szCs w:val="22"/>
        </w:rPr>
        <w:t xml:space="preserve">Contenidos: </w:t>
      </w:r>
    </w:p>
    <w:p w14:paraId="4318F8E1" w14:textId="169E7E72" w:rsidR="009D031D" w:rsidRPr="009D031D" w:rsidRDefault="009D031D" w:rsidP="009D031D">
      <w:pPr>
        <w:numPr>
          <w:ilvl w:val="1"/>
          <w:numId w:val="28"/>
        </w:numPr>
        <w:spacing w:after="3" w:line="265" w:lineRule="auto"/>
        <w:ind w:right="2791" w:hanging="360"/>
        <w:jc w:val="both"/>
        <w:rPr>
          <w:sz w:val="22"/>
          <w:szCs w:val="22"/>
        </w:rPr>
      </w:pPr>
      <w:r w:rsidRPr="009D031D">
        <w:rPr>
          <w:sz w:val="22"/>
          <w:szCs w:val="22"/>
        </w:rPr>
        <w:t xml:space="preserve">El Estado Posmoderno y la crisis de la Arquitectura Estatal </w:t>
      </w:r>
    </w:p>
    <w:p w14:paraId="3010A469" w14:textId="77777777" w:rsidR="009D031D" w:rsidRPr="009D031D" w:rsidRDefault="009D031D" w:rsidP="009D031D">
      <w:pPr>
        <w:numPr>
          <w:ilvl w:val="1"/>
          <w:numId w:val="28"/>
        </w:numPr>
        <w:spacing w:line="259" w:lineRule="auto"/>
        <w:ind w:right="2791" w:hanging="360"/>
        <w:jc w:val="both"/>
        <w:rPr>
          <w:sz w:val="22"/>
          <w:szCs w:val="22"/>
        </w:rPr>
      </w:pPr>
      <w:r w:rsidRPr="009D031D">
        <w:rPr>
          <w:sz w:val="22"/>
          <w:szCs w:val="22"/>
        </w:rPr>
        <w:t xml:space="preserve">La Globalización y localidad en el ejercicio estatal actual </w:t>
      </w:r>
    </w:p>
    <w:p w14:paraId="09800D5D" w14:textId="77777777" w:rsidR="009D031D" w:rsidRPr="009D031D" w:rsidRDefault="009D031D" w:rsidP="009D031D">
      <w:pPr>
        <w:numPr>
          <w:ilvl w:val="1"/>
          <w:numId w:val="28"/>
        </w:numPr>
        <w:spacing w:after="454" w:line="259" w:lineRule="auto"/>
        <w:ind w:right="2791" w:hanging="360"/>
        <w:jc w:val="both"/>
        <w:rPr>
          <w:rFonts w:ascii="Arial" w:hAnsi="Arial" w:cs="Arial"/>
          <w:sz w:val="22"/>
          <w:szCs w:val="22"/>
        </w:rPr>
      </w:pPr>
      <w:r w:rsidRPr="009D031D">
        <w:rPr>
          <w:sz w:val="22"/>
          <w:szCs w:val="22"/>
        </w:rPr>
        <w:t>Gobernabilidad y Gobernanza en tiempos de globalización</w:t>
      </w:r>
      <w:r w:rsidRPr="009D031D">
        <w:rPr>
          <w:rFonts w:ascii="Arial" w:hAnsi="Arial" w:cs="Arial"/>
          <w:sz w:val="22"/>
          <w:szCs w:val="22"/>
        </w:rPr>
        <w:t xml:space="preserve">  </w:t>
      </w:r>
    </w:p>
    <w:p w14:paraId="11080855" w14:textId="77777777" w:rsidR="009D031D" w:rsidRPr="00AD717A" w:rsidRDefault="009D031D" w:rsidP="009D031D">
      <w:pPr>
        <w:rPr>
          <w:b/>
          <w:sz w:val="22"/>
          <w:szCs w:val="22"/>
        </w:rPr>
      </w:pPr>
    </w:p>
    <w:p w14:paraId="56579573" w14:textId="77777777" w:rsidR="001B5300" w:rsidRPr="00AD717A" w:rsidRDefault="00170A91" w:rsidP="00B850B6">
      <w:pPr>
        <w:jc w:val="center"/>
        <w:rPr>
          <w:sz w:val="22"/>
          <w:szCs w:val="22"/>
        </w:rPr>
      </w:pPr>
      <w:r w:rsidRPr="00AD717A">
        <w:rPr>
          <w:b/>
          <w:sz w:val="22"/>
          <w:szCs w:val="22"/>
        </w:rPr>
        <w:t>Metodología</w:t>
      </w:r>
    </w:p>
    <w:p w14:paraId="6FE2561D" w14:textId="63BDC999" w:rsidR="00B2186E" w:rsidRDefault="001B5300" w:rsidP="001D3D72">
      <w:pPr>
        <w:jc w:val="both"/>
        <w:rPr>
          <w:sz w:val="22"/>
          <w:szCs w:val="22"/>
        </w:rPr>
      </w:pPr>
      <w:r w:rsidRPr="00AD717A">
        <w:rPr>
          <w:sz w:val="22"/>
          <w:szCs w:val="22"/>
        </w:rPr>
        <w:tab/>
      </w:r>
    </w:p>
    <w:p w14:paraId="3CC1590D" w14:textId="46EAF927" w:rsidR="00B2186E" w:rsidRDefault="00B2186E" w:rsidP="00B2186E">
      <w:pPr>
        <w:pStyle w:val="Piedepgina"/>
        <w:jc w:val="both"/>
        <w:rPr>
          <w:sz w:val="22"/>
          <w:szCs w:val="22"/>
        </w:rPr>
      </w:pPr>
      <w:r w:rsidRPr="00801613">
        <w:rPr>
          <w:sz w:val="22"/>
          <w:szCs w:val="22"/>
        </w:rPr>
        <w:t>El curso se diseña en modalidad baja virtual, lo que considera el desarrollo de 4 del total de clases de forma virtual mediante la plataforma zoom.</w:t>
      </w:r>
      <w:r w:rsidRPr="00B2186E">
        <w:rPr>
          <w:sz w:val="22"/>
          <w:szCs w:val="22"/>
        </w:rPr>
        <w:t xml:space="preserve"> </w:t>
      </w:r>
      <w:r w:rsidRPr="00AD717A">
        <w:rPr>
          <w:sz w:val="22"/>
          <w:szCs w:val="22"/>
        </w:rPr>
        <w:t>Se empleará</w:t>
      </w:r>
      <w:r>
        <w:rPr>
          <w:sz w:val="22"/>
          <w:szCs w:val="22"/>
        </w:rPr>
        <w:t xml:space="preserve"> </w:t>
      </w:r>
      <w:r w:rsidRPr="00AD717A">
        <w:rPr>
          <w:sz w:val="22"/>
          <w:szCs w:val="22"/>
        </w:rPr>
        <w:t xml:space="preserve">la plataforma educativa “Mediación Virtual” de la Universidad de Costa Rica, la cual es de </w:t>
      </w:r>
      <w:r w:rsidRPr="00801613">
        <w:rPr>
          <w:sz w:val="22"/>
          <w:szCs w:val="22"/>
        </w:rPr>
        <w:t>uso obligatorio</w:t>
      </w:r>
      <w:r w:rsidRPr="00AD717A">
        <w:rPr>
          <w:sz w:val="22"/>
          <w:szCs w:val="22"/>
        </w:rPr>
        <w:t xml:space="preserve"> para todos los estudiantes matriculados</w:t>
      </w:r>
      <w:r>
        <w:rPr>
          <w:sz w:val="22"/>
          <w:szCs w:val="22"/>
        </w:rPr>
        <w:t xml:space="preserve"> para la entrega de tareas</w:t>
      </w:r>
      <w:r w:rsidR="00801613">
        <w:rPr>
          <w:sz w:val="22"/>
          <w:szCs w:val="22"/>
        </w:rPr>
        <w:t xml:space="preserve"> y acceso a las lecturas semanales.</w:t>
      </w:r>
    </w:p>
    <w:p w14:paraId="3F653099" w14:textId="77777777" w:rsidR="00801613" w:rsidRPr="00B2186E" w:rsidRDefault="00801613" w:rsidP="00B2186E">
      <w:pPr>
        <w:pStyle w:val="Piedepgina"/>
        <w:jc w:val="both"/>
        <w:rPr>
          <w:sz w:val="22"/>
          <w:szCs w:val="22"/>
        </w:rPr>
      </w:pPr>
    </w:p>
    <w:p w14:paraId="60820B62" w14:textId="7E6EA897" w:rsidR="00B2186E" w:rsidRDefault="00B2186E" w:rsidP="00B2186E">
      <w:pPr>
        <w:pStyle w:val="Piedepgina"/>
        <w:jc w:val="both"/>
        <w:rPr>
          <w:sz w:val="22"/>
          <w:szCs w:val="22"/>
        </w:rPr>
      </w:pPr>
      <w:r w:rsidRPr="00801613">
        <w:rPr>
          <w:sz w:val="22"/>
          <w:szCs w:val="22"/>
        </w:rPr>
        <w:t xml:space="preserve">Se combina la clase expositiva magistral, con el trabajo en grupos y métodos participativos del estudiantado. Paralelamente, los y las estudiantes efectuarán exposiciones y trabajos de lectura diaria de noticias y otras fuentes informativas de la realidad </w:t>
      </w:r>
      <w:r w:rsidR="00801613" w:rsidRPr="00801613">
        <w:rPr>
          <w:sz w:val="22"/>
          <w:szCs w:val="22"/>
        </w:rPr>
        <w:t>socio jurídica</w:t>
      </w:r>
      <w:r w:rsidRPr="00801613">
        <w:rPr>
          <w:sz w:val="22"/>
          <w:szCs w:val="22"/>
        </w:rPr>
        <w:t xml:space="preserve"> y estatal nacional e internacional. </w:t>
      </w:r>
    </w:p>
    <w:p w14:paraId="796C32EF" w14:textId="77777777" w:rsidR="00801613" w:rsidRPr="00801613" w:rsidRDefault="00801613" w:rsidP="00B2186E">
      <w:pPr>
        <w:pStyle w:val="Piedepgina"/>
        <w:jc w:val="both"/>
        <w:rPr>
          <w:sz w:val="22"/>
          <w:szCs w:val="22"/>
        </w:rPr>
      </w:pPr>
    </w:p>
    <w:p w14:paraId="77FB8943" w14:textId="526D8E1F" w:rsidR="00B2186E" w:rsidRDefault="00B2186E" w:rsidP="00B2186E">
      <w:pPr>
        <w:pStyle w:val="Piedepgina"/>
        <w:jc w:val="both"/>
        <w:rPr>
          <w:sz w:val="22"/>
          <w:szCs w:val="22"/>
        </w:rPr>
      </w:pPr>
      <w:r w:rsidRPr="00801613">
        <w:rPr>
          <w:sz w:val="22"/>
          <w:szCs w:val="22"/>
        </w:rPr>
        <w:t xml:space="preserve">Se efectuarán permanentes confrontaciones entre los conocimientos en proceso de aprendizaje, con la comprensión de los mismos y sus usos por las personas estudiantes; ello mediante interpelaciones directas del docente y estudiantes. En este sentido el curso será dialógico, dialéctico e interactivo con el conjunto de participantes (incluyendo el docente). </w:t>
      </w:r>
    </w:p>
    <w:p w14:paraId="4FF2139A" w14:textId="77777777" w:rsidR="00801613" w:rsidRPr="00801613" w:rsidRDefault="00801613" w:rsidP="00B2186E">
      <w:pPr>
        <w:pStyle w:val="Piedepgina"/>
        <w:jc w:val="both"/>
        <w:rPr>
          <w:sz w:val="22"/>
          <w:szCs w:val="22"/>
        </w:rPr>
      </w:pPr>
    </w:p>
    <w:p w14:paraId="1DCB38A7" w14:textId="12790EA4" w:rsidR="00B2186E" w:rsidRDefault="00B2186E" w:rsidP="00B2186E">
      <w:pPr>
        <w:pStyle w:val="Piedepgina"/>
        <w:jc w:val="both"/>
        <w:rPr>
          <w:sz w:val="22"/>
          <w:szCs w:val="22"/>
        </w:rPr>
      </w:pPr>
      <w:r w:rsidRPr="00801613">
        <w:rPr>
          <w:sz w:val="22"/>
          <w:szCs w:val="22"/>
        </w:rPr>
        <w:t xml:space="preserve">Se indicarán una serie de lecturas para cada unidad, las cuales deberán ser leídas oportunamente para poder participar en la dinámica que se ejecuten en el proceso de enseñanza aprendizaje. Las mismas en su mayoría serán de acceso en la red o medio alternativo.  </w:t>
      </w:r>
    </w:p>
    <w:p w14:paraId="4933733B" w14:textId="55D88D7A" w:rsidR="00677B83" w:rsidRDefault="00677B83" w:rsidP="00B2186E">
      <w:pPr>
        <w:pStyle w:val="Piedepgina"/>
        <w:jc w:val="both"/>
        <w:rPr>
          <w:sz w:val="22"/>
          <w:szCs w:val="22"/>
        </w:rPr>
      </w:pPr>
    </w:p>
    <w:p w14:paraId="6FB86280" w14:textId="0FA7B8E5" w:rsidR="00677B83" w:rsidRDefault="00677B83" w:rsidP="00B2186E">
      <w:pPr>
        <w:pStyle w:val="Piedepgina"/>
        <w:jc w:val="both"/>
        <w:rPr>
          <w:sz w:val="22"/>
          <w:szCs w:val="22"/>
        </w:rPr>
      </w:pPr>
    </w:p>
    <w:p w14:paraId="306CEE5A" w14:textId="5E00BF45" w:rsidR="00677B83" w:rsidRDefault="00677B83" w:rsidP="00B2186E">
      <w:pPr>
        <w:pStyle w:val="Piedepgina"/>
        <w:jc w:val="both"/>
        <w:rPr>
          <w:sz w:val="22"/>
          <w:szCs w:val="22"/>
        </w:rPr>
      </w:pPr>
    </w:p>
    <w:p w14:paraId="5DB6AC55" w14:textId="43FE12CB" w:rsidR="00677B83" w:rsidRDefault="00677B83" w:rsidP="00B2186E">
      <w:pPr>
        <w:pStyle w:val="Piedepgina"/>
        <w:jc w:val="both"/>
        <w:rPr>
          <w:sz w:val="22"/>
          <w:szCs w:val="22"/>
        </w:rPr>
      </w:pPr>
    </w:p>
    <w:p w14:paraId="0523CE64" w14:textId="49B1813C" w:rsidR="00677B83" w:rsidRDefault="00677B83" w:rsidP="00B2186E">
      <w:pPr>
        <w:pStyle w:val="Piedepgina"/>
        <w:jc w:val="both"/>
        <w:rPr>
          <w:sz w:val="22"/>
          <w:szCs w:val="22"/>
        </w:rPr>
      </w:pPr>
    </w:p>
    <w:p w14:paraId="39B7A966" w14:textId="55EA7649" w:rsidR="00677B83" w:rsidRDefault="00677B83" w:rsidP="00B2186E">
      <w:pPr>
        <w:pStyle w:val="Piedepgina"/>
        <w:jc w:val="both"/>
        <w:rPr>
          <w:sz w:val="22"/>
          <w:szCs w:val="22"/>
        </w:rPr>
      </w:pPr>
    </w:p>
    <w:p w14:paraId="1EC8AC42" w14:textId="13851C5F" w:rsidR="00677B83" w:rsidRDefault="00677B83" w:rsidP="00B2186E">
      <w:pPr>
        <w:pStyle w:val="Piedepgina"/>
        <w:jc w:val="both"/>
        <w:rPr>
          <w:sz w:val="22"/>
          <w:szCs w:val="22"/>
        </w:rPr>
      </w:pPr>
    </w:p>
    <w:p w14:paraId="749E2B6B" w14:textId="72F4AFF0" w:rsidR="00677B83" w:rsidRDefault="00677B83" w:rsidP="00B2186E">
      <w:pPr>
        <w:pStyle w:val="Piedepgina"/>
        <w:jc w:val="both"/>
        <w:rPr>
          <w:sz w:val="22"/>
          <w:szCs w:val="22"/>
        </w:rPr>
      </w:pPr>
    </w:p>
    <w:p w14:paraId="2BEE52D2" w14:textId="77777777" w:rsidR="001D3D72" w:rsidRPr="00801613" w:rsidRDefault="001D3D72" w:rsidP="00B2186E">
      <w:pPr>
        <w:pStyle w:val="Piedepgina"/>
        <w:jc w:val="both"/>
        <w:rPr>
          <w:sz w:val="22"/>
          <w:szCs w:val="22"/>
        </w:rPr>
      </w:pPr>
    </w:p>
    <w:p w14:paraId="7266D128" w14:textId="77777777" w:rsidR="001B5300" w:rsidRPr="00AD717A" w:rsidRDefault="00170A91" w:rsidP="00B850B6">
      <w:pPr>
        <w:jc w:val="center"/>
        <w:rPr>
          <w:b/>
          <w:sz w:val="22"/>
          <w:szCs w:val="22"/>
        </w:rPr>
      </w:pPr>
      <w:r w:rsidRPr="00AD717A">
        <w:rPr>
          <w:b/>
          <w:sz w:val="22"/>
          <w:szCs w:val="22"/>
        </w:rPr>
        <w:lastRenderedPageBreak/>
        <w:t>Evaluación</w:t>
      </w:r>
    </w:p>
    <w:p w14:paraId="6D72E67C" w14:textId="77777777" w:rsidR="005F788C" w:rsidRPr="00AD717A" w:rsidRDefault="005F788C" w:rsidP="00B850B6">
      <w:pPr>
        <w:jc w:val="center"/>
        <w:rPr>
          <w:b/>
          <w:sz w:val="22"/>
          <w:szCs w:val="22"/>
        </w:rPr>
      </w:pPr>
    </w:p>
    <w:p w14:paraId="667FF07B" w14:textId="77777777" w:rsidR="001D3D72" w:rsidRPr="001D3D72" w:rsidRDefault="001D3D72" w:rsidP="001D3D72">
      <w:pPr>
        <w:jc w:val="both"/>
        <w:rPr>
          <w:sz w:val="22"/>
          <w:szCs w:val="22"/>
        </w:rPr>
      </w:pPr>
      <w:r w:rsidRPr="001D3D72">
        <w:rPr>
          <w:sz w:val="22"/>
          <w:szCs w:val="22"/>
        </w:rPr>
        <w:t>Actividades en clase (14)</w:t>
      </w:r>
      <w:r w:rsidRPr="001D3D72">
        <w:rPr>
          <w:sz w:val="22"/>
          <w:szCs w:val="22"/>
        </w:rPr>
        <w:tab/>
      </w:r>
      <w:r w:rsidRPr="001D3D72">
        <w:rPr>
          <w:sz w:val="22"/>
          <w:szCs w:val="22"/>
        </w:rPr>
        <w:tab/>
      </w:r>
      <w:r w:rsidRPr="001D3D72">
        <w:rPr>
          <w:sz w:val="22"/>
          <w:szCs w:val="22"/>
        </w:rPr>
        <w:tab/>
      </w:r>
      <w:r w:rsidRPr="001D3D72">
        <w:rPr>
          <w:sz w:val="22"/>
          <w:szCs w:val="22"/>
        </w:rPr>
        <w:tab/>
      </w:r>
      <w:r w:rsidRPr="001D3D72">
        <w:rPr>
          <w:sz w:val="22"/>
          <w:szCs w:val="22"/>
        </w:rPr>
        <w:tab/>
        <w:t xml:space="preserve">30% </w:t>
      </w:r>
    </w:p>
    <w:p w14:paraId="553980B0" w14:textId="6C656C51" w:rsidR="001D3D72" w:rsidRPr="001D3D72" w:rsidRDefault="001D3D72" w:rsidP="001D3D72">
      <w:pPr>
        <w:jc w:val="both"/>
        <w:rPr>
          <w:sz w:val="22"/>
          <w:szCs w:val="22"/>
        </w:rPr>
      </w:pPr>
      <w:r w:rsidRPr="001D3D72">
        <w:rPr>
          <w:sz w:val="22"/>
          <w:szCs w:val="22"/>
        </w:rPr>
        <w:t>Ensayo corto sobre temas relacionados con las lecturas</w:t>
      </w:r>
      <w:r w:rsidRPr="001D3D72">
        <w:rPr>
          <w:sz w:val="22"/>
          <w:szCs w:val="22"/>
        </w:rPr>
        <w:tab/>
      </w:r>
      <w:r>
        <w:rPr>
          <w:sz w:val="22"/>
          <w:szCs w:val="22"/>
        </w:rPr>
        <w:tab/>
      </w:r>
      <w:r w:rsidRPr="001D3D72">
        <w:rPr>
          <w:sz w:val="22"/>
          <w:szCs w:val="22"/>
        </w:rPr>
        <w:t xml:space="preserve">20% </w:t>
      </w:r>
    </w:p>
    <w:p w14:paraId="1A0AD042" w14:textId="09F95152" w:rsidR="001D3D72" w:rsidRPr="001D3D72" w:rsidRDefault="001D3D72" w:rsidP="001D3D72">
      <w:pPr>
        <w:jc w:val="both"/>
        <w:rPr>
          <w:sz w:val="22"/>
          <w:szCs w:val="22"/>
        </w:rPr>
      </w:pPr>
      <w:r w:rsidRPr="001D3D72">
        <w:rPr>
          <w:sz w:val="22"/>
          <w:szCs w:val="22"/>
        </w:rPr>
        <w:t>Informes de Lecturas de periódicos y otros documentos</w:t>
      </w:r>
      <w:r w:rsidRPr="001D3D72">
        <w:rPr>
          <w:sz w:val="22"/>
          <w:szCs w:val="22"/>
        </w:rPr>
        <w:tab/>
      </w:r>
      <w:r>
        <w:rPr>
          <w:sz w:val="22"/>
          <w:szCs w:val="22"/>
        </w:rPr>
        <w:tab/>
      </w:r>
      <w:r w:rsidRPr="001D3D72">
        <w:rPr>
          <w:sz w:val="22"/>
          <w:szCs w:val="22"/>
        </w:rPr>
        <w:t xml:space="preserve">10% </w:t>
      </w:r>
    </w:p>
    <w:p w14:paraId="2BE4322B" w14:textId="06886A6D" w:rsidR="001D3D72" w:rsidRPr="001D3D72" w:rsidRDefault="001D3D72" w:rsidP="001D3D72">
      <w:pPr>
        <w:jc w:val="both"/>
        <w:rPr>
          <w:sz w:val="22"/>
          <w:szCs w:val="22"/>
        </w:rPr>
      </w:pPr>
      <w:r w:rsidRPr="001D3D72">
        <w:rPr>
          <w:sz w:val="22"/>
          <w:szCs w:val="22"/>
        </w:rPr>
        <w:t>1 Prueba escrita tipo exame</w:t>
      </w:r>
      <w:r w:rsidR="00822E77">
        <w:rPr>
          <w:sz w:val="22"/>
          <w:szCs w:val="22"/>
        </w:rPr>
        <w:t xml:space="preserve">n </w:t>
      </w:r>
      <w:r w:rsidRPr="001D3D72">
        <w:rPr>
          <w:sz w:val="22"/>
          <w:szCs w:val="22"/>
        </w:rPr>
        <w:t>final</w:t>
      </w:r>
      <w:r w:rsidRPr="001D3D72">
        <w:rPr>
          <w:sz w:val="22"/>
          <w:szCs w:val="22"/>
        </w:rPr>
        <w:tab/>
      </w:r>
      <w:r w:rsidRPr="001D3D72">
        <w:rPr>
          <w:sz w:val="22"/>
          <w:szCs w:val="22"/>
        </w:rPr>
        <w:tab/>
      </w:r>
      <w:r w:rsidRPr="001D3D72">
        <w:rPr>
          <w:sz w:val="22"/>
          <w:szCs w:val="22"/>
        </w:rPr>
        <w:tab/>
      </w:r>
      <w:r w:rsidRPr="001D3D72">
        <w:rPr>
          <w:sz w:val="22"/>
          <w:szCs w:val="22"/>
        </w:rPr>
        <w:tab/>
        <w:t xml:space="preserve">40% </w:t>
      </w:r>
    </w:p>
    <w:p w14:paraId="1FA8A0CA" w14:textId="2B9AA0FF" w:rsidR="007B3221" w:rsidRDefault="007B3221" w:rsidP="005F788C">
      <w:pPr>
        <w:jc w:val="both"/>
        <w:rPr>
          <w:b/>
          <w:sz w:val="22"/>
          <w:szCs w:val="22"/>
        </w:rPr>
      </w:pPr>
    </w:p>
    <w:p w14:paraId="661F1E31" w14:textId="77777777" w:rsidR="00A559E4" w:rsidRDefault="00A559E4" w:rsidP="005F788C">
      <w:pPr>
        <w:jc w:val="both"/>
        <w:rPr>
          <w:b/>
          <w:sz w:val="22"/>
          <w:szCs w:val="22"/>
        </w:rPr>
      </w:pPr>
    </w:p>
    <w:p w14:paraId="111C378C" w14:textId="77777777" w:rsidR="00896212" w:rsidRDefault="00BD33D8" w:rsidP="00594117">
      <w:pPr>
        <w:jc w:val="both"/>
        <w:rPr>
          <w:b/>
          <w:bCs/>
          <w:sz w:val="22"/>
          <w:szCs w:val="22"/>
        </w:rPr>
      </w:pPr>
      <w:r w:rsidRPr="00BD33D8">
        <w:rPr>
          <w:b/>
          <w:bCs/>
          <w:sz w:val="22"/>
          <w:szCs w:val="22"/>
        </w:rPr>
        <w:t xml:space="preserve">Actividades en clase </w:t>
      </w:r>
    </w:p>
    <w:p w14:paraId="5B336DBE" w14:textId="77777777" w:rsidR="00594117" w:rsidRDefault="00594117" w:rsidP="00594117">
      <w:pPr>
        <w:jc w:val="both"/>
        <w:rPr>
          <w:sz w:val="22"/>
          <w:szCs w:val="22"/>
        </w:rPr>
      </w:pPr>
    </w:p>
    <w:p w14:paraId="235FB5DE" w14:textId="2202A9A9" w:rsidR="00BD33D8" w:rsidRDefault="00BD33D8" w:rsidP="00594117">
      <w:pPr>
        <w:jc w:val="both"/>
        <w:rPr>
          <w:sz w:val="22"/>
          <w:szCs w:val="22"/>
        </w:rPr>
      </w:pPr>
      <w:r>
        <w:rPr>
          <w:sz w:val="22"/>
          <w:szCs w:val="22"/>
        </w:rPr>
        <w:t>Se registra la asistencia y participación en clase</w:t>
      </w:r>
      <w:r w:rsidR="00A559E4">
        <w:rPr>
          <w:sz w:val="22"/>
          <w:szCs w:val="22"/>
        </w:rPr>
        <w:t xml:space="preserve">.  </w:t>
      </w:r>
      <w:r w:rsidR="00A559E4" w:rsidRPr="007B3221">
        <w:rPr>
          <w:sz w:val="22"/>
          <w:szCs w:val="22"/>
        </w:rPr>
        <w:t>En cada una de las actividades, los y las participantes del curso deben evidenciar procesos reflexivos, argumentativos y propositivos según lo solicitado en cada una de ellas.</w:t>
      </w:r>
    </w:p>
    <w:p w14:paraId="14FB0042" w14:textId="77777777" w:rsidR="00594117" w:rsidRPr="00594117" w:rsidRDefault="00594117" w:rsidP="00594117">
      <w:pPr>
        <w:jc w:val="both"/>
        <w:rPr>
          <w:sz w:val="22"/>
          <w:szCs w:val="22"/>
        </w:rPr>
      </w:pPr>
    </w:p>
    <w:p w14:paraId="65D22DF8" w14:textId="6468CBCF" w:rsidR="00822E77" w:rsidRPr="00822E77" w:rsidRDefault="00822E77" w:rsidP="00822E77">
      <w:pPr>
        <w:spacing w:after="448" w:line="265" w:lineRule="auto"/>
        <w:jc w:val="both"/>
        <w:rPr>
          <w:b/>
          <w:bCs/>
          <w:sz w:val="22"/>
          <w:szCs w:val="22"/>
        </w:rPr>
      </w:pPr>
      <w:r w:rsidRPr="00822E77">
        <w:rPr>
          <w:b/>
          <w:bCs/>
          <w:sz w:val="22"/>
          <w:szCs w:val="22"/>
        </w:rPr>
        <w:t>Rúbrica del Ensayo</w:t>
      </w:r>
    </w:p>
    <w:tbl>
      <w:tblPr>
        <w:tblStyle w:val="Tablaconcuadrcula"/>
        <w:tblW w:w="0" w:type="auto"/>
        <w:tblLook w:val="04A0" w:firstRow="1" w:lastRow="0" w:firstColumn="1" w:lastColumn="0" w:noHBand="0" w:noVBand="1"/>
      </w:tblPr>
      <w:tblGrid>
        <w:gridCol w:w="5967"/>
        <w:gridCol w:w="2251"/>
        <w:gridCol w:w="1462"/>
      </w:tblGrid>
      <w:tr w:rsidR="00822E77" w:rsidRPr="00822E77" w14:paraId="4968148B" w14:textId="77777777" w:rsidTr="00E114AB">
        <w:tc>
          <w:tcPr>
            <w:tcW w:w="0" w:type="auto"/>
          </w:tcPr>
          <w:p w14:paraId="4B3A74AF" w14:textId="77777777" w:rsidR="00822E77" w:rsidRPr="00822E77" w:rsidRDefault="00822E77" w:rsidP="00E114AB">
            <w:pPr>
              <w:jc w:val="center"/>
              <w:rPr>
                <w:rFonts w:ascii="Times New Roman" w:hAnsi="Times New Roman"/>
                <w:b/>
                <w:bCs/>
                <w:color w:val="000000"/>
                <w:sz w:val="22"/>
                <w:szCs w:val="22"/>
                <w:lang w:eastAsia="es-CR"/>
              </w:rPr>
            </w:pPr>
            <w:r w:rsidRPr="00822E77">
              <w:rPr>
                <w:rFonts w:ascii="Times New Roman" w:hAnsi="Times New Roman"/>
                <w:b/>
                <w:bCs/>
                <w:color w:val="000000"/>
                <w:sz w:val="22"/>
                <w:szCs w:val="22"/>
                <w:lang w:eastAsia="es-CR"/>
              </w:rPr>
              <w:t>CRITERIOS</w:t>
            </w:r>
          </w:p>
        </w:tc>
        <w:tc>
          <w:tcPr>
            <w:tcW w:w="2251" w:type="dxa"/>
          </w:tcPr>
          <w:p w14:paraId="1C9B4581" w14:textId="77777777" w:rsidR="00822E77" w:rsidRPr="00822E77" w:rsidRDefault="00822E77" w:rsidP="00E114AB">
            <w:pPr>
              <w:jc w:val="both"/>
              <w:rPr>
                <w:rFonts w:ascii="Times New Roman" w:hAnsi="Times New Roman"/>
                <w:b/>
                <w:bCs/>
                <w:color w:val="000000"/>
                <w:sz w:val="22"/>
                <w:szCs w:val="22"/>
                <w:lang w:eastAsia="es-CR"/>
              </w:rPr>
            </w:pPr>
            <w:r w:rsidRPr="00822E77">
              <w:rPr>
                <w:rFonts w:ascii="Times New Roman" w:hAnsi="Times New Roman"/>
                <w:b/>
                <w:bCs/>
                <w:color w:val="000000"/>
                <w:sz w:val="22"/>
                <w:szCs w:val="22"/>
                <w:lang w:eastAsia="es-CR"/>
              </w:rPr>
              <w:t>PUNTAJE ASIGNADO</w:t>
            </w:r>
          </w:p>
        </w:tc>
        <w:tc>
          <w:tcPr>
            <w:tcW w:w="1462" w:type="dxa"/>
          </w:tcPr>
          <w:p w14:paraId="0BC616DF" w14:textId="77777777" w:rsidR="00822E77" w:rsidRPr="00822E77" w:rsidRDefault="00822E77" w:rsidP="00E114AB">
            <w:pPr>
              <w:jc w:val="both"/>
              <w:rPr>
                <w:rFonts w:ascii="Times New Roman" w:hAnsi="Times New Roman"/>
                <w:b/>
                <w:bCs/>
                <w:color w:val="000000"/>
                <w:sz w:val="22"/>
                <w:szCs w:val="22"/>
                <w:lang w:eastAsia="es-CR"/>
              </w:rPr>
            </w:pPr>
            <w:r w:rsidRPr="00822E77">
              <w:rPr>
                <w:rFonts w:ascii="Times New Roman" w:hAnsi="Times New Roman"/>
                <w:b/>
                <w:bCs/>
                <w:color w:val="000000"/>
                <w:sz w:val="22"/>
                <w:szCs w:val="22"/>
                <w:lang w:eastAsia="es-CR"/>
              </w:rPr>
              <w:t>PUNTAJE OBTENIDO</w:t>
            </w:r>
          </w:p>
        </w:tc>
      </w:tr>
      <w:tr w:rsidR="00822E77" w:rsidRPr="00822E77" w14:paraId="3950AEA3" w14:textId="77777777" w:rsidTr="00E114AB">
        <w:tc>
          <w:tcPr>
            <w:tcW w:w="0" w:type="auto"/>
            <w:shd w:val="clear" w:color="auto" w:fill="D9D9D9" w:themeFill="background1" w:themeFillShade="D9"/>
          </w:tcPr>
          <w:p w14:paraId="38E906CB" w14:textId="77777777" w:rsidR="00822E77" w:rsidRPr="00822E77" w:rsidRDefault="00822E77" w:rsidP="00E114AB">
            <w:pPr>
              <w:jc w:val="both"/>
              <w:rPr>
                <w:rFonts w:ascii="Times New Roman" w:hAnsi="Times New Roman"/>
                <w:b/>
                <w:bCs/>
                <w:color w:val="000000"/>
                <w:sz w:val="22"/>
                <w:szCs w:val="22"/>
                <w:lang w:eastAsia="es-CR"/>
              </w:rPr>
            </w:pPr>
            <w:r w:rsidRPr="00822E77">
              <w:rPr>
                <w:rFonts w:ascii="Times New Roman" w:hAnsi="Times New Roman"/>
                <w:b/>
                <w:bCs/>
                <w:color w:val="000000"/>
                <w:sz w:val="22"/>
                <w:szCs w:val="22"/>
                <w:lang w:eastAsia="es-CR"/>
              </w:rPr>
              <w:t>COHERENCIA Y RIGUROSIDAD DEL ESCRITO</w:t>
            </w:r>
          </w:p>
        </w:tc>
        <w:tc>
          <w:tcPr>
            <w:tcW w:w="2251" w:type="dxa"/>
            <w:shd w:val="clear" w:color="auto" w:fill="D9D9D9" w:themeFill="background1" w:themeFillShade="D9"/>
          </w:tcPr>
          <w:p w14:paraId="5EB65B9B" w14:textId="77777777" w:rsidR="00822E77" w:rsidRPr="00822E77" w:rsidRDefault="00822E77" w:rsidP="00E114AB">
            <w:pPr>
              <w:jc w:val="both"/>
              <w:rPr>
                <w:rFonts w:ascii="Times New Roman" w:hAnsi="Times New Roman"/>
                <w:b/>
                <w:bCs/>
                <w:color w:val="000000"/>
                <w:sz w:val="22"/>
                <w:szCs w:val="22"/>
                <w:lang w:eastAsia="es-CR"/>
              </w:rPr>
            </w:pPr>
          </w:p>
        </w:tc>
        <w:tc>
          <w:tcPr>
            <w:tcW w:w="1462" w:type="dxa"/>
            <w:shd w:val="clear" w:color="auto" w:fill="D9D9D9" w:themeFill="background1" w:themeFillShade="D9"/>
          </w:tcPr>
          <w:p w14:paraId="14E53C8D" w14:textId="77777777" w:rsidR="00822E77" w:rsidRPr="00822E77" w:rsidRDefault="00822E77" w:rsidP="00E114AB">
            <w:pPr>
              <w:jc w:val="both"/>
              <w:rPr>
                <w:rFonts w:ascii="Times New Roman" w:hAnsi="Times New Roman"/>
                <w:b/>
                <w:bCs/>
                <w:color w:val="000000"/>
                <w:sz w:val="22"/>
                <w:szCs w:val="22"/>
                <w:lang w:eastAsia="es-CR"/>
              </w:rPr>
            </w:pPr>
          </w:p>
        </w:tc>
      </w:tr>
      <w:tr w:rsidR="00822E77" w:rsidRPr="00822E77" w14:paraId="648C0077" w14:textId="77777777" w:rsidTr="00E114AB">
        <w:tc>
          <w:tcPr>
            <w:tcW w:w="0" w:type="auto"/>
          </w:tcPr>
          <w:p w14:paraId="67486CA4" w14:textId="77777777" w:rsidR="00822E77" w:rsidRPr="00822E77" w:rsidRDefault="00822E77" w:rsidP="00E114AB">
            <w:pPr>
              <w:jc w:val="both"/>
              <w:rPr>
                <w:rFonts w:ascii="Times New Roman" w:hAnsi="Times New Roman"/>
                <w:color w:val="000000"/>
                <w:sz w:val="22"/>
                <w:szCs w:val="22"/>
                <w:lang w:eastAsia="es-CR"/>
              </w:rPr>
            </w:pPr>
            <w:r w:rsidRPr="00822E77">
              <w:rPr>
                <w:rFonts w:ascii="Times New Roman" w:hAnsi="Times New Roman"/>
                <w:color w:val="000000"/>
                <w:sz w:val="22"/>
                <w:szCs w:val="22"/>
                <w:lang w:eastAsia="es-CR"/>
              </w:rPr>
              <w:t>Presenta al menos cinco ideas centrales.</w:t>
            </w:r>
          </w:p>
        </w:tc>
        <w:tc>
          <w:tcPr>
            <w:tcW w:w="2251" w:type="dxa"/>
          </w:tcPr>
          <w:p w14:paraId="607CD014" w14:textId="77777777" w:rsidR="00822E77" w:rsidRPr="00822E77" w:rsidRDefault="00822E77" w:rsidP="00E114AB">
            <w:pPr>
              <w:jc w:val="center"/>
              <w:rPr>
                <w:rFonts w:ascii="Times New Roman" w:hAnsi="Times New Roman"/>
                <w:color w:val="000000"/>
                <w:sz w:val="22"/>
                <w:szCs w:val="22"/>
                <w:lang w:eastAsia="es-CR"/>
              </w:rPr>
            </w:pPr>
            <w:r w:rsidRPr="00822E77">
              <w:rPr>
                <w:rFonts w:ascii="Times New Roman" w:hAnsi="Times New Roman"/>
                <w:color w:val="000000"/>
                <w:sz w:val="22"/>
                <w:szCs w:val="22"/>
                <w:lang w:eastAsia="es-CR"/>
              </w:rPr>
              <w:t>0 1 2 3 4 5</w:t>
            </w:r>
          </w:p>
        </w:tc>
        <w:tc>
          <w:tcPr>
            <w:tcW w:w="1462" w:type="dxa"/>
          </w:tcPr>
          <w:p w14:paraId="2F477CD0" w14:textId="77777777" w:rsidR="00822E77" w:rsidRPr="00822E77" w:rsidRDefault="00822E77" w:rsidP="00E114AB">
            <w:pPr>
              <w:jc w:val="center"/>
              <w:rPr>
                <w:rFonts w:ascii="Times New Roman" w:hAnsi="Times New Roman"/>
                <w:color w:val="000000"/>
                <w:sz w:val="22"/>
                <w:szCs w:val="22"/>
                <w:lang w:eastAsia="es-CR"/>
              </w:rPr>
            </w:pPr>
          </w:p>
        </w:tc>
      </w:tr>
      <w:tr w:rsidR="00822E77" w:rsidRPr="00822E77" w14:paraId="608AA494" w14:textId="77777777" w:rsidTr="00E114AB">
        <w:tc>
          <w:tcPr>
            <w:tcW w:w="0" w:type="auto"/>
          </w:tcPr>
          <w:p w14:paraId="69FACB51" w14:textId="77777777" w:rsidR="00822E77" w:rsidRPr="00822E77" w:rsidRDefault="00822E77" w:rsidP="00E114AB">
            <w:pPr>
              <w:jc w:val="both"/>
              <w:rPr>
                <w:rFonts w:ascii="Times New Roman" w:hAnsi="Times New Roman"/>
                <w:color w:val="000000"/>
                <w:sz w:val="22"/>
                <w:szCs w:val="22"/>
                <w:lang w:eastAsia="es-CR"/>
              </w:rPr>
            </w:pPr>
            <w:r w:rsidRPr="00822E77">
              <w:rPr>
                <w:rFonts w:ascii="Times New Roman" w:hAnsi="Times New Roman"/>
                <w:color w:val="000000"/>
                <w:sz w:val="22"/>
                <w:szCs w:val="22"/>
                <w:lang w:eastAsia="es-CR"/>
              </w:rPr>
              <w:t>Al menos 5 ideas fundamentales se presentan con exactitud (conciso)</w:t>
            </w:r>
          </w:p>
        </w:tc>
        <w:tc>
          <w:tcPr>
            <w:tcW w:w="2251" w:type="dxa"/>
          </w:tcPr>
          <w:p w14:paraId="5556C674" w14:textId="77777777" w:rsidR="00822E77" w:rsidRPr="00822E77" w:rsidRDefault="00822E77" w:rsidP="00E114AB">
            <w:pPr>
              <w:jc w:val="center"/>
              <w:rPr>
                <w:rFonts w:ascii="Times New Roman" w:hAnsi="Times New Roman"/>
                <w:color w:val="000000"/>
                <w:sz w:val="22"/>
                <w:szCs w:val="22"/>
                <w:lang w:eastAsia="es-CR"/>
              </w:rPr>
            </w:pPr>
          </w:p>
          <w:p w14:paraId="7D083CC9" w14:textId="77777777" w:rsidR="00822E77" w:rsidRPr="00822E77" w:rsidRDefault="00822E77" w:rsidP="00E114AB">
            <w:pPr>
              <w:jc w:val="center"/>
              <w:rPr>
                <w:rFonts w:ascii="Times New Roman" w:hAnsi="Times New Roman"/>
                <w:color w:val="000000"/>
                <w:sz w:val="22"/>
                <w:szCs w:val="22"/>
                <w:lang w:eastAsia="es-CR"/>
              </w:rPr>
            </w:pPr>
            <w:r w:rsidRPr="00822E77">
              <w:rPr>
                <w:rFonts w:ascii="Times New Roman" w:hAnsi="Times New Roman"/>
                <w:color w:val="000000"/>
                <w:sz w:val="22"/>
                <w:szCs w:val="22"/>
                <w:lang w:eastAsia="es-CR"/>
              </w:rPr>
              <w:t>0 1 2 3 4 5</w:t>
            </w:r>
          </w:p>
        </w:tc>
        <w:tc>
          <w:tcPr>
            <w:tcW w:w="1462" w:type="dxa"/>
          </w:tcPr>
          <w:p w14:paraId="4010D365" w14:textId="77777777" w:rsidR="00822E77" w:rsidRPr="00822E77" w:rsidRDefault="00822E77" w:rsidP="00E114AB">
            <w:pPr>
              <w:jc w:val="center"/>
              <w:rPr>
                <w:rFonts w:ascii="Times New Roman" w:hAnsi="Times New Roman"/>
                <w:color w:val="000000"/>
                <w:sz w:val="22"/>
                <w:szCs w:val="22"/>
                <w:lang w:eastAsia="es-CR"/>
              </w:rPr>
            </w:pPr>
          </w:p>
        </w:tc>
      </w:tr>
      <w:tr w:rsidR="00822E77" w:rsidRPr="00822E77" w14:paraId="0B1B4FE6" w14:textId="77777777" w:rsidTr="00E114AB">
        <w:tc>
          <w:tcPr>
            <w:tcW w:w="0" w:type="auto"/>
          </w:tcPr>
          <w:p w14:paraId="41D8A845" w14:textId="1D86B6A9" w:rsidR="00822E77" w:rsidRPr="00822E77" w:rsidRDefault="00822E77" w:rsidP="00E114AB">
            <w:pPr>
              <w:jc w:val="both"/>
              <w:rPr>
                <w:rFonts w:ascii="Times New Roman" w:hAnsi="Times New Roman"/>
                <w:color w:val="000000"/>
                <w:sz w:val="22"/>
                <w:szCs w:val="22"/>
                <w:lang w:eastAsia="es-CR"/>
              </w:rPr>
            </w:pPr>
            <w:r w:rsidRPr="00822E77">
              <w:rPr>
                <w:rFonts w:ascii="Times New Roman" w:hAnsi="Times New Roman"/>
                <w:color w:val="000000"/>
                <w:sz w:val="22"/>
                <w:szCs w:val="22"/>
                <w:lang w:eastAsia="es-CR"/>
              </w:rPr>
              <w:t xml:space="preserve">Al menos 5 ideas principales del texto se relacionan directamente con el tema </w:t>
            </w:r>
            <w:r w:rsidR="00E50719">
              <w:rPr>
                <w:rFonts w:ascii="Times New Roman" w:hAnsi="Times New Roman"/>
                <w:color w:val="000000"/>
                <w:sz w:val="22"/>
                <w:szCs w:val="22"/>
                <w:lang w:eastAsia="es-CR"/>
              </w:rPr>
              <w:t>del curso</w:t>
            </w:r>
            <w:r w:rsidRPr="00822E77">
              <w:rPr>
                <w:rFonts w:ascii="Times New Roman" w:hAnsi="Times New Roman"/>
                <w:color w:val="000000"/>
                <w:sz w:val="22"/>
                <w:szCs w:val="22"/>
                <w:lang w:eastAsia="es-CR"/>
              </w:rPr>
              <w:t>.</w:t>
            </w:r>
          </w:p>
        </w:tc>
        <w:tc>
          <w:tcPr>
            <w:tcW w:w="2251" w:type="dxa"/>
          </w:tcPr>
          <w:p w14:paraId="2FBC2520" w14:textId="77777777" w:rsidR="00822E77" w:rsidRPr="00822E77" w:rsidRDefault="00822E77" w:rsidP="00E114AB">
            <w:pPr>
              <w:jc w:val="center"/>
              <w:rPr>
                <w:rFonts w:ascii="Times New Roman" w:hAnsi="Times New Roman"/>
                <w:color w:val="000000"/>
                <w:sz w:val="22"/>
                <w:szCs w:val="22"/>
                <w:lang w:eastAsia="es-CR"/>
              </w:rPr>
            </w:pPr>
            <w:r w:rsidRPr="00822E77">
              <w:rPr>
                <w:rFonts w:ascii="Times New Roman" w:hAnsi="Times New Roman"/>
                <w:color w:val="000000"/>
                <w:sz w:val="22"/>
                <w:szCs w:val="22"/>
                <w:lang w:eastAsia="es-CR"/>
              </w:rPr>
              <w:t>0 1 2 3 4 5</w:t>
            </w:r>
          </w:p>
        </w:tc>
        <w:tc>
          <w:tcPr>
            <w:tcW w:w="1462" w:type="dxa"/>
          </w:tcPr>
          <w:p w14:paraId="5FE91018" w14:textId="77777777" w:rsidR="00822E77" w:rsidRPr="00822E77" w:rsidRDefault="00822E77" w:rsidP="00E114AB">
            <w:pPr>
              <w:jc w:val="center"/>
              <w:rPr>
                <w:rFonts w:ascii="Times New Roman" w:hAnsi="Times New Roman"/>
                <w:color w:val="000000"/>
                <w:sz w:val="22"/>
                <w:szCs w:val="22"/>
                <w:lang w:eastAsia="es-CR"/>
              </w:rPr>
            </w:pPr>
          </w:p>
        </w:tc>
      </w:tr>
      <w:tr w:rsidR="00822E77" w:rsidRPr="00822E77" w14:paraId="0DC61CBE" w14:textId="77777777" w:rsidTr="00E114AB">
        <w:tc>
          <w:tcPr>
            <w:tcW w:w="0" w:type="auto"/>
          </w:tcPr>
          <w:p w14:paraId="31D4E29A" w14:textId="0591EC1C" w:rsidR="00822E77" w:rsidRPr="00822E77" w:rsidRDefault="00822E77" w:rsidP="00E114AB">
            <w:pPr>
              <w:jc w:val="both"/>
              <w:rPr>
                <w:rFonts w:ascii="Times New Roman" w:hAnsi="Times New Roman"/>
                <w:color w:val="000000"/>
                <w:sz w:val="22"/>
                <w:szCs w:val="22"/>
                <w:lang w:eastAsia="es-CR"/>
              </w:rPr>
            </w:pPr>
            <w:r w:rsidRPr="00822E77">
              <w:rPr>
                <w:rFonts w:ascii="Times New Roman" w:hAnsi="Times New Roman"/>
                <w:color w:val="000000"/>
                <w:sz w:val="22"/>
                <w:szCs w:val="22"/>
                <w:lang w:eastAsia="es-CR"/>
              </w:rPr>
              <w:t xml:space="preserve">Al menos 5 ideas principales del texto se relacionan directamente con </w:t>
            </w:r>
            <w:r w:rsidR="00E50719">
              <w:rPr>
                <w:rFonts w:ascii="Times New Roman" w:hAnsi="Times New Roman"/>
                <w:color w:val="000000"/>
                <w:sz w:val="22"/>
                <w:szCs w:val="22"/>
                <w:lang w:eastAsia="es-CR"/>
              </w:rPr>
              <w:t xml:space="preserve">(1) el poder y (2) familia, sociedad y Estado </w:t>
            </w:r>
          </w:p>
        </w:tc>
        <w:tc>
          <w:tcPr>
            <w:tcW w:w="2251" w:type="dxa"/>
          </w:tcPr>
          <w:p w14:paraId="4F0602B0" w14:textId="77777777" w:rsidR="00822E77" w:rsidRPr="00822E77" w:rsidRDefault="00822E77" w:rsidP="00E114AB">
            <w:pPr>
              <w:jc w:val="center"/>
              <w:rPr>
                <w:rFonts w:ascii="Times New Roman" w:hAnsi="Times New Roman"/>
                <w:color w:val="000000"/>
                <w:sz w:val="22"/>
                <w:szCs w:val="22"/>
                <w:lang w:eastAsia="es-CR"/>
              </w:rPr>
            </w:pPr>
          </w:p>
          <w:p w14:paraId="34A2047D" w14:textId="77777777" w:rsidR="00822E77" w:rsidRPr="00822E77" w:rsidRDefault="00822E77" w:rsidP="00E114AB">
            <w:pPr>
              <w:jc w:val="center"/>
              <w:rPr>
                <w:rFonts w:ascii="Times New Roman" w:hAnsi="Times New Roman"/>
                <w:color w:val="000000"/>
                <w:sz w:val="22"/>
                <w:szCs w:val="22"/>
                <w:lang w:eastAsia="es-CR"/>
              </w:rPr>
            </w:pPr>
            <w:r w:rsidRPr="00822E77">
              <w:rPr>
                <w:rFonts w:ascii="Times New Roman" w:hAnsi="Times New Roman"/>
                <w:color w:val="000000"/>
                <w:sz w:val="22"/>
                <w:szCs w:val="22"/>
                <w:lang w:eastAsia="es-CR"/>
              </w:rPr>
              <w:t>0 1 2 3 4 5</w:t>
            </w:r>
          </w:p>
        </w:tc>
        <w:tc>
          <w:tcPr>
            <w:tcW w:w="1462" w:type="dxa"/>
          </w:tcPr>
          <w:p w14:paraId="4692EE20" w14:textId="77777777" w:rsidR="00822E77" w:rsidRPr="00822E77" w:rsidRDefault="00822E77" w:rsidP="00E114AB">
            <w:pPr>
              <w:jc w:val="center"/>
              <w:rPr>
                <w:rFonts w:ascii="Times New Roman" w:hAnsi="Times New Roman"/>
                <w:color w:val="000000"/>
                <w:sz w:val="22"/>
                <w:szCs w:val="22"/>
                <w:lang w:eastAsia="es-CR"/>
              </w:rPr>
            </w:pPr>
          </w:p>
        </w:tc>
      </w:tr>
      <w:tr w:rsidR="00822E77" w:rsidRPr="00822E77" w14:paraId="4A9B3795" w14:textId="77777777" w:rsidTr="00E114AB">
        <w:tc>
          <w:tcPr>
            <w:tcW w:w="0" w:type="auto"/>
          </w:tcPr>
          <w:p w14:paraId="044953B5" w14:textId="63A55A3F" w:rsidR="00822E77" w:rsidRPr="00822E77" w:rsidRDefault="00822E77" w:rsidP="00E114AB">
            <w:pPr>
              <w:jc w:val="both"/>
              <w:rPr>
                <w:rFonts w:ascii="Times New Roman" w:hAnsi="Times New Roman"/>
                <w:color w:val="000000"/>
                <w:sz w:val="22"/>
                <w:szCs w:val="22"/>
                <w:lang w:eastAsia="es-CR"/>
              </w:rPr>
            </w:pPr>
            <w:r w:rsidRPr="00822E77">
              <w:rPr>
                <w:rFonts w:ascii="Times New Roman" w:hAnsi="Times New Roman"/>
                <w:color w:val="000000"/>
                <w:sz w:val="22"/>
                <w:szCs w:val="22"/>
                <w:lang w:eastAsia="es-CR"/>
              </w:rPr>
              <w:t xml:space="preserve">Utiliza al menos 5 ideas relacionadas con la importancia que tiene el ensayo para el campo </w:t>
            </w:r>
            <w:r w:rsidR="00E50719">
              <w:rPr>
                <w:rFonts w:ascii="Times New Roman" w:hAnsi="Times New Roman"/>
                <w:color w:val="000000"/>
                <w:sz w:val="22"/>
                <w:szCs w:val="22"/>
                <w:lang w:eastAsia="es-CR"/>
              </w:rPr>
              <w:t>del derecho</w:t>
            </w:r>
            <w:r w:rsidRPr="00822E77">
              <w:rPr>
                <w:rFonts w:ascii="Times New Roman" w:hAnsi="Times New Roman"/>
                <w:color w:val="000000"/>
                <w:sz w:val="22"/>
                <w:szCs w:val="22"/>
                <w:lang w:eastAsia="es-CR"/>
              </w:rPr>
              <w:t>.</w:t>
            </w:r>
          </w:p>
        </w:tc>
        <w:tc>
          <w:tcPr>
            <w:tcW w:w="2251" w:type="dxa"/>
          </w:tcPr>
          <w:p w14:paraId="0C1D0074" w14:textId="77777777" w:rsidR="00822E77" w:rsidRPr="00822E77" w:rsidRDefault="00822E77" w:rsidP="00E114AB">
            <w:pPr>
              <w:jc w:val="center"/>
              <w:rPr>
                <w:rFonts w:ascii="Times New Roman" w:hAnsi="Times New Roman"/>
                <w:color w:val="000000"/>
                <w:sz w:val="22"/>
                <w:szCs w:val="22"/>
                <w:lang w:eastAsia="es-CR"/>
              </w:rPr>
            </w:pPr>
          </w:p>
          <w:p w14:paraId="4FA7105F" w14:textId="77777777" w:rsidR="00822E77" w:rsidRPr="00822E77" w:rsidRDefault="00822E77" w:rsidP="00E114AB">
            <w:pPr>
              <w:jc w:val="center"/>
              <w:rPr>
                <w:rFonts w:ascii="Times New Roman" w:hAnsi="Times New Roman"/>
                <w:color w:val="000000"/>
                <w:sz w:val="22"/>
                <w:szCs w:val="22"/>
                <w:lang w:eastAsia="es-CR"/>
              </w:rPr>
            </w:pPr>
            <w:r w:rsidRPr="00822E77">
              <w:rPr>
                <w:rFonts w:ascii="Times New Roman" w:hAnsi="Times New Roman"/>
                <w:color w:val="000000"/>
                <w:sz w:val="22"/>
                <w:szCs w:val="22"/>
                <w:lang w:eastAsia="es-CR"/>
              </w:rPr>
              <w:t>0 1 2 3 4 5</w:t>
            </w:r>
          </w:p>
        </w:tc>
        <w:tc>
          <w:tcPr>
            <w:tcW w:w="1462" w:type="dxa"/>
          </w:tcPr>
          <w:p w14:paraId="572BE91F" w14:textId="77777777" w:rsidR="00822E77" w:rsidRPr="00822E77" w:rsidRDefault="00822E77" w:rsidP="00E114AB">
            <w:pPr>
              <w:jc w:val="center"/>
              <w:rPr>
                <w:rFonts w:ascii="Times New Roman" w:hAnsi="Times New Roman"/>
                <w:color w:val="000000"/>
                <w:sz w:val="22"/>
                <w:szCs w:val="22"/>
                <w:lang w:eastAsia="es-CR"/>
              </w:rPr>
            </w:pPr>
          </w:p>
        </w:tc>
      </w:tr>
      <w:tr w:rsidR="00822E77" w:rsidRPr="00822E77" w14:paraId="301DF9DD" w14:textId="77777777" w:rsidTr="00E114AB">
        <w:tc>
          <w:tcPr>
            <w:tcW w:w="0" w:type="auto"/>
            <w:shd w:val="clear" w:color="auto" w:fill="D9D9D9" w:themeFill="background1" w:themeFillShade="D9"/>
          </w:tcPr>
          <w:p w14:paraId="3FB0297E" w14:textId="77777777" w:rsidR="00822E77" w:rsidRPr="00822E77" w:rsidRDefault="00822E77" w:rsidP="00E114AB">
            <w:pPr>
              <w:jc w:val="both"/>
              <w:rPr>
                <w:rFonts w:ascii="Times New Roman" w:hAnsi="Times New Roman"/>
                <w:b/>
                <w:bCs/>
                <w:color w:val="000000"/>
                <w:sz w:val="22"/>
                <w:szCs w:val="22"/>
                <w:lang w:eastAsia="es-CR"/>
              </w:rPr>
            </w:pPr>
            <w:r w:rsidRPr="00822E77">
              <w:rPr>
                <w:rFonts w:ascii="Times New Roman" w:hAnsi="Times New Roman"/>
                <w:b/>
                <w:bCs/>
                <w:color w:val="000000"/>
                <w:sz w:val="22"/>
                <w:szCs w:val="22"/>
                <w:lang w:eastAsia="es-CR"/>
              </w:rPr>
              <w:t>ARGUMENTACIÓN CIENTÍFICA</w:t>
            </w:r>
          </w:p>
        </w:tc>
        <w:tc>
          <w:tcPr>
            <w:tcW w:w="2251" w:type="dxa"/>
            <w:shd w:val="clear" w:color="auto" w:fill="D9D9D9" w:themeFill="background1" w:themeFillShade="D9"/>
          </w:tcPr>
          <w:p w14:paraId="6434A2DC" w14:textId="77777777" w:rsidR="00822E77" w:rsidRPr="00822E77" w:rsidRDefault="00822E77" w:rsidP="00E114AB">
            <w:pPr>
              <w:jc w:val="center"/>
              <w:rPr>
                <w:rFonts w:ascii="Times New Roman" w:hAnsi="Times New Roman"/>
                <w:b/>
                <w:bCs/>
                <w:color w:val="000000"/>
                <w:sz w:val="22"/>
                <w:szCs w:val="22"/>
                <w:lang w:eastAsia="es-CR"/>
              </w:rPr>
            </w:pPr>
          </w:p>
        </w:tc>
        <w:tc>
          <w:tcPr>
            <w:tcW w:w="1462" w:type="dxa"/>
            <w:shd w:val="clear" w:color="auto" w:fill="D9D9D9" w:themeFill="background1" w:themeFillShade="D9"/>
          </w:tcPr>
          <w:p w14:paraId="5258B4D4" w14:textId="77777777" w:rsidR="00822E77" w:rsidRPr="00822E77" w:rsidRDefault="00822E77" w:rsidP="00E114AB">
            <w:pPr>
              <w:jc w:val="center"/>
              <w:rPr>
                <w:rFonts w:ascii="Times New Roman" w:hAnsi="Times New Roman"/>
                <w:b/>
                <w:bCs/>
                <w:color w:val="000000"/>
                <w:sz w:val="22"/>
                <w:szCs w:val="22"/>
                <w:lang w:eastAsia="es-CR"/>
              </w:rPr>
            </w:pPr>
          </w:p>
        </w:tc>
      </w:tr>
      <w:tr w:rsidR="00822E77" w:rsidRPr="00822E77" w14:paraId="3175CC36" w14:textId="77777777" w:rsidTr="00E114AB">
        <w:tc>
          <w:tcPr>
            <w:tcW w:w="0" w:type="auto"/>
          </w:tcPr>
          <w:p w14:paraId="09076CC1" w14:textId="77777777" w:rsidR="00822E77" w:rsidRPr="00822E77" w:rsidRDefault="00822E77" w:rsidP="00E114AB">
            <w:pPr>
              <w:jc w:val="both"/>
              <w:rPr>
                <w:rFonts w:ascii="Times New Roman" w:hAnsi="Times New Roman"/>
                <w:color w:val="000000"/>
                <w:sz w:val="22"/>
                <w:szCs w:val="22"/>
                <w:lang w:eastAsia="es-CR"/>
              </w:rPr>
            </w:pPr>
            <w:r w:rsidRPr="00822E77">
              <w:rPr>
                <w:rFonts w:ascii="Times New Roman" w:hAnsi="Times New Roman"/>
                <w:color w:val="000000"/>
                <w:sz w:val="22"/>
                <w:szCs w:val="22"/>
                <w:lang w:eastAsia="es-CR"/>
              </w:rPr>
              <w:t> </w:t>
            </w:r>
          </w:p>
        </w:tc>
        <w:tc>
          <w:tcPr>
            <w:tcW w:w="2251" w:type="dxa"/>
          </w:tcPr>
          <w:p w14:paraId="7CE3D6F1" w14:textId="77777777" w:rsidR="00822E77" w:rsidRPr="00822E77" w:rsidRDefault="00822E77" w:rsidP="00E114AB">
            <w:pPr>
              <w:jc w:val="center"/>
              <w:rPr>
                <w:rFonts w:ascii="Times New Roman" w:hAnsi="Times New Roman"/>
                <w:color w:val="000000"/>
                <w:sz w:val="22"/>
                <w:szCs w:val="22"/>
                <w:lang w:eastAsia="es-CR"/>
              </w:rPr>
            </w:pPr>
          </w:p>
        </w:tc>
        <w:tc>
          <w:tcPr>
            <w:tcW w:w="1462" w:type="dxa"/>
          </w:tcPr>
          <w:p w14:paraId="4BB9C98C" w14:textId="77777777" w:rsidR="00822E77" w:rsidRPr="00822E77" w:rsidRDefault="00822E77" w:rsidP="00E114AB">
            <w:pPr>
              <w:jc w:val="center"/>
              <w:rPr>
                <w:rFonts w:ascii="Times New Roman" w:hAnsi="Times New Roman"/>
                <w:color w:val="000000"/>
                <w:sz w:val="22"/>
                <w:szCs w:val="22"/>
                <w:lang w:eastAsia="es-CR"/>
              </w:rPr>
            </w:pPr>
          </w:p>
        </w:tc>
      </w:tr>
      <w:tr w:rsidR="00822E77" w:rsidRPr="00822E77" w14:paraId="1AEAA06B" w14:textId="77777777" w:rsidTr="00E114AB">
        <w:tc>
          <w:tcPr>
            <w:tcW w:w="0" w:type="auto"/>
          </w:tcPr>
          <w:p w14:paraId="0F2810FB" w14:textId="77777777" w:rsidR="00822E77" w:rsidRPr="00822E77" w:rsidRDefault="00822E77" w:rsidP="00E114AB">
            <w:pPr>
              <w:jc w:val="both"/>
              <w:rPr>
                <w:rFonts w:ascii="Times New Roman" w:hAnsi="Times New Roman"/>
                <w:color w:val="000000"/>
                <w:sz w:val="22"/>
                <w:szCs w:val="22"/>
                <w:lang w:eastAsia="es-CR"/>
              </w:rPr>
            </w:pPr>
            <w:r w:rsidRPr="00822E77">
              <w:rPr>
                <w:rFonts w:ascii="Times New Roman" w:hAnsi="Times New Roman"/>
                <w:color w:val="000000"/>
                <w:sz w:val="22"/>
                <w:szCs w:val="22"/>
                <w:lang w:eastAsia="es-CR"/>
              </w:rPr>
              <w:t>El tema central del ensayo se considera un tema vinculado con problemáticas ligadas al momento socio-histórico actual. (Se logra argumentar mediante 3 ideas fuerza)</w:t>
            </w:r>
          </w:p>
        </w:tc>
        <w:tc>
          <w:tcPr>
            <w:tcW w:w="2251" w:type="dxa"/>
          </w:tcPr>
          <w:p w14:paraId="0F202D1A" w14:textId="77777777" w:rsidR="00822E77" w:rsidRPr="00822E77" w:rsidRDefault="00822E77" w:rsidP="00E114AB">
            <w:pPr>
              <w:jc w:val="center"/>
              <w:rPr>
                <w:rFonts w:ascii="Times New Roman" w:hAnsi="Times New Roman"/>
                <w:color w:val="000000"/>
                <w:sz w:val="22"/>
                <w:szCs w:val="22"/>
                <w:lang w:eastAsia="es-CR"/>
              </w:rPr>
            </w:pPr>
            <w:r w:rsidRPr="00822E77">
              <w:rPr>
                <w:rFonts w:ascii="Times New Roman" w:hAnsi="Times New Roman"/>
                <w:color w:val="000000"/>
                <w:sz w:val="22"/>
                <w:szCs w:val="22"/>
                <w:lang w:eastAsia="es-CR"/>
              </w:rPr>
              <w:t>0 1 2 3</w:t>
            </w:r>
          </w:p>
        </w:tc>
        <w:tc>
          <w:tcPr>
            <w:tcW w:w="1462" w:type="dxa"/>
          </w:tcPr>
          <w:p w14:paraId="606EEF99" w14:textId="77777777" w:rsidR="00822E77" w:rsidRPr="00822E77" w:rsidRDefault="00822E77" w:rsidP="00E114AB">
            <w:pPr>
              <w:jc w:val="center"/>
              <w:rPr>
                <w:rFonts w:ascii="Times New Roman" w:hAnsi="Times New Roman"/>
                <w:color w:val="000000"/>
                <w:sz w:val="22"/>
                <w:szCs w:val="22"/>
                <w:lang w:eastAsia="es-CR"/>
              </w:rPr>
            </w:pPr>
          </w:p>
        </w:tc>
      </w:tr>
      <w:tr w:rsidR="00822E77" w:rsidRPr="00822E77" w14:paraId="33C12264" w14:textId="77777777" w:rsidTr="00E114AB">
        <w:tc>
          <w:tcPr>
            <w:tcW w:w="0" w:type="auto"/>
          </w:tcPr>
          <w:p w14:paraId="3618E890" w14:textId="383CBAF4" w:rsidR="00822E77" w:rsidRPr="00822E77" w:rsidRDefault="00822E77" w:rsidP="00E114AB">
            <w:pPr>
              <w:jc w:val="both"/>
              <w:rPr>
                <w:rFonts w:ascii="Times New Roman" w:hAnsi="Times New Roman"/>
                <w:color w:val="000000"/>
                <w:sz w:val="22"/>
                <w:szCs w:val="22"/>
                <w:lang w:eastAsia="es-CR"/>
              </w:rPr>
            </w:pPr>
            <w:r w:rsidRPr="00822E77">
              <w:rPr>
                <w:rFonts w:ascii="Times New Roman" w:hAnsi="Times New Roman"/>
                <w:color w:val="000000"/>
                <w:sz w:val="22"/>
                <w:szCs w:val="22"/>
                <w:lang w:eastAsia="es-CR"/>
              </w:rPr>
              <w:t xml:space="preserve">El ensayo inicia con la presentación de al menos 5 interrogantes vinculadas con </w:t>
            </w:r>
            <w:r w:rsidR="000E7272">
              <w:rPr>
                <w:rFonts w:ascii="Times New Roman" w:hAnsi="Times New Roman"/>
                <w:color w:val="000000"/>
                <w:sz w:val="22"/>
                <w:szCs w:val="22"/>
                <w:lang w:eastAsia="es-CR"/>
              </w:rPr>
              <w:t>la conformación y funcionamiento sociojurídico del Estado</w:t>
            </w:r>
          </w:p>
        </w:tc>
        <w:tc>
          <w:tcPr>
            <w:tcW w:w="2251" w:type="dxa"/>
          </w:tcPr>
          <w:p w14:paraId="749E9EEC" w14:textId="77777777" w:rsidR="00822E77" w:rsidRPr="00822E77" w:rsidRDefault="00822E77" w:rsidP="00E114AB">
            <w:pPr>
              <w:jc w:val="center"/>
              <w:rPr>
                <w:rFonts w:ascii="Times New Roman" w:hAnsi="Times New Roman"/>
                <w:color w:val="000000"/>
                <w:sz w:val="22"/>
                <w:szCs w:val="22"/>
                <w:lang w:eastAsia="es-CR"/>
              </w:rPr>
            </w:pPr>
            <w:r w:rsidRPr="00822E77">
              <w:rPr>
                <w:rFonts w:ascii="Times New Roman" w:hAnsi="Times New Roman"/>
                <w:color w:val="000000"/>
                <w:sz w:val="22"/>
                <w:szCs w:val="22"/>
                <w:lang w:eastAsia="es-CR"/>
              </w:rPr>
              <w:t>0 1 2 3 4 5</w:t>
            </w:r>
          </w:p>
        </w:tc>
        <w:tc>
          <w:tcPr>
            <w:tcW w:w="1462" w:type="dxa"/>
          </w:tcPr>
          <w:p w14:paraId="0443AFEF" w14:textId="77777777" w:rsidR="00822E77" w:rsidRPr="00822E77" w:rsidRDefault="00822E77" w:rsidP="00E114AB">
            <w:pPr>
              <w:jc w:val="center"/>
              <w:rPr>
                <w:rFonts w:ascii="Times New Roman" w:hAnsi="Times New Roman"/>
                <w:color w:val="000000"/>
                <w:sz w:val="22"/>
                <w:szCs w:val="22"/>
                <w:lang w:eastAsia="es-CR"/>
              </w:rPr>
            </w:pPr>
          </w:p>
        </w:tc>
      </w:tr>
      <w:tr w:rsidR="00822E77" w:rsidRPr="00822E77" w14:paraId="2E74D22D" w14:textId="77777777" w:rsidTr="00E114AB">
        <w:tc>
          <w:tcPr>
            <w:tcW w:w="0" w:type="auto"/>
          </w:tcPr>
          <w:p w14:paraId="13512382" w14:textId="77777777" w:rsidR="00822E77" w:rsidRPr="00822E77" w:rsidRDefault="00822E77" w:rsidP="00E114AB">
            <w:pPr>
              <w:jc w:val="both"/>
              <w:rPr>
                <w:rFonts w:ascii="Times New Roman" w:hAnsi="Times New Roman"/>
                <w:color w:val="000000"/>
                <w:sz w:val="22"/>
                <w:szCs w:val="22"/>
                <w:lang w:eastAsia="es-CR"/>
              </w:rPr>
            </w:pPr>
            <w:r w:rsidRPr="00822E77">
              <w:rPr>
                <w:rFonts w:ascii="Times New Roman" w:hAnsi="Times New Roman"/>
                <w:color w:val="000000"/>
                <w:sz w:val="22"/>
                <w:szCs w:val="22"/>
                <w:lang w:eastAsia="es-CR"/>
              </w:rPr>
              <w:t>En el ensayo aparece de forma visible al menos 5 ideas que son aportes originales. (Proposición personal).</w:t>
            </w:r>
          </w:p>
        </w:tc>
        <w:tc>
          <w:tcPr>
            <w:tcW w:w="2251" w:type="dxa"/>
          </w:tcPr>
          <w:p w14:paraId="2ACBE927" w14:textId="77777777" w:rsidR="00822E77" w:rsidRPr="00822E77" w:rsidRDefault="00822E77" w:rsidP="00E114AB">
            <w:pPr>
              <w:jc w:val="center"/>
              <w:rPr>
                <w:rFonts w:ascii="Times New Roman" w:hAnsi="Times New Roman"/>
                <w:color w:val="000000"/>
                <w:sz w:val="22"/>
                <w:szCs w:val="22"/>
                <w:lang w:eastAsia="es-CR"/>
              </w:rPr>
            </w:pPr>
            <w:r w:rsidRPr="00822E77">
              <w:rPr>
                <w:rFonts w:ascii="Times New Roman" w:hAnsi="Times New Roman"/>
                <w:color w:val="000000"/>
                <w:sz w:val="22"/>
                <w:szCs w:val="22"/>
                <w:lang w:eastAsia="es-CR"/>
              </w:rPr>
              <w:t>0 1 2 3 4 5</w:t>
            </w:r>
          </w:p>
        </w:tc>
        <w:tc>
          <w:tcPr>
            <w:tcW w:w="1462" w:type="dxa"/>
          </w:tcPr>
          <w:p w14:paraId="6BBC361C" w14:textId="77777777" w:rsidR="00822E77" w:rsidRPr="00822E77" w:rsidRDefault="00822E77" w:rsidP="00E114AB">
            <w:pPr>
              <w:jc w:val="center"/>
              <w:rPr>
                <w:rFonts w:ascii="Times New Roman" w:hAnsi="Times New Roman"/>
                <w:color w:val="000000"/>
                <w:sz w:val="22"/>
                <w:szCs w:val="22"/>
                <w:lang w:eastAsia="es-CR"/>
              </w:rPr>
            </w:pPr>
          </w:p>
        </w:tc>
      </w:tr>
      <w:tr w:rsidR="00822E77" w:rsidRPr="00822E77" w14:paraId="6BE98E21" w14:textId="77777777" w:rsidTr="00E114AB">
        <w:tc>
          <w:tcPr>
            <w:tcW w:w="0" w:type="auto"/>
          </w:tcPr>
          <w:p w14:paraId="52AFC184" w14:textId="77777777" w:rsidR="00822E77" w:rsidRPr="00822E77" w:rsidRDefault="00822E77" w:rsidP="00E114AB">
            <w:pPr>
              <w:jc w:val="both"/>
              <w:rPr>
                <w:rFonts w:ascii="Times New Roman" w:hAnsi="Times New Roman"/>
                <w:color w:val="000000"/>
                <w:sz w:val="22"/>
                <w:szCs w:val="22"/>
                <w:lang w:eastAsia="es-CR"/>
              </w:rPr>
            </w:pPr>
            <w:r w:rsidRPr="00822E77">
              <w:rPr>
                <w:rFonts w:ascii="Times New Roman" w:hAnsi="Times New Roman"/>
                <w:color w:val="000000"/>
                <w:sz w:val="22"/>
                <w:szCs w:val="22"/>
                <w:lang w:eastAsia="es-CR"/>
              </w:rPr>
              <w:t>Al menos cinco ideas reflejan o se sostienen mediante la revisión de la literatura.</w:t>
            </w:r>
          </w:p>
        </w:tc>
        <w:tc>
          <w:tcPr>
            <w:tcW w:w="2251" w:type="dxa"/>
          </w:tcPr>
          <w:p w14:paraId="3B9FD57F" w14:textId="77777777" w:rsidR="00822E77" w:rsidRPr="00822E77" w:rsidRDefault="00822E77" w:rsidP="00E114AB">
            <w:pPr>
              <w:jc w:val="center"/>
              <w:rPr>
                <w:rFonts w:ascii="Times New Roman" w:hAnsi="Times New Roman"/>
                <w:color w:val="000000"/>
                <w:sz w:val="22"/>
                <w:szCs w:val="22"/>
                <w:lang w:eastAsia="es-CR"/>
              </w:rPr>
            </w:pPr>
            <w:r w:rsidRPr="00822E77">
              <w:rPr>
                <w:rFonts w:ascii="Times New Roman" w:hAnsi="Times New Roman"/>
                <w:color w:val="000000"/>
                <w:sz w:val="22"/>
                <w:szCs w:val="22"/>
                <w:lang w:eastAsia="es-CR"/>
              </w:rPr>
              <w:t>0 1 2 3 4 5</w:t>
            </w:r>
          </w:p>
        </w:tc>
        <w:tc>
          <w:tcPr>
            <w:tcW w:w="1462" w:type="dxa"/>
          </w:tcPr>
          <w:p w14:paraId="7DCE3C3B" w14:textId="77777777" w:rsidR="00822E77" w:rsidRPr="00822E77" w:rsidRDefault="00822E77" w:rsidP="00E114AB">
            <w:pPr>
              <w:jc w:val="center"/>
              <w:rPr>
                <w:rFonts w:ascii="Times New Roman" w:hAnsi="Times New Roman"/>
                <w:color w:val="000000"/>
                <w:sz w:val="22"/>
                <w:szCs w:val="22"/>
                <w:lang w:eastAsia="es-CR"/>
              </w:rPr>
            </w:pPr>
          </w:p>
        </w:tc>
      </w:tr>
      <w:tr w:rsidR="00822E77" w:rsidRPr="00822E77" w14:paraId="48C152A2" w14:textId="77777777" w:rsidTr="00E114AB">
        <w:tc>
          <w:tcPr>
            <w:tcW w:w="0" w:type="auto"/>
          </w:tcPr>
          <w:p w14:paraId="79FE7B00" w14:textId="77777777" w:rsidR="00822E77" w:rsidRPr="00822E77" w:rsidRDefault="00822E77" w:rsidP="00E114AB">
            <w:pPr>
              <w:jc w:val="both"/>
              <w:rPr>
                <w:rFonts w:ascii="Times New Roman" w:hAnsi="Times New Roman"/>
                <w:color w:val="000000"/>
                <w:sz w:val="22"/>
                <w:szCs w:val="22"/>
                <w:lang w:eastAsia="es-CR"/>
              </w:rPr>
            </w:pPr>
            <w:r w:rsidRPr="00822E77">
              <w:rPr>
                <w:rFonts w:ascii="Times New Roman" w:hAnsi="Times New Roman"/>
                <w:color w:val="000000"/>
                <w:sz w:val="22"/>
                <w:szCs w:val="22"/>
                <w:lang w:eastAsia="es-CR"/>
              </w:rPr>
              <w:t>Al menos 2 ideas del ensayo se vinculan con alguna de las temáticas vistas en los diferentes cursos. (Articulación de los contenidos).</w:t>
            </w:r>
          </w:p>
        </w:tc>
        <w:tc>
          <w:tcPr>
            <w:tcW w:w="2251" w:type="dxa"/>
          </w:tcPr>
          <w:p w14:paraId="32C1A84F" w14:textId="77777777" w:rsidR="00822E77" w:rsidRPr="00822E77" w:rsidRDefault="00822E77" w:rsidP="00E114AB">
            <w:pPr>
              <w:jc w:val="center"/>
              <w:rPr>
                <w:rFonts w:ascii="Times New Roman" w:hAnsi="Times New Roman"/>
                <w:color w:val="000000"/>
                <w:sz w:val="22"/>
                <w:szCs w:val="22"/>
                <w:lang w:eastAsia="es-CR"/>
              </w:rPr>
            </w:pPr>
            <w:r w:rsidRPr="00822E77">
              <w:rPr>
                <w:rFonts w:ascii="Times New Roman" w:hAnsi="Times New Roman"/>
                <w:color w:val="000000"/>
                <w:sz w:val="22"/>
                <w:szCs w:val="22"/>
                <w:lang w:eastAsia="es-CR"/>
              </w:rPr>
              <w:t>0 1 2</w:t>
            </w:r>
          </w:p>
        </w:tc>
        <w:tc>
          <w:tcPr>
            <w:tcW w:w="1462" w:type="dxa"/>
          </w:tcPr>
          <w:p w14:paraId="4A62BB89" w14:textId="77777777" w:rsidR="00822E77" w:rsidRPr="00822E77" w:rsidRDefault="00822E77" w:rsidP="00E114AB">
            <w:pPr>
              <w:jc w:val="center"/>
              <w:rPr>
                <w:rFonts w:ascii="Times New Roman" w:hAnsi="Times New Roman"/>
                <w:color w:val="000000"/>
                <w:sz w:val="22"/>
                <w:szCs w:val="22"/>
                <w:lang w:eastAsia="es-CR"/>
              </w:rPr>
            </w:pPr>
          </w:p>
        </w:tc>
      </w:tr>
      <w:tr w:rsidR="00822E77" w:rsidRPr="00822E77" w14:paraId="020C9919" w14:textId="77777777" w:rsidTr="00E114AB">
        <w:tc>
          <w:tcPr>
            <w:tcW w:w="0" w:type="auto"/>
            <w:shd w:val="clear" w:color="auto" w:fill="D9D9D9" w:themeFill="background1" w:themeFillShade="D9"/>
          </w:tcPr>
          <w:p w14:paraId="3B8BDEDA" w14:textId="77777777" w:rsidR="00822E77" w:rsidRPr="00822E77" w:rsidRDefault="00822E77" w:rsidP="00E114AB">
            <w:pPr>
              <w:jc w:val="both"/>
              <w:rPr>
                <w:rFonts w:ascii="Times New Roman" w:hAnsi="Times New Roman"/>
                <w:b/>
                <w:bCs/>
                <w:color w:val="000000"/>
                <w:sz w:val="22"/>
                <w:szCs w:val="22"/>
                <w:lang w:eastAsia="es-CR"/>
              </w:rPr>
            </w:pPr>
            <w:r w:rsidRPr="00822E77">
              <w:rPr>
                <w:rFonts w:ascii="Times New Roman" w:hAnsi="Times New Roman"/>
                <w:b/>
                <w:bCs/>
                <w:color w:val="000000"/>
                <w:sz w:val="22"/>
                <w:szCs w:val="22"/>
                <w:lang w:eastAsia="es-CR"/>
              </w:rPr>
              <w:t>CONCLUSIONES O REFLEXIONES FINALES</w:t>
            </w:r>
          </w:p>
        </w:tc>
        <w:tc>
          <w:tcPr>
            <w:tcW w:w="2251" w:type="dxa"/>
            <w:shd w:val="clear" w:color="auto" w:fill="D9D9D9" w:themeFill="background1" w:themeFillShade="D9"/>
          </w:tcPr>
          <w:p w14:paraId="7FF12E67" w14:textId="77777777" w:rsidR="00822E77" w:rsidRPr="00822E77" w:rsidRDefault="00822E77" w:rsidP="00E114AB">
            <w:pPr>
              <w:jc w:val="center"/>
              <w:rPr>
                <w:rFonts w:ascii="Times New Roman" w:hAnsi="Times New Roman"/>
                <w:b/>
                <w:bCs/>
                <w:color w:val="000000"/>
                <w:sz w:val="22"/>
                <w:szCs w:val="22"/>
                <w:lang w:eastAsia="es-CR"/>
              </w:rPr>
            </w:pPr>
          </w:p>
        </w:tc>
        <w:tc>
          <w:tcPr>
            <w:tcW w:w="1462" w:type="dxa"/>
            <w:shd w:val="clear" w:color="auto" w:fill="D9D9D9" w:themeFill="background1" w:themeFillShade="D9"/>
          </w:tcPr>
          <w:p w14:paraId="628E241F" w14:textId="77777777" w:rsidR="00822E77" w:rsidRPr="00822E77" w:rsidRDefault="00822E77" w:rsidP="00E114AB">
            <w:pPr>
              <w:jc w:val="center"/>
              <w:rPr>
                <w:rFonts w:ascii="Times New Roman" w:hAnsi="Times New Roman"/>
                <w:b/>
                <w:bCs/>
                <w:color w:val="000000"/>
                <w:sz w:val="22"/>
                <w:szCs w:val="22"/>
                <w:lang w:eastAsia="es-CR"/>
              </w:rPr>
            </w:pPr>
          </w:p>
        </w:tc>
      </w:tr>
      <w:tr w:rsidR="00822E77" w:rsidRPr="00822E77" w14:paraId="51BDA2D1" w14:textId="77777777" w:rsidTr="00E114AB">
        <w:tc>
          <w:tcPr>
            <w:tcW w:w="0" w:type="auto"/>
          </w:tcPr>
          <w:p w14:paraId="385A13C6" w14:textId="77777777" w:rsidR="00822E77" w:rsidRPr="00822E77" w:rsidRDefault="00822E77" w:rsidP="00E114AB">
            <w:pPr>
              <w:jc w:val="both"/>
              <w:rPr>
                <w:rFonts w:ascii="Times New Roman" w:hAnsi="Times New Roman"/>
                <w:color w:val="000000"/>
                <w:sz w:val="22"/>
                <w:szCs w:val="22"/>
                <w:lang w:eastAsia="es-CR"/>
              </w:rPr>
            </w:pPr>
            <w:r w:rsidRPr="00822E77">
              <w:rPr>
                <w:rFonts w:ascii="Times New Roman" w:hAnsi="Times New Roman"/>
                <w:color w:val="000000"/>
                <w:sz w:val="22"/>
                <w:szCs w:val="22"/>
                <w:lang w:eastAsia="es-CR"/>
              </w:rPr>
              <w:t>Concluye el escrito con al menos cinco ideas.</w:t>
            </w:r>
          </w:p>
        </w:tc>
        <w:tc>
          <w:tcPr>
            <w:tcW w:w="2251" w:type="dxa"/>
          </w:tcPr>
          <w:p w14:paraId="72B5558A" w14:textId="77777777" w:rsidR="00822E77" w:rsidRPr="00822E77" w:rsidRDefault="00822E77" w:rsidP="00E114AB">
            <w:pPr>
              <w:jc w:val="center"/>
              <w:rPr>
                <w:rFonts w:ascii="Times New Roman" w:hAnsi="Times New Roman"/>
                <w:color w:val="000000"/>
                <w:sz w:val="22"/>
                <w:szCs w:val="22"/>
                <w:lang w:eastAsia="es-CR"/>
              </w:rPr>
            </w:pPr>
            <w:r w:rsidRPr="00822E77">
              <w:rPr>
                <w:rFonts w:ascii="Times New Roman" w:hAnsi="Times New Roman"/>
                <w:color w:val="000000"/>
                <w:sz w:val="22"/>
                <w:szCs w:val="22"/>
                <w:lang w:eastAsia="es-CR"/>
              </w:rPr>
              <w:t>0  1 2 3 4 5</w:t>
            </w:r>
          </w:p>
        </w:tc>
        <w:tc>
          <w:tcPr>
            <w:tcW w:w="1462" w:type="dxa"/>
          </w:tcPr>
          <w:p w14:paraId="319F9255" w14:textId="77777777" w:rsidR="00822E77" w:rsidRPr="00822E77" w:rsidRDefault="00822E77" w:rsidP="00E114AB">
            <w:pPr>
              <w:jc w:val="center"/>
              <w:rPr>
                <w:rFonts w:ascii="Times New Roman" w:hAnsi="Times New Roman"/>
                <w:color w:val="000000"/>
                <w:sz w:val="22"/>
                <w:szCs w:val="22"/>
                <w:lang w:eastAsia="es-CR"/>
              </w:rPr>
            </w:pPr>
          </w:p>
        </w:tc>
      </w:tr>
      <w:tr w:rsidR="00822E77" w:rsidRPr="00822E77" w14:paraId="1468FB1F" w14:textId="77777777" w:rsidTr="00E114AB">
        <w:tc>
          <w:tcPr>
            <w:tcW w:w="0" w:type="auto"/>
          </w:tcPr>
          <w:p w14:paraId="731C00E4" w14:textId="77777777" w:rsidR="00822E77" w:rsidRPr="00822E77" w:rsidRDefault="00822E77" w:rsidP="00E114AB">
            <w:pPr>
              <w:jc w:val="both"/>
              <w:rPr>
                <w:rFonts w:ascii="Times New Roman" w:hAnsi="Times New Roman"/>
                <w:color w:val="000000"/>
                <w:sz w:val="22"/>
                <w:szCs w:val="22"/>
                <w:lang w:eastAsia="es-CR"/>
              </w:rPr>
            </w:pPr>
            <w:r w:rsidRPr="00822E77">
              <w:rPr>
                <w:rFonts w:ascii="Times New Roman" w:hAnsi="Times New Roman"/>
                <w:color w:val="000000"/>
                <w:sz w:val="22"/>
                <w:szCs w:val="22"/>
                <w:lang w:eastAsia="es-CR"/>
              </w:rPr>
              <w:lastRenderedPageBreak/>
              <w:t>Al menos cinco de las ideas con las que se cierra el ensayo se relacionan con los puntos desarrollados en el cuerpo del trabajo.</w:t>
            </w:r>
          </w:p>
        </w:tc>
        <w:tc>
          <w:tcPr>
            <w:tcW w:w="2251" w:type="dxa"/>
          </w:tcPr>
          <w:p w14:paraId="145B2A49" w14:textId="77777777" w:rsidR="00822E77" w:rsidRPr="00822E77" w:rsidRDefault="00822E77" w:rsidP="00E114AB">
            <w:pPr>
              <w:jc w:val="center"/>
              <w:rPr>
                <w:rFonts w:ascii="Times New Roman" w:hAnsi="Times New Roman"/>
                <w:color w:val="000000"/>
                <w:sz w:val="22"/>
                <w:szCs w:val="22"/>
                <w:lang w:eastAsia="es-CR"/>
              </w:rPr>
            </w:pPr>
            <w:r w:rsidRPr="00822E77">
              <w:rPr>
                <w:rFonts w:ascii="Times New Roman" w:hAnsi="Times New Roman"/>
                <w:color w:val="000000"/>
                <w:sz w:val="22"/>
                <w:szCs w:val="22"/>
                <w:lang w:eastAsia="es-CR"/>
              </w:rPr>
              <w:t>0 1 2 3 4 5</w:t>
            </w:r>
          </w:p>
        </w:tc>
        <w:tc>
          <w:tcPr>
            <w:tcW w:w="1462" w:type="dxa"/>
          </w:tcPr>
          <w:p w14:paraId="0871E4F3" w14:textId="77777777" w:rsidR="00822E77" w:rsidRPr="00822E77" w:rsidRDefault="00822E77" w:rsidP="00E114AB">
            <w:pPr>
              <w:jc w:val="center"/>
              <w:rPr>
                <w:rFonts w:ascii="Times New Roman" w:hAnsi="Times New Roman"/>
                <w:color w:val="000000"/>
                <w:sz w:val="22"/>
                <w:szCs w:val="22"/>
                <w:lang w:eastAsia="es-CR"/>
              </w:rPr>
            </w:pPr>
          </w:p>
        </w:tc>
      </w:tr>
      <w:tr w:rsidR="00822E77" w:rsidRPr="00822E77" w14:paraId="706F7D63" w14:textId="77777777" w:rsidTr="00E114AB">
        <w:tc>
          <w:tcPr>
            <w:tcW w:w="0" w:type="auto"/>
          </w:tcPr>
          <w:p w14:paraId="1A769A9F" w14:textId="77777777" w:rsidR="00822E77" w:rsidRPr="00822E77" w:rsidRDefault="00822E77" w:rsidP="00E114AB">
            <w:pPr>
              <w:jc w:val="both"/>
              <w:rPr>
                <w:rFonts w:ascii="Times New Roman" w:hAnsi="Times New Roman"/>
                <w:color w:val="000000"/>
                <w:sz w:val="22"/>
                <w:szCs w:val="22"/>
                <w:lang w:eastAsia="es-CR"/>
              </w:rPr>
            </w:pPr>
            <w:r w:rsidRPr="00822E77">
              <w:rPr>
                <w:rFonts w:ascii="Times New Roman" w:hAnsi="Times New Roman"/>
                <w:color w:val="000000"/>
                <w:sz w:val="22"/>
                <w:szCs w:val="22"/>
                <w:lang w:eastAsia="es-CR"/>
              </w:rPr>
              <w:t>Se logran leer al menos 5 puntos relevantes del ensayo en el cierre.</w:t>
            </w:r>
          </w:p>
        </w:tc>
        <w:tc>
          <w:tcPr>
            <w:tcW w:w="2251" w:type="dxa"/>
          </w:tcPr>
          <w:p w14:paraId="53168EBE" w14:textId="77777777" w:rsidR="00822E77" w:rsidRPr="00822E77" w:rsidRDefault="00822E77" w:rsidP="00E114AB">
            <w:pPr>
              <w:jc w:val="center"/>
              <w:rPr>
                <w:rFonts w:ascii="Times New Roman" w:hAnsi="Times New Roman"/>
                <w:color w:val="000000"/>
                <w:sz w:val="22"/>
                <w:szCs w:val="22"/>
                <w:lang w:eastAsia="es-CR"/>
              </w:rPr>
            </w:pPr>
            <w:r w:rsidRPr="00822E77">
              <w:rPr>
                <w:rFonts w:ascii="Times New Roman" w:hAnsi="Times New Roman"/>
                <w:color w:val="000000"/>
                <w:sz w:val="22"/>
                <w:szCs w:val="22"/>
                <w:lang w:eastAsia="es-CR"/>
              </w:rPr>
              <w:t>0 1 2 3 4 5</w:t>
            </w:r>
          </w:p>
        </w:tc>
        <w:tc>
          <w:tcPr>
            <w:tcW w:w="1462" w:type="dxa"/>
          </w:tcPr>
          <w:p w14:paraId="236EE5B8" w14:textId="77777777" w:rsidR="00822E77" w:rsidRPr="00822E77" w:rsidRDefault="00822E77" w:rsidP="00E114AB">
            <w:pPr>
              <w:jc w:val="center"/>
              <w:rPr>
                <w:rFonts w:ascii="Times New Roman" w:hAnsi="Times New Roman"/>
                <w:color w:val="000000"/>
                <w:sz w:val="22"/>
                <w:szCs w:val="22"/>
                <w:lang w:eastAsia="es-CR"/>
              </w:rPr>
            </w:pPr>
          </w:p>
        </w:tc>
      </w:tr>
      <w:tr w:rsidR="00822E77" w:rsidRPr="00822E77" w14:paraId="0EC153D0" w14:textId="77777777" w:rsidTr="00E114AB">
        <w:tc>
          <w:tcPr>
            <w:tcW w:w="0" w:type="auto"/>
          </w:tcPr>
          <w:p w14:paraId="002A2BFD" w14:textId="77777777" w:rsidR="00822E77" w:rsidRPr="00822E77" w:rsidRDefault="00822E77" w:rsidP="00E114AB">
            <w:pPr>
              <w:jc w:val="both"/>
              <w:rPr>
                <w:rFonts w:ascii="Times New Roman" w:hAnsi="Times New Roman"/>
                <w:color w:val="000000"/>
                <w:sz w:val="22"/>
                <w:szCs w:val="22"/>
                <w:lang w:eastAsia="es-CR"/>
              </w:rPr>
            </w:pPr>
            <w:r w:rsidRPr="00822E77">
              <w:rPr>
                <w:rFonts w:ascii="Times New Roman" w:hAnsi="Times New Roman"/>
                <w:color w:val="000000"/>
                <w:sz w:val="22"/>
                <w:szCs w:val="22"/>
                <w:lang w:eastAsia="es-CR"/>
              </w:rPr>
              <w:t>Al menos cinco ideas desarrolladas se relacionan directamente con los cuestionamientos iniciales del ensayo.</w:t>
            </w:r>
          </w:p>
        </w:tc>
        <w:tc>
          <w:tcPr>
            <w:tcW w:w="2251" w:type="dxa"/>
          </w:tcPr>
          <w:p w14:paraId="6CE64779" w14:textId="77777777" w:rsidR="00822E77" w:rsidRPr="00822E77" w:rsidRDefault="00822E77" w:rsidP="00E114AB">
            <w:pPr>
              <w:jc w:val="center"/>
              <w:rPr>
                <w:rFonts w:ascii="Times New Roman" w:hAnsi="Times New Roman"/>
                <w:color w:val="000000"/>
                <w:sz w:val="22"/>
                <w:szCs w:val="22"/>
                <w:lang w:eastAsia="es-CR"/>
              </w:rPr>
            </w:pPr>
            <w:r w:rsidRPr="00822E77">
              <w:rPr>
                <w:rFonts w:ascii="Times New Roman" w:hAnsi="Times New Roman"/>
                <w:color w:val="000000"/>
                <w:sz w:val="22"/>
                <w:szCs w:val="22"/>
                <w:lang w:eastAsia="es-CR"/>
              </w:rPr>
              <w:t>0 1 2 3 4 5</w:t>
            </w:r>
          </w:p>
        </w:tc>
        <w:tc>
          <w:tcPr>
            <w:tcW w:w="1462" w:type="dxa"/>
          </w:tcPr>
          <w:p w14:paraId="5950E07F" w14:textId="77777777" w:rsidR="00822E77" w:rsidRPr="00822E77" w:rsidRDefault="00822E77" w:rsidP="00E114AB">
            <w:pPr>
              <w:jc w:val="center"/>
              <w:rPr>
                <w:rFonts w:ascii="Times New Roman" w:hAnsi="Times New Roman"/>
                <w:color w:val="000000"/>
                <w:sz w:val="22"/>
                <w:szCs w:val="22"/>
                <w:lang w:eastAsia="es-CR"/>
              </w:rPr>
            </w:pPr>
          </w:p>
        </w:tc>
      </w:tr>
      <w:tr w:rsidR="00822E77" w:rsidRPr="00822E77" w14:paraId="436EFB9F" w14:textId="77777777" w:rsidTr="00E114AB">
        <w:tc>
          <w:tcPr>
            <w:tcW w:w="0" w:type="auto"/>
          </w:tcPr>
          <w:p w14:paraId="29B906B7" w14:textId="77777777" w:rsidR="00822E77" w:rsidRPr="00822E77" w:rsidRDefault="00822E77" w:rsidP="00E114AB">
            <w:pPr>
              <w:jc w:val="both"/>
              <w:rPr>
                <w:rFonts w:ascii="Times New Roman" w:hAnsi="Times New Roman"/>
                <w:color w:val="000000"/>
                <w:sz w:val="22"/>
                <w:szCs w:val="22"/>
                <w:lang w:eastAsia="es-CR"/>
              </w:rPr>
            </w:pPr>
          </w:p>
        </w:tc>
        <w:tc>
          <w:tcPr>
            <w:tcW w:w="2251" w:type="dxa"/>
          </w:tcPr>
          <w:p w14:paraId="3A435E24" w14:textId="77777777" w:rsidR="00822E77" w:rsidRPr="00822E77" w:rsidRDefault="00822E77" w:rsidP="00E114AB">
            <w:pPr>
              <w:jc w:val="center"/>
              <w:rPr>
                <w:rFonts w:ascii="Times New Roman" w:hAnsi="Times New Roman"/>
                <w:color w:val="000000"/>
                <w:sz w:val="22"/>
                <w:szCs w:val="22"/>
                <w:lang w:eastAsia="es-CR"/>
              </w:rPr>
            </w:pPr>
          </w:p>
        </w:tc>
        <w:tc>
          <w:tcPr>
            <w:tcW w:w="1462" w:type="dxa"/>
          </w:tcPr>
          <w:p w14:paraId="457F65BE" w14:textId="77777777" w:rsidR="00822E77" w:rsidRPr="00822E77" w:rsidRDefault="00822E77" w:rsidP="00E114AB">
            <w:pPr>
              <w:jc w:val="center"/>
              <w:rPr>
                <w:rFonts w:ascii="Times New Roman" w:hAnsi="Times New Roman"/>
                <w:color w:val="000000"/>
                <w:sz w:val="22"/>
                <w:szCs w:val="22"/>
                <w:lang w:eastAsia="es-CR"/>
              </w:rPr>
            </w:pPr>
          </w:p>
        </w:tc>
      </w:tr>
      <w:tr w:rsidR="00822E77" w:rsidRPr="00822E77" w14:paraId="2187D689" w14:textId="77777777" w:rsidTr="00E114AB">
        <w:tc>
          <w:tcPr>
            <w:tcW w:w="0" w:type="auto"/>
            <w:shd w:val="clear" w:color="auto" w:fill="D9D9D9" w:themeFill="background1" w:themeFillShade="D9"/>
          </w:tcPr>
          <w:p w14:paraId="13B7D530" w14:textId="77777777" w:rsidR="00822E77" w:rsidRPr="00822E77" w:rsidRDefault="00822E77" w:rsidP="00E114AB">
            <w:pPr>
              <w:jc w:val="both"/>
              <w:rPr>
                <w:rFonts w:ascii="Times New Roman" w:hAnsi="Times New Roman"/>
                <w:b/>
                <w:bCs/>
                <w:color w:val="000000"/>
                <w:sz w:val="22"/>
                <w:szCs w:val="22"/>
                <w:lang w:eastAsia="es-CR"/>
              </w:rPr>
            </w:pPr>
            <w:r w:rsidRPr="00822E77">
              <w:rPr>
                <w:rFonts w:ascii="Times New Roman" w:hAnsi="Times New Roman"/>
                <w:b/>
                <w:bCs/>
                <w:color w:val="000000"/>
                <w:sz w:val="22"/>
                <w:szCs w:val="22"/>
                <w:lang w:eastAsia="es-CR"/>
              </w:rPr>
              <w:t>EVALUACIÓN DE LA FORMA</w:t>
            </w:r>
          </w:p>
        </w:tc>
        <w:tc>
          <w:tcPr>
            <w:tcW w:w="2251" w:type="dxa"/>
            <w:shd w:val="clear" w:color="auto" w:fill="D9D9D9" w:themeFill="background1" w:themeFillShade="D9"/>
          </w:tcPr>
          <w:p w14:paraId="0E7A3E6C" w14:textId="77777777" w:rsidR="00822E77" w:rsidRPr="00822E77" w:rsidRDefault="00822E77" w:rsidP="00E114AB">
            <w:pPr>
              <w:jc w:val="center"/>
              <w:rPr>
                <w:rFonts w:ascii="Times New Roman" w:hAnsi="Times New Roman"/>
                <w:color w:val="000000"/>
                <w:sz w:val="22"/>
                <w:szCs w:val="22"/>
                <w:lang w:eastAsia="es-CR"/>
              </w:rPr>
            </w:pPr>
          </w:p>
        </w:tc>
        <w:tc>
          <w:tcPr>
            <w:tcW w:w="1462" w:type="dxa"/>
            <w:shd w:val="clear" w:color="auto" w:fill="D9D9D9" w:themeFill="background1" w:themeFillShade="D9"/>
          </w:tcPr>
          <w:p w14:paraId="02B9809E" w14:textId="77777777" w:rsidR="00822E77" w:rsidRPr="00822E77" w:rsidRDefault="00822E77" w:rsidP="00E114AB">
            <w:pPr>
              <w:jc w:val="center"/>
              <w:rPr>
                <w:rFonts w:ascii="Times New Roman" w:hAnsi="Times New Roman"/>
                <w:color w:val="000000"/>
                <w:sz w:val="22"/>
                <w:szCs w:val="22"/>
                <w:lang w:eastAsia="es-CR"/>
              </w:rPr>
            </w:pPr>
          </w:p>
        </w:tc>
      </w:tr>
      <w:tr w:rsidR="00822E77" w:rsidRPr="00822E77" w14:paraId="637FA8D3" w14:textId="77777777" w:rsidTr="00E114AB">
        <w:tc>
          <w:tcPr>
            <w:tcW w:w="0" w:type="auto"/>
          </w:tcPr>
          <w:p w14:paraId="733E14E5" w14:textId="77777777" w:rsidR="00822E77" w:rsidRPr="00822E77" w:rsidRDefault="00822E77" w:rsidP="00E114AB">
            <w:pPr>
              <w:jc w:val="both"/>
              <w:rPr>
                <w:rFonts w:ascii="Times New Roman" w:hAnsi="Times New Roman"/>
                <w:color w:val="000000"/>
                <w:sz w:val="22"/>
                <w:szCs w:val="22"/>
                <w:lang w:eastAsia="es-CR"/>
              </w:rPr>
            </w:pPr>
            <w:r w:rsidRPr="00822E77">
              <w:rPr>
                <w:rFonts w:ascii="Times New Roman" w:hAnsi="Times New Roman"/>
                <w:color w:val="000000"/>
                <w:sz w:val="22"/>
                <w:szCs w:val="22"/>
                <w:lang w:eastAsia="es-CR"/>
              </w:rPr>
              <w:t>Presenta un título que sintetiza la información del ensayo en general. (contiene al menos 5 palabras claves)</w:t>
            </w:r>
          </w:p>
        </w:tc>
        <w:tc>
          <w:tcPr>
            <w:tcW w:w="2251" w:type="dxa"/>
          </w:tcPr>
          <w:p w14:paraId="2FB47ED7" w14:textId="77777777" w:rsidR="00822E77" w:rsidRPr="00822E77" w:rsidRDefault="00822E77" w:rsidP="00E114AB">
            <w:pPr>
              <w:jc w:val="center"/>
              <w:rPr>
                <w:rFonts w:ascii="Times New Roman" w:hAnsi="Times New Roman"/>
                <w:color w:val="000000"/>
                <w:sz w:val="22"/>
                <w:szCs w:val="22"/>
                <w:lang w:eastAsia="es-CR"/>
              </w:rPr>
            </w:pPr>
            <w:r w:rsidRPr="00822E77">
              <w:rPr>
                <w:rFonts w:ascii="Times New Roman" w:hAnsi="Times New Roman"/>
                <w:color w:val="000000"/>
                <w:sz w:val="22"/>
                <w:szCs w:val="22"/>
                <w:lang w:eastAsia="es-CR"/>
              </w:rPr>
              <w:t>0 1 2 3 4 5</w:t>
            </w:r>
          </w:p>
        </w:tc>
        <w:tc>
          <w:tcPr>
            <w:tcW w:w="1462" w:type="dxa"/>
          </w:tcPr>
          <w:p w14:paraId="3A72DC71" w14:textId="77777777" w:rsidR="00822E77" w:rsidRPr="00822E77" w:rsidRDefault="00822E77" w:rsidP="00E114AB">
            <w:pPr>
              <w:jc w:val="center"/>
              <w:rPr>
                <w:rFonts w:ascii="Times New Roman" w:hAnsi="Times New Roman"/>
                <w:color w:val="000000"/>
                <w:sz w:val="22"/>
                <w:szCs w:val="22"/>
                <w:lang w:eastAsia="es-CR"/>
              </w:rPr>
            </w:pPr>
          </w:p>
        </w:tc>
      </w:tr>
      <w:tr w:rsidR="00822E77" w:rsidRPr="00822E77" w14:paraId="00B7466F" w14:textId="77777777" w:rsidTr="00E114AB">
        <w:tc>
          <w:tcPr>
            <w:tcW w:w="0" w:type="auto"/>
          </w:tcPr>
          <w:p w14:paraId="337C9553" w14:textId="77777777" w:rsidR="00822E77" w:rsidRPr="00822E77" w:rsidRDefault="00822E77" w:rsidP="00E114AB">
            <w:pPr>
              <w:jc w:val="both"/>
              <w:rPr>
                <w:rFonts w:ascii="Times New Roman" w:hAnsi="Times New Roman"/>
                <w:color w:val="000000"/>
                <w:sz w:val="22"/>
                <w:szCs w:val="22"/>
                <w:lang w:eastAsia="es-CR"/>
              </w:rPr>
            </w:pPr>
            <w:r w:rsidRPr="00822E77">
              <w:rPr>
                <w:rFonts w:ascii="Times New Roman" w:hAnsi="Times New Roman"/>
                <w:color w:val="000000"/>
                <w:sz w:val="22"/>
                <w:szCs w:val="22"/>
                <w:lang w:eastAsia="es-CR"/>
              </w:rPr>
              <w:t>Presenta un resumen compuesto por 150 palabras</w:t>
            </w:r>
          </w:p>
        </w:tc>
        <w:tc>
          <w:tcPr>
            <w:tcW w:w="2251" w:type="dxa"/>
          </w:tcPr>
          <w:p w14:paraId="4D794F7E" w14:textId="77777777" w:rsidR="00822E77" w:rsidRPr="00822E77" w:rsidRDefault="00822E77" w:rsidP="00E114AB">
            <w:pPr>
              <w:jc w:val="center"/>
              <w:rPr>
                <w:rFonts w:ascii="Times New Roman" w:hAnsi="Times New Roman"/>
                <w:color w:val="000000"/>
                <w:sz w:val="22"/>
                <w:szCs w:val="22"/>
                <w:lang w:eastAsia="es-CR"/>
              </w:rPr>
            </w:pPr>
            <w:r w:rsidRPr="00822E77">
              <w:rPr>
                <w:rFonts w:ascii="Times New Roman" w:hAnsi="Times New Roman"/>
                <w:color w:val="000000"/>
                <w:sz w:val="22"/>
                <w:szCs w:val="22"/>
                <w:lang w:eastAsia="es-CR"/>
              </w:rPr>
              <w:t>0 1 2 3 4 5</w:t>
            </w:r>
          </w:p>
        </w:tc>
        <w:tc>
          <w:tcPr>
            <w:tcW w:w="1462" w:type="dxa"/>
          </w:tcPr>
          <w:p w14:paraId="41EB7368" w14:textId="77777777" w:rsidR="00822E77" w:rsidRPr="00822E77" w:rsidRDefault="00822E77" w:rsidP="00E114AB">
            <w:pPr>
              <w:jc w:val="center"/>
              <w:rPr>
                <w:rFonts w:ascii="Times New Roman" w:hAnsi="Times New Roman"/>
                <w:color w:val="000000"/>
                <w:sz w:val="22"/>
                <w:szCs w:val="22"/>
                <w:lang w:eastAsia="es-CR"/>
              </w:rPr>
            </w:pPr>
          </w:p>
        </w:tc>
      </w:tr>
      <w:tr w:rsidR="00822E77" w:rsidRPr="00822E77" w14:paraId="708C9E8C" w14:textId="77777777" w:rsidTr="00E114AB">
        <w:tc>
          <w:tcPr>
            <w:tcW w:w="0" w:type="auto"/>
          </w:tcPr>
          <w:p w14:paraId="1215C826" w14:textId="77777777" w:rsidR="00822E77" w:rsidRPr="00822E77" w:rsidRDefault="00822E77" w:rsidP="00E114AB">
            <w:pPr>
              <w:jc w:val="both"/>
              <w:rPr>
                <w:rFonts w:ascii="Times New Roman" w:hAnsi="Times New Roman"/>
                <w:color w:val="000000"/>
                <w:sz w:val="22"/>
                <w:szCs w:val="22"/>
                <w:lang w:eastAsia="es-CR"/>
              </w:rPr>
            </w:pPr>
            <w:r w:rsidRPr="00822E77">
              <w:rPr>
                <w:rFonts w:ascii="Times New Roman" w:hAnsi="Times New Roman"/>
                <w:color w:val="000000"/>
                <w:sz w:val="22"/>
                <w:szCs w:val="22"/>
                <w:lang w:eastAsia="es-CR"/>
              </w:rPr>
              <w:t>Presenta de 5 a 6 palabras claves.</w:t>
            </w:r>
          </w:p>
        </w:tc>
        <w:tc>
          <w:tcPr>
            <w:tcW w:w="2251" w:type="dxa"/>
          </w:tcPr>
          <w:p w14:paraId="68AC19A5" w14:textId="77777777" w:rsidR="00822E77" w:rsidRPr="00822E77" w:rsidRDefault="00822E77" w:rsidP="00E114AB">
            <w:pPr>
              <w:jc w:val="center"/>
              <w:rPr>
                <w:rFonts w:ascii="Times New Roman" w:hAnsi="Times New Roman"/>
                <w:color w:val="000000"/>
                <w:sz w:val="22"/>
                <w:szCs w:val="22"/>
                <w:lang w:eastAsia="es-CR"/>
              </w:rPr>
            </w:pPr>
            <w:r w:rsidRPr="00822E77">
              <w:rPr>
                <w:rFonts w:ascii="Times New Roman" w:hAnsi="Times New Roman"/>
                <w:color w:val="000000"/>
                <w:sz w:val="22"/>
                <w:szCs w:val="22"/>
                <w:lang w:eastAsia="es-CR"/>
              </w:rPr>
              <w:t>0 1 2 3 4 5</w:t>
            </w:r>
          </w:p>
        </w:tc>
        <w:tc>
          <w:tcPr>
            <w:tcW w:w="1462" w:type="dxa"/>
          </w:tcPr>
          <w:p w14:paraId="2D60AAFE" w14:textId="77777777" w:rsidR="00822E77" w:rsidRPr="00822E77" w:rsidRDefault="00822E77" w:rsidP="00E114AB">
            <w:pPr>
              <w:jc w:val="center"/>
              <w:rPr>
                <w:rFonts w:ascii="Times New Roman" w:hAnsi="Times New Roman"/>
                <w:color w:val="000000"/>
                <w:sz w:val="22"/>
                <w:szCs w:val="22"/>
                <w:lang w:eastAsia="es-CR"/>
              </w:rPr>
            </w:pPr>
          </w:p>
        </w:tc>
      </w:tr>
      <w:tr w:rsidR="00822E77" w:rsidRPr="00822E77" w14:paraId="251AA17A" w14:textId="77777777" w:rsidTr="00E114AB">
        <w:tc>
          <w:tcPr>
            <w:tcW w:w="0" w:type="auto"/>
          </w:tcPr>
          <w:p w14:paraId="5DAB5D9D" w14:textId="77777777" w:rsidR="00822E77" w:rsidRPr="00822E77" w:rsidRDefault="00822E77" w:rsidP="00E114AB">
            <w:pPr>
              <w:jc w:val="both"/>
              <w:rPr>
                <w:rFonts w:ascii="Times New Roman" w:hAnsi="Times New Roman"/>
                <w:color w:val="000000"/>
                <w:sz w:val="22"/>
                <w:szCs w:val="22"/>
                <w:lang w:eastAsia="es-CR"/>
              </w:rPr>
            </w:pPr>
            <w:r w:rsidRPr="00822E77">
              <w:rPr>
                <w:rFonts w:ascii="Times New Roman" w:hAnsi="Times New Roman"/>
                <w:color w:val="000000"/>
                <w:sz w:val="22"/>
                <w:szCs w:val="22"/>
                <w:lang w:eastAsia="es-CR"/>
              </w:rPr>
              <w:t>Presenta al menos 5 referencias bibliográficas que den sustento al ensayo.</w:t>
            </w:r>
          </w:p>
        </w:tc>
        <w:tc>
          <w:tcPr>
            <w:tcW w:w="2251" w:type="dxa"/>
          </w:tcPr>
          <w:p w14:paraId="12333A83" w14:textId="77777777" w:rsidR="00822E77" w:rsidRPr="00822E77" w:rsidRDefault="00822E77" w:rsidP="00E114AB">
            <w:pPr>
              <w:jc w:val="center"/>
              <w:rPr>
                <w:rFonts w:ascii="Times New Roman" w:hAnsi="Times New Roman"/>
                <w:color w:val="000000"/>
                <w:sz w:val="22"/>
                <w:szCs w:val="22"/>
                <w:lang w:eastAsia="es-CR"/>
              </w:rPr>
            </w:pPr>
            <w:r w:rsidRPr="00822E77">
              <w:rPr>
                <w:rFonts w:ascii="Times New Roman" w:hAnsi="Times New Roman"/>
                <w:color w:val="000000"/>
                <w:sz w:val="22"/>
                <w:szCs w:val="22"/>
                <w:lang w:eastAsia="es-CR"/>
              </w:rPr>
              <w:t xml:space="preserve">0 1 2 3 4 5 </w:t>
            </w:r>
          </w:p>
        </w:tc>
        <w:tc>
          <w:tcPr>
            <w:tcW w:w="1462" w:type="dxa"/>
          </w:tcPr>
          <w:p w14:paraId="52586B56" w14:textId="77777777" w:rsidR="00822E77" w:rsidRPr="00822E77" w:rsidRDefault="00822E77" w:rsidP="00E114AB">
            <w:pPr>
              <w:jc w:val="center"/>
              <w:rPr>
                <w:rFonts w:ascii="Times New Roman" w:hAnsi="Times New Roman"/>
                <w:color w:val="000000"/>
                <w:sz w:val="22"/>
                <w:szCs w:val="22"/>
                <w:lang w:eastAsia="es-CR"/>
              </w:rPr>
            </w:pPr>
          </w:p>
        </w:tc>
      </w:tr>
      <w:tr w:rsidR="00822E77" w:rsidRPr="00822E77" w14:paraId="0236C16A" w14:textId="77777777" w:rsidTr="00E114AB">
        <w:tc>
          <w:tcPr>
            <w:tcW w:w="0" w:type="auto"/>
          </w:tcPr>
          <w:p w14:paraId="09B199FE" w14:textId="77777777" w:rsidR="00822E77" w:rsidRPr="00822E77" w:rsidRDefault="00822E77" w:rsidP="00E114AB">
            <w:pPr>
              <w:jc w:val="both"/>
              <w:rPr>
                <w:rFonts w:ascii="Times New Roman" w:hAnsi="Times New Roman"/>
                <w:color w:val="000000"/>
                <w:sz w:val="22"/>
                <w:szCs w:val="22"/>
                <w:lang w:eastAsia="es-CR"/>
              </w:rPr>
            </w:pPr>
            <w:r w:rsidRPr="00822E77">
              <w:rPr>
                <w:rFonts w:ascii="Times New Roman" w:hAnsi="Times New Roman"/>
                <w:color w:val="000000"/>
                <w:sz w:val="22"/>
                <w:szCs w:val="22"/>
                <w:lang w:eastAsia="es-CR"/>
              </w:rPr>
              <w:t>Utiliza bibliografía actualizada, al menos 5 fuentes. (se considera como tal textos producidos en los últimos 3 años)</w:t>
            </w:r>
          </w:p>
        </w:tc>
        <w:tc>
          <w:tcPr>
            <w:tcW w:w="2251" w:type="dxa"/>
          </w:tcPr>
          <w:p w14:paraId="7D6D627D" w14:textId="77777777" w:rsidR="00822E77" w:rsidRPr="00822E77" w:rsidRDefault="00822E77" w:rsidP="00E114AB">
            <w:pPr>
              <w:jc w:val="center"/>
              <w:rPr>
                <w:rFonts w:ascii="Times New Roman" w:hAnsi="Times New Roman"/>
                <w:color w:val="000000"/>
                <w:sz w:val="22"/>
                <w:szCs w:val="22"/>
                <w:lang w:eastAsia="es-CR"/>
              </w:rPr>
            </w:pPr>
            <w:r w:rsidRPr="00822E77">
              <w:rPr>
                <w:rFonts w:ascii="Times New Roman" w:hAnsi="Times New Roman"/>
                <w:color w:val="000000"/>
                <w:sz w:val="22"/>
                <w:szCs w:val="22"/>
                <w:lang w:eastAsia="es-CR"/>
              </w:rPr>
              <w:t>0 1 2 3 4 5</w:t>
            </w:r>
          </w:p>
        </w:tc>
        <w:tc>
          <w:tcPr>
            <w:tcW w:w="1462" w:type="dxa"/>
          </w:tcPr>
          <w:p w14:paraId="68683E9B" w14:textId="77777777" w:rsidR="00822E77" w:rsidRPr="00822E77" w:rsidRDefault="00822E77" w:rsidP="00E114AB">
            <w:pPr>
              <w:jc w:val="center"/>
              <w:rPr>
                <w:rFonts w:ascii="Times New Roman" w:hAnsi="Times New Roman"/>
                <w:color w:val="000000"/>
                <w:sz w:val="22"/>
                <w:szCs w:val="22"/>
                <w:lang w:eastAsia="es-CR"/>
              </w:rPr>
            </w:pPr>
          </w:p>
        </w:tc>
      </w:tr>
      <w:tr w:rsidR="00822E77" w:rsidRPr="00822E77" w14:paraId="6358635C" w14:textId="77777777" w:rsidTr="00E114AB">
        <w:tc>
          <w:tcPr>
            <w:tcW w:w="0" w:type="auto"/>
          </w:tcPr>
          <w:p w14:paraId="09A6B1B7" w14:textId="77777777" w:rsidR="00822E77" w:rsidRPr="00822E77" w:rsidRDefault="00822E77" w:rsidP="00E114AB">
            <w:pPr>
              <w:jc w:val="both"/>
              <w:rPr>
                <w:rFonts w:ascii="Times New Roman" w:hAnsi="Times New Roman"/>
                <w:color w:val="000000"/>
                <w:sz w:val="22"/>
                <w:szCs w:val="22"/>
                <w:lang w:eastAsia="es-CR"/>
              </w:rPr>
            </w:pPr>
            <w:r w:rsidRPr="00822E77">
              <w:rPr>
                <w:rFonts w:ascii="Times New Roman" w:hAnsi="Times New Roman"/>
                <w:color w:val="000000"/>
                <w:sz w:val="22"/>
                <w:szCs w:val="22"/>
                <w:lang w:eastAsia="es-CR"/>
              </w:rPr>
              <w:t>La bibliografía utilizada se relaciona de forma directa con el tema central del ensayo</w:t>
            </w:r>
          </w:p>
        </w:tc>
        <w:tc>
          <w:tcPr>
            <w:tcW w:w="2251" w:type="dxa"/>
          </w:tcPr>
          <w:p w14:paraId="5AFC616B" w14:textId="77777777" w:rsidR="00822E77" w:rsidRPr="00822E77" w:rsidRDefault="00822E77" w:rsidP="00E114AB">
            <w:pPr>
              <w:jc w:val="center"/>
              <w:rPr>
                <w:rFonts w:ascii="Times New Roman" w:hAnsi="Times New Roman"/>
                <w:color w:val="000000"/>
                <w:sz w:val="22"/>
                <w:szCs w:val="22"/>
                <w:lang w:eastAsia="es-CR"/>
              </w:rPr>
            </w:pPr>
            <w:r w:rsidRPr="00822E77">
              <w:rPr>
                <w:rFonts w:ascii="Times New Roman" w:hAnsi="Times New Roman"/>
                <w:color w:val="000000"/>
                <w:sz w:val="22"/>
                <w:szCs w:val="22"/>
                <w:lang w:eastAsia="es-CR"/>
              </w:rPr>
              <w:t>0 1 2 3 4 5</w:t>
            </w:r>
          </w:p>
        </w:tc>
        <w:tc>
          <w:tcPr>
            <w:tcW w:w="1462" w:type="dxa"/>
          </w:tcPr>
          <w:p w14:paraId="1F322F96" w14:textId="77777777" w:rsidR="00822E77" w:rsidRPr="00822E77" w:rsidRDefault="00822E77" w:rsidP="00E114AB">
            <w:pPr>
              <w:jc w:val="center"/>
              <w:rPr>
                <w:rFonts w:ascii="Times New Roman" w:hAnsi="Times New Roman"/>
                <w:color w:val="000000"/>
                <w:sz w:val="22"/>
                <w:szCs w:val="22"/>
                <w:lang w:eastAsia="es-CR"/>
              </w:rPr>
            </w:pPr>
          </w:p>
        </w:tc>
      </w:tr>
      <w:tr w:rsidR="00822E77" w:rsidRPr="00822E77" w14:paraId="7AE74788" w14:textId="77777777" w:rsidTr="00E114AB">
        <w:tc>
          <w:tcPr>
            <w:tcW w:w="0" w:type="auto"/>
          </w:tcPr>
          <w:p w14:paraId="50E8A068" w14:textId="77777777" w:rsidR="00822E77" w:rsidRPr="00822E77" w:rsidRDefault="00822E77" w:rsidP="00E114AB">
            <w:pPr>
              <w:ind w:left="-260"/>
              <w:jc w:val="center"/>
              <w:rPr>
                <w:rFonts w:ascii="Times New Roman" w:hAnsi="Times New Roman"/>
                <w:b/>
                <w:bCs/>
                <w:color w:val="000000"/>
                <w:sz w:val="22"/>
                <w:szCs w:val="22"/>
                <w:lang w:eastAsia="es-CR"/>
              </w:rPr>
            </w:pPr>
            <w:r w:rsidRPr="00822E77">
              <w:rPr>
                <w:rFonts w:ascii="Times New Roman" w:hAnsi="Times New Roman"/>
                <w:b/>
                <w:bCs/>
                <w:color w:val="000000"/>
                <w:sz w:val="22"/>
                <w:szCs w:val="22"/>
                <w:lang w:eastAsia="es-CR"/>
              </w:rPr>
              <w:t>TOTAL</w:t>
            </w:r>
          </w:p>
        </w:tc>
        <w:tc>
          <w:tcPr>
            <w:tcW w:w="2251" w:type="dxa"/>
          </w:tcPr>
          <w:p w14:paraId="075E8369" w14:textId="77777777" w:rsidR="00822E77" w:rsidRPr="00822E77" w:rsidRDefault="00822E77" w:rsidP="00E114AB">
            <w:pPr>
              <w:jc w:val="center"/>
              <w:rPr>
                <w:rFonts w:ascii="Times New Roman" w:hAnsi="Times New Roman"/>
                <w:color w:val="000000"/>
                <w:sz w:val="22"/>
                <w:szCs w:val="22"/>
                <w:lang w:eastAsia="es-CR"/>
              </w:rPr>
            </w:pPr>
            <w:r w:rsidRPr="00822E77">
              <w:rPr>
                <w:rFonts w:ascii="Times New Roman" w:hAnsi="Times New Roman"/>
                <w:color w:val="000000"/>
                <w:sz w:val="22"/>
                <w:szCs w:val="22"/>
                <w:lang w:eastAsia="es-CR"/>
              </w:rPr>
              <w:t>100/</w:t>
            </w:r>
            <w:r w:rsidRPr="00822E77">
              <w:rPr>
                <w:rFonts w:ascii="Times New Roman" w:hAnsi="Times New Roman"/>
                <w:b/>
                <w:bCs/>
                <w:color w:val="000000"/>
                <w:sz w:val="22"/>
                <w:szCs w:val="22"/>
                <w:lang w:eastAsia="es-CR"/>
              </w:rPr>
              <w:t xml:space="preserve"> 20</w:t>
            </w:r>
          </w:p>
        </w:tc>
        <w:tc>
          <w:tcPr>
            <w:tcW w:w="1462" w:type="dxa"/>
          </w:tcPr>
          <w:p w14:paraId="4FE40D83" w14:textId="77777777" w:rsidR="00822E77" w:rsidRPr="00822E77" w:rsidRDefault="00822E77" w:rsidP="00E114AB">
            <w:pPr>
              <w:jc w:val="both"/>
              <w:rPr>
                <w:rFonts w:ascii="Times New Roman" w:hAnsi="Times New Roman"/>
                <w:color w:val="000000"/>
                <w:sz w:val="22"/>
                <w:szCs w:val="22"/>
                <w:lang w:eastAsia="es-CR"/>
              </w:rPr>
            </w:pPr>
          </w:p>
        </w:tc>
      </w:tr>
    </w:tbl>
    <w:p w14:paraId="134AD804" w14:textId="4ABB43CE" w:rsidR="005F788C" w:rsidRPr="00822E77" w:rsidRDefault="005F788C" w:rsidP="005F788C">
      <w:pPr>
        <w:jc w:val="both"/>
        <w:rPr>
          <w:b/>
          <w:sz w:val="22"/>
          <w:szCs w:val="22"/>
        </w:rPr>
      </w:pPr>
    </w:p>
    <w:p w14:paraId="0D251DC4" w14:textId="777B573A" w:rsidR="00822E77" w:rsidRDefault="00822E77" w:rsidP="005F788C">
      <w:pPr>
        <w:jc w:val="both"/>
        <w:rPr>
          <w:b/>
          <w:sz w:val="22"/>
          <w:szCs w:val="22"/>
        </w:rPr>
      </w:pPr>
    </w:p>
    <w:p w14:paraId="6EA7D556" w14:textId="77777777" w:rsidR="00594117" w:rsidRPr="00594117" w:rsidRDefault="00594117" w:rsidP="00594117">
      <w:pPr>
        <w:spacing w:after="5"/>
        <w:jc w:val="both"/>
        <w:rPr>
          <w:rFonts w:eastAsia="Arial"/>
          <w:b/>
          <w:sz w:val="22"/>
          <w:szCs w:val="22"/>
        </w:rPr>
      </w:pPr>
      <w:r w:rsidRPr="00594117">
        <w:rPr>
          <w:rFonts w:eastAsia="Arial"/>
          <w:b/>
          <w:sz w:val="22"/>
          <w:szCs w:val="22"/>
        </w:rPr>
        <w:t xml:space="preserve">CRONOGRAMA </w:t>
      </w:r>
    </w:p>
    <w:p w14:paraId="37B0255A" w14:textId="77777777" w:rsidR="00594117" w:rsidRPr="00594117" w:rsidRDefault="00594117" w:rsidP="00594117">
      <w:pPr>
        <w:spacing w:after="5"/>
        <w:ind w:left="-5"/>
        <w:jc w:val="both"/>
        <w:rPr>
          <w:b/>
          <w:bCs/>
          <w:color w:val="222222"/>
          <w:sz w:val="22"/>
          <w:szCs w:val="22"/>
        </w:rPr>
      </w:pPr>
      <w:r w:rsidRPr="00594117">
        <w:rPr>
          <w:b/>
          <w:bCs/>
          <w:sz w:val="22"/>
          <w:szCs w:val="22"/>
        </w:rPr>
        <w:t>Del 13</w:t>
      </w:r>
      <w:r w:rsidRPr="00594117">
        <w:rPr>
          <w:b/>
          <w:bCs/>
          <w:color w:val="222222"/>
          <w:sz w:val="22"/>
          <w:szCs w:val="22"/>
        </w:rPr>
        <w:t xml:space="preserve"> de marzo al 10 de julio 2023</w:t>
      </w:r>
    </w:p>
    <w:p w14:paraId="7B95B0C1" w14:textId="77777777" w:rsidR="00594117" w:rsidRPr="00594117" w:rsidRDefault="00594117" w:rsidP="00594117">
      <w:pPr>
        <w:spacing w:after="5"/>
        <w:ind w:left="-5"/>
        <w:jc w:val="both"/>
        <w:rPr>
          <w:sz w:val="22"/>
          <w:szCs w:val="22"/>
        </w:rPr>
      </w:pPr>
    </w:p>
    <w:p w14:paraId="38AACBC2" w14:textId="77777777" w:rsidR="00594117" w:rsidRPr="00594117" w:rsidRDefault="00594117" w:rsidP="00594117">
      <w:pPr>
        <w:spacing w:after="5"/>
        <w:ind w:left="-5"/>
        <w:jc w:val="both"/>
        <w:rPr>
          <w:sz w:val="22"/>
          <w:szCs w:val="22"/>
        </w:rPr>
      </w:pPr>
    </w:p>
    <w:tbl>
      <w:tblPr>
        <w:tblStyle w:val="Tablaconcuadrcula"/>
        <w:tblW w:w="9138" w:type="dxa"/>
        <w:tblInd w:w="-5" w:type="dxa"/>
        <w:tblLook w:val="04A0" w:firstRow="1" w:lastRow="0" w:firstColumn="1" w:lastColumn="0" w:noHBand="0" w:noVBand="1"/>
      </w:tblPr>
      <w:tblGrid>
        <w:gridCol w:w="1536"/>
        <w:gridCol w:w="2050"/>
        <w:gridCol w:w="1937"/>
        <w:gridCol w:w="3615"/>
      </w:tblGrid>
      <w:tr w:rsidR="00594117" w:rsidRPr="00594117" w14:paraId="2A5D5469" w14:textId="77777777" w:rsidTr="00594117">
        <w:trPr>
          <w:trHeight w:val="566"/>
        </w:trPr>
        <w:tc>
          <w:tcPr>
            <w:tcW w:w="1536" w:type="dxa"/>
          </w:tcPr>
          <w:p w14:paraId="0B579DD5" w14:textId="77777777" w:rsidR="00594117" w:rsidRPr="00594117" w:rsidRDefault="00594117" w:rsidP="00E114AB">
            <w:pPr>
              <w:spacing w:after="5"/>
              <w:ind w:left="33"/>
              <w:jc w:val="both"/>
              <w:rPr>
                <w:rFonts w:ascii="Times New Roman" w:eastAsia="Arial" w:hAnsi="Times New Roman"/>
                <w:b/>
                <w:sz w:val="22"/>
                <w:szCs w:val="22"/>
              </w:rPr>
            </w:pPr>
            <w:r w:rsidRPr="00594117">
              <w:rPr>
                <w:rFonts w:ascii="Times New Roman" w:eastAsia="Arial" w:hAnsi="Times New Roman"/>
                <w:b/>
                <w:sz w:val="22"/>
                <w:szCs w:val="22"/>
              </w:rPr>
              <w:t>SEMANA</w:t>
            </w:r>
          </w:p>
        </w:tc>
        <w:tc>
          <w:tcPr>
            <w:tcW w:w="2050" w:type="dxa"/>
          </w:tcPr>
          <w:p w14:paraId="3B4EAB60" w14:textId="77777777" w:rsidR="00594117" w:rsidRPr="00594117" w:rsidRDefault="00594117" w:rsidP="00E114AB">
            <w:pPr>
              <w:spacing w:after="5"/>
              <w:jc w:val="both"/>
              <w:rPr>
                <w:rFonts w:ascii="Times New Roman" w:eastAsia="Arial" w:hAnsi="Times New Roman"/>
                <w:b/>
                <w:sz w:val="22"/>
                <w:szCs w:val="22"/>
              </w:rPr>
            </w:pPr>
            <w:r w:rsidRPr="00594117">
              <w:rPr>
                <w:rFonts w:ascii="Times New Roman" w:eastAsia="Arial" w:hAnsi="Times New Roman"/>
                <w:b/>
                <w:sz w:val="22"/>
                <w:szCs w:val="22"/>
              </w:rPr>
              <w:t>UNIDAD TEMÁTICA</w:t>
            </w:r>
          </w:p>
        </w:tc>
        <w:tc>
          <w:tcPr>
            <w:tcW w:w="1937" w:type="dxa"/>
          </w:tcPr>
          <w:p w14:paraId="54116827" w14:textId="3805F4AA" w:rsidR="00594117" w:rsidRPr="00594117" w:rsidRDefault="00594117" w:rsidP="00E114AB">
            <w:pPr>
              <w:spacing w:after="5"/>
              <w:jc w:val="both"/>
              <w:rPr>
                <w:rFonts w:ascii="Times New Roman" w:eastAsia="Arial" w:hAnsi="Times New Roman"/>
                <w:b/>
                <w:sz w:val="22"/>
                <w:szCs w:val="22"/>
              </w:rPr>
            </w:pPr>
            <w:r w:rsidRPr="00594117">
              <w:rPr>
                <w:rFonts w:ascii="Times New Roman" w:eastAsia="Arial" w:hAnsi="Times New Roman"/>
                <w:b/>
                <w:sz w:val="22"/>
                <w:szCs w:val="22"/>
              </w:rPr>
              <w:t>TEMA</w:t>
            </w:r>
            <w:r w:rsidR="008C77D2" w:rsidRPr="00594117">
              <w:rPr>
                <w:rFonts w:ascii="Times New Roman" w:eastAsia="Arial" w:hAnsi="Times New Roman"/>
                <w:b/>
                <w:sz w:val="22"/>
                <w:szCs w:val="22"/>
              </w:rPr>
              <w:t>/ ACTIVIDAD</w:t>
            </w:r>
          </w:p>
        </w:tc>
        <w:tc>
          <w:tcPr>
            <w:tcW w:w="3615" w:type="dxa"/>
          </w:tcPr>
          <w:p w14:paraId="3AD577AF" w14:textId="37CC69DC" w:rsidR="00594117" w:rsidRPr="00594117" w:rsidRDefault="00594117" w:rsidP="00E114AB">
            <w:pPr>
              <w:spacing w:after="5"/>
              <w:jc w:val="both"/>
              <w:rPr>
                <w:rFonts w:ascii="Times New Roman" w:eastAsia="Arial" w:hAnsi="Times New Roman"/>
                <w:b/>
                <w:sz w:val="22"/>
                <w:szCs w:val="22"/>
              </w:rPr>
            </w:pPr>
            <w:r w:rsidRPr="00594117">
              <w:rPr>
                <w:rFonts w:ascii="Times New Roman" w:eastAsia="Arial" w:hAnsi="Times New Roman"/>
                <w:b/>
                <w:sz w:val="22"/>
                <w:szCs w:val="22"/>
              </w:rPr>
              <w:t xml:space="preserve">LECTURA </w:t>
            </w:r>
          </w:p>
        </w:tc>
      </w:tr>
      <w:tr w:rsidR="00594117" w:rsidRPr="00594117" w14:paraId="0474BE6E" w14:textId="77777777" w:rsidTr="00594117">
        <w:trPr>
          <w:trHeight w:val="566"/>
        </w:trPr>
        <w:tc>
          <w:tcPr>
            <w:tcW w:w="1536" w:type="dxa"/>
          </w:tcPr>
          <w:p w14:paraId="597BFFD5" w14:textId="77777777" w:rsidR="00594117" w:rsidRPr="00594117" w:rsidRDefault="00594117" w:rsidP="00E114AB">
            <w:pPr>
              <w:spacing w:line="259" w:lineRule="auto"/>
              <w:jc w:val="both"/>
              <w:rPr>
                <w:rFonts w:ascii="Times New Roman" w:hAnsi="Times New Roman"/>
                <w:sz w:val="22"/>
                <w:szCs w:val="22"/>
              </w:rPr>
            </w:pPr>
            <w:r w:rsidRPr="00594117">
              <w:rPr>
                <w:rFonts w:ascii="Times New Roman" w:hAnsi="Times New Roman"/>
                <w:sz w:val="22"/>
                <w:szCs w:val="22"/>
              </w:rPr>
              <w:t>1.</w:t>
            </w:r>
          </w:p>
          <w:p w14:paraId="0512775B" w14:textId="77777777" w:rsidR="00594117" w:rsidRPr="00594117" w:rsidRDefault="00594117" w:rsidP="00E114AB">
            <w:pPr>
              <w:spacing w:after="5"/>
              <w:ind w:left="33"/>
              <w:jc w:val="both"/>
              <w:rPr>
                <w:rFonts w:ascii="Times New Roman" w:eastAsia="Arial" w:hAnsi="Times New Roman"/>
                <w:b/>
                <w:sz w:val="22"/>
                <w:szCs w:val="22"/>
              </w:rPr>
            </w:pPr>
            <w:r w:rsidRPr="00594117">
              <w:rPr>
                <w:rFonts w:ascii="Times New Roman" w:hAnsi="Times New Roman"/>
                <w:sz w:val="22"/>
                <w:szCs w:val="22"/>
              </w:rPr>
              <w:t xml:space="preserve">Lunes 13 de marzo </w:t>
            </w:r>
          </w:p>
        </w:tc>
        <w:tc>
          <w:tcPr>
            <w:tcW w:w="2050" w:type="dxa"/>
          </w:tcPr>
          <w:p w14:paraId="3079A3E5" w14:textId="77777777" w:rsidR="00594117" w:rsidRPr="00594117" w:rsidRDefault="00594117" w:rsidP="00E114AB">
            <w:pPr>
              <w:spacing w:after="447" w:line="259" w:lineRule="auto"/>
              <w:jc w:val="both"/>
              <w:rPr>
                <w:rFonts w:ascii="Times New Roman" w:hAnsi="Times New Roman"/>
                <w:sz w:val="22"/>
                <w:szCs w:val="22"/>
              </w:rPr>
            </w:pPr>
            <w:r w:rsidRPr="00594117">
              <w:rPr>
                <w:rFonts w:ascii="Times New Roman" w:hAnsi="Times New Roman"/>
                <w:sz w:val="22"/>
                <w:szCs w:val="22"/>
              </w:rPr>
              <w:t xml:space="preserve">Introducción:  </w:t>
            </w:r>
          </w:p>
          <w:p w14:paraId="459146C2" w14:textId="77777777" w:rsidR="00594117" w:rsidRPr="00594117" w:rsidRDefault="00594117" w:rsidP="00E114AB">
            <w:pPr>
              <w:tabs>
                <w:tab w:val="right" w:pos="1951"/>
              </w:tabs>
              <w:spacing w:line="259" w:lineRule="auto"/>
              <w:jc w:val="both"/>
              <w:rPr>
                <w:rFonts w:ascii="Times New Roman" w:hAnsi="Times New Roman"/>
                <w:sz w:val="22"/>
                <w:szCs w:val="22"/>
              </w:rPr>
            </w:pPr>
            <w:r w:rsidRPr="00594117">
              <w:rPr>
                <w:rFonts w:ascii="Times New Roman" w:eastAsia="Arial" w:hAnsi="Times New Roman"/>
                <w:b/>
                <w:sz w:val="22"/>
                <w:szCs w:val="22"/>
              </w:rPr>
              <w:t>I UNIDAD:</w:t>
            </w:r>
          </w:p>
          <w:p w14:paraId="71544DA6" w14:textId="77777777" w:rsidR="00594117" w:rsidRPr="00594117" w:rsidRDefault="00594117" w:rsidP="00E114AB">
            <w:pPr>
              <w:spacing w:after="5"/>
              <w:jc w:val="both"/>
              <w:rPr>
                <w:rFonts w:ascii="Times New Roman" w:eastAsia="Arial" w:hAnsi="Times New Roman"/>
                <w:b/>
                <w:sz w:val="22"/>
                <w:szCs w:val="22"/>
              </w:rPr>
            </w:pPr>
            <w:r w:rsidRPr="00594117">
              <w:rPr>
                <w:rFonts w:ascii="Times New Roman" w:eastAsia="Arial" w:hAnsi="Times New Roman"/>
                <w:b/>
                <w:sz w:val="22"/>
                <w:szCs w:val="22"/>
              </w:rPr>
              <w:t xml:space="preserve">Preludio de un Estado </w:t>
            </w:r>
          </w:p>
        </w:tc>
        <w:tc>
          <w:tcPr>
            <w:tcW w:w="1937" w:type="dxa"/>
          </w:tcPr>
          <w:p w14:paraId="062DBDD5" w14:textId="77777777" w:rsidR="00594117" w:rsidRDefault="00594117" w:rsidP="003C3EAC">
            <w:pPr>
              <w:spacing w:after="5"/>
              <w:rPr>
                <w:rFonts w:ascii="Times New Roman" w:hAnsi="Times New Roman"/>
                <w:sz w:val="22"/>
                <w:szCs w:val="22"/>
              </w:rPr>
            </w:pPr>
            <w:r w:rsidRPr="00594117">
              <w:rPr>
                <w:rFonts w:ascii="Times New Roman" w:hAnsi="Times New Roman"/>
                <w:sz w:val="22"/>
                <w:szCs w:val="22"/>
              </w:rPr>
              <w:t>Comprender desde una perspectiva científica, aspectos fundamentales del origen del Estado</w:t>
            </w:r>
            <w:r>
              <w:rPr>
                <w:rFonts w:ascii="Times New Roman" w:hAnsi="Times New Roman"/>
                <w:sz w:val="22"/>
                <w:szCs w:val="22"/>
              </w:rPr>
              <w:t>.</w:t>
            </w:r>
          </w:p>
          <w:p w14:paraId="38892DEB" w14:textId="77777777" w:rsidR="00594117" w:rsidRDefault="00594117" w:rsidP="003C3EAC">
            <w:pPr>
              <w:spacing w:after="5"/>
              <w:rPr>
                <w:rFonts w:ascii="Times New Roman" w:hAnsi="Times New Roman"/>
                <w:b/>
                <w:sz w:val="22"/>
                <w:szCs w:val="22"/>
              </w:rPr>
            </w:pPr>
          </w:p>
          <w:p w14:paraId="6510B3D5" w14:textId="77777777" w:rsidR="00594117" w:rsidRPr="00594117" w:rsidRDefault="00594117" w:rsidP="003C3EAC">
            <w:pPr>
              <w:spacing w:after="5"/>
              <w:rPr>
                <w:rFonts w:ascii="Times New Roman" w:hAnsi="Times New Roman"/>
                <w:bCs/>
                <w:sz w:val="22"/>
                <w:szCs w:val="22"/>
              </w:rPr>
            </w:pPr>
            <w:r w:rsidRPr="00594117">
              <w:rPr>
                <w:rFonts w:ascii="Times New Roman" w:hAnsi="Times New Roman"/>
                <w:bCs/>
                <w:sz w:val="22"/>
                <w:szCs w:val="22"/>
              </w:rPr>
              <w:t>Actividad en clase. Cuestionario</w:t>
            </w:r>
          </w:p>
          <w:p w14:paraId="4A33DCF4" w14:textId="59D89674" w:rsidR="00594117" w:rsidRPr="00594117" w:rsidRDefault="00594117" w:rsidP="003C3EAC">
            <w:pPr>
              <w:spacing w:after="5"/>
              <w:rPr>
                <w:rFonts w:ascii="Times New Roman" w:eastAsia="Arial" w:hAnsi="Times New Roman"/>
                <w:b/>
                <w:sz w:val="22"/>
                <w:szCs w:val="22"/>
              </w:rPr>
            </w:pPr>
          </w:p>
        </w:tc>
        <w:tc>
          <w:tcPr>
            <w:tcW w:w="3615" w:type="dxa"/>
          </w:tcPr>
          <w:p w14:paraId="42B05C06" w14:textId="77777777" w:rsidR="00594117" w:rsidRPr="00594117" w:rsidRDefault="00594117" w:rsidP="003C3EAC">
            <w:pPr>
              <w:spacing w:line="228" w:lineRule="auto"/>
              <w:ind w:right="62"/>
              <w:rPr>
                <w:rFonts w:ascii="Times New Roman" w:hAnsi="Times New Roman"/>
                <w:sz w:val="22"/>
                <w:szCs w:val="22"/>
              </w:rPr>
            </w:pPr>
            <w:r w:rsidRPr="00594117">
              <w:rPr>
                <w:rFonts w:ascii="Times New Roman" w:hAnsi="Times New Roman"/>
                <w:sz w:val="22"/>
                <w:szCs w:val="22"/>
              </w:rPr>
              <w:t>PLATON, La República. Diferentes ediciones.</w:t>
            </w:r>
          </w:p>
          <w:p w14:paraId="02C734CA" w14:textId="77777777" w:rsidR="00594117" w:rsidRPr="00594117" w:rsidRDefault="00594117" w:rsidP="006E63EF">
            <w:pPr>
              <w:spacing w:line="228" w:lineRule="auto"/>
              <w:ind w:right="62"/>
              <w:rPr>
                <w:rFonts w:ascii="Times New Roman" w:hAnsi="Times New Roman"/>
                <w:sz w:val="22"/>
                <w:szCs w:val="22"/>
              </w:rPr>
            </w:pPr>
          </w:p>
          <w:p w14:paraId="2F40DE5C" w14:textId="77777777" w:rsidR="00594117" w:rsidRPr="00594117" w:rsidRDefault="00594117" w:rsidP="003C3EAC">
            <w:pPr>
              <w:spacing w:line="228" w:lineRule="auto"/>
              <w:ind w:left="14" w:right="62"/>
              <w:rPr>
                <w:rFonts w:ascii="Times New Roman" w:hAnsi="Times New Roman"/>
                <w:sz w:val="22"/>
                <w:szCs w:val="22"/>
              </w:rPr>
            </w:pPr>
          </w:p>
          <w:p w14:paraId="669F3302" w14:textId="77777777" w:rsidR="00594117" w:rsidRPr="00594117" w:rsidRDefault="00594117" w:rsidP="003C3EAC">
            <w:pPr>
              <w:spacing w:after="5"/>
              <w:rPr>
                <w:rFonts w:ascii="Times New Roman" w:eastAsia="Arial" w:hAnsi="Times New Roman"/>
                <w:b/>
                <w:sz w:val="22"/>
                <w:szCs w:val="22"/>
              </w:rPr>
            </w:pPr>
          </w:p>
        </w:tc>
      </w:tr>
      <w:tr w:rsidR="00594117" w:rsidRPr="00594117" w14:paraId="07D75E98" w14:textId="77777777" w:rsidTr="00594117">
        <w:trPr>
          <w:trHeight w:val="566"/>
        </w:trPr>
        <w:tc>
          <w:tcPr>
            <w:tcW w:w="1536" w:type="dxa"/>
          </w:tcPr>
          <w:p w14:paraId="0DBA2841" w14:textId="77777777" w:rsidR="00594117" w:rsidRPr="00594117" w:rsidRDefault="00594117" w:rsidP="00E114AB">
            <w:pPr>
              <w:spacing w:line="259" w:lineRule="auto"/>
              <w:jc w:val="both"/>
              <w:rPr>
                <w:rFonts w:ascii="Times New Roman" w:hAnsi="Times New Roman"/>
                <w:sz w:val="22"/>
                <w:szCs w:val="22"/>
              </w:rPr>
            </w:pPr>
            <w:r w:rsidRPr="00594117">
              <w:rPr>
                <w:rFonts w:ascii="Times New Roman" w:hAnsi="Times New Roman"/>
                <w:sz w:val="22"/>
                <w:szCs w:val="22"/>
              </w:rPr>
              <w:t>2.</w:t>
            </w:r>
          </w:p>
          <w:p w14:paraId="39A6F21F" w14:textId="4B0C52CD" w:rsidR="00594117" w:rsidRPr="00594117" w:rsidRDefault="00594117" w:rsidP="00E114AB">
            <w:pPr>
              <w:jc w:val="both"/>
              <w:rPr>
                <w:rFonts w:ascii="Times New Roman" w:hAnsi="Times New Roman"/>
                <w:sz w:val="22"/>
                <w:szCs w:val="22"/>
              </w:rPr>
            </w:pPr>
            <w:r w:rsidRPr="00594117">
              <w:rPr>
                <w:rFonts w:ascii="Times New Roman" w:hAnsi="Times New Roman"/>
                <w:sz w:val="22"/>
                <w:szCs w:val="22"/>
              </w:rPr>
              <w:t>Lunes 20 de marzo</w:t>
            </w:r>
          </w:p>
        </w:tc>
        <w:tc>
          <w:tcPr>
            <w:tcW w:w="2050" w:type="dxa"/>
          </w:tcPr>
          <w:p w14:paraId="54A3650E" w14:textId="77777777" w:rsidR="00594117" w:rsidRPr="00594117" w:rsidRDefault="00594117" w:rsidP="00E114AB">
            <w:pPr>
              <w:spacing w:after="447"/>
              <w:jc w:val="both"/>
              <w:rPr>
                <w:rFonts w:ascii="Times New Roman" w:hAnsi="Times New Roman"/>
                <w:sz w:val="22"/>
                <w:szCs w:val="22"/>
              </w:rPr>
            </w:pPr>
          </w:p>
        </w:tc>
        <w:tc>
          <w:tcPr>
            <w:tcW w:w="1937" w:type="dxa"/>
          </w:tcPr>
          <w:p w14:paraId="1B68A31A" w14:textId="77777777" w:rsidR="00594117" w:rsidRPr="00594117" w:rsidRDefault="00594117" w:rsidP="003C3EAC">
            <w:pPr>
              <w:spacing w:line="228" w:lineRule="auto"/>
              <w:ind w:left="4"/>
              <w:rPr>
                <w:rFonts w:ascii="Times New Roman" w:hAnsi="Times New Roman"/>
                <w:sz w:val="22"/>
                <w:szCs w:val="22"/>
              </w:rPr>
            </w:pPr>
            <w:r w:rsidRPr="00594117">
              <w:rPr>
                <w:rFonts w:ascii="Times New Roman" w:hAnsi="Times New Roman"/>
                <w:sz w:val="22"/>
                <w:szCs w:val="22"/>
              </w:rPr>
              <w:t xml:space="preserve">Las principales teorías sobre las Formas de </w:t>
            </w:r>
          </w:p>
          <w:p w14:paraId="1845EE32" w14:textId="77777777" w:rsidR="00594117" w:rsidRPr="00594117" w:rsidRDefault="00594117" w:rsidP="003C3EAC">
            <w:pPr>
              <w:spacing w:line="228" w:lineRule="auto"/>
              <w:ind w:left="4"/>
              <w:rPr>
                <w:rFonts w:ascii="Times New Roman" w:hAnsi="Times New Roman"/>
                <w:sz w:val="22"/>
                <w:szCs w:val="22"/>
              </w:rPr>
            </w:pPr>
            <w:r w:rsidRPr="00594117">
              <w:rPr>
                <w:rFonts w:ascii="Times New Roman" w:hAnsi="Times New Roman"/>
                <w:sz w:val="22"/>
                <w:szCs w:val="22"/>
              </w:rPr>
              <w:t>Gobierno y la necesidad de existencia del</w:t>
            </w:r>
          </w:p>
          <w:p w14:paraId="4DCFAE28" w14:textId="603C44E0" w:rsidR="00594117" w:rsidRDefault="00594117" w:rsidP="003C3EAC">
            <w:pPr>
              <w:spacing w:after="5"/>
              <w:rPr>
                <w:rFonts w:ascii="Times New Roman" w:hAnsi="Times New Roman"/>
                <w:sz w:val="22"/>
                <w:szCs w:val="22"/>
              </w:rPr>
            </w:pPr>
            <w:r w:rsidRPr="00594117">
              <w:rPr>
                <w:rFonts w:ascii="Times New Roman" w:hAnsi="Times New Roman"/>
                <w:sz w:val="22"/>
                <w:szCs w:val="22"/>
              </w:rPr>
              <w:t xml:space="preserve">Estado (Maquiavelo, Hobbes, Locke, </w:t>
            </w:r>
            <w:r w:rsidRPr="00594117">
              <w:rPr>
                <w:rFonts w:ascii="Times New Roman" w:hAnsi="Times New Roman"/>
                <w:sz w:val="22"/>
                <w:szCs w:val="22"/>
              </w:rPr>
              <w:lastRenderedPageBreak/>
              <w:t>Rousseau, Montesquieu)</w:t>
            </w:r>
            <w:r>
              <w:rPr>
                <w:rFonts w:ascii="Times New Roman" w:hAnsi="Times New Roman"/>
                <w:sz w:val="22"/>
                <w:szCs w:val="22"/>
              </w:rPr>
              <w:t>.</w:t>
            </w:r>
          </w:p>
          <w:p w14:paraId="032B255D" w14:textId="2945080D" w:rsidR="00594117" w:rsidRDefault="00594117" w:rsidP="003C3EAC">
            <w:pPr>
              <w:spacing w:after="5"/>
              <w:rPr>
                <w:rFonts w:ascii="Times New Roman" w:hAnsi="Times New Roman"/>
                <w:sz w:val="22"/>
                <w:szCs w:val="22"/>
              </w:rPr>
            </w:pPr>
          </w:p>
          <w:p w14:paraId="58529518" w14:textId="007EF017" w:rsidR="00594117" w:rsidRPr="00594117" w:rsidRDefault="00594117" w:rsidP="003C3EAC">
            <w:pPr>
              <w:spacing w:after="5"/>
              <w:rPr>
                <w:rFonts w:ascii="Times New Roman" w:hAnsi="Times New Roman"/>
                <w:bCs/>
                <w:sz w:val="22"/>
                <w:szCs w:val="22"/>
              </w:rPr>
            </w:pPr>
            <w:r w:rsidRPr="00594117">
              <w:rPr>
                <w:rFonts w:ascii="Times New Roman" w:hAnsi="Times New Roman"/>
                <w:bCs/>
                <w:sz w:val="22"/>
                <w:szCs w:val="22"/>
              </w:rPr>
              <w:t xml:space="preserve">Actividad en clase. </w:t>
            </w:r>
            <w:r>
              <w:rPr>
                <w:rFonts w:ascii="Times New Roman" w:hAnsi="Times New Roman"/>
                <w:bCs/>
                <w:sz w:val="22"/>
                <w:szCs w:val="22"/>
              </w:rPr>
              <w:t>Mapa conceptual</w:t>
            </w:r>
          </w:p>
          <w:p w14:paraId="33592500" w14:textId="77777777" w:rsidR="00594117" w:rsidRPr="00594117" w:rsidRDefault="00594117" w:rsidP="003C3EAC">
            <w:pPr>
              <w:spacing w:line="259" w:lineRule="auto"/>
              <w:ind w:left="4"/>
              <w:rPr>
                <w:rFonts w:ascii="Times New Roman" w:hAnsi="Times New Roman"/>
                <w:sz w:val="22"/>
                <w:szCs w:val="22"/>
              </w:rPr>
            </w:pPr>
          </w:p>
        </w:tc>
        <w:tc>
          <w:tcPr>
            <w:tcW w:w="3615" w:type="dxa"/>
          </w:tcPr>
          <w:p w14:paraId="7DED3D20" w14:textId="77777777" w:rsidR="00594117" w:rsidRPr="00594117" w:rsidRDefault="00594117" w:rsidP="003C3EAC">
            <w:pPr>
              <w:spacing w:line="228" w:lineRule="auto"/>
              <w:ind w:right="61"/>
              <w:rPr>
                <w:rFonts w:ascii="Times New Roman" w:hAnsi="Times New Roman"/>
                <w:sz w:val="22"/>
                <w:szCs w:val="22"/>
              </w:rPr>
            </w:pPr>
            <w:r w:rsidRPr="00594117">
              <w:rPr>
                <w:rFonts w:ascii="Times New Roman" w:hAnsi="Times New Roman"/>
                <w:sz w:val="22"/>
                <w:szCs w:val="22"/>
              </w:rPr>
              <w:lastRenderedPageBreak/>
              <w:t>RUSSEL, Bertrand, “Maquiavelo”; en Historia de la Filosofía Occidental. Espasa—Calpe, 1985.</w:t>
            </w:r>
          </w:p>
          <w:p w14:paraId="114EE372" w14:textId="77777777" w:rsidR="00594117" w:rsidRPr="00594117" w:rsidRDefault="00594117" w:rsidP="003C3EAC">
            <w:pPr>
              <w:spacing w:line="228" w:lineRule="auto"/>
              <w:ind w:left="14" w:right="61"/>
              <w:rPr>
                <w:rFonts w:ascii="Times New Roman" w:hAnsi="Times New Roman"/>
                <w:sz w:val="22"/>
                <w:szCs w:val="22"/>
              </w:rPr>
            </w:pPr>
          </w:p>
          <w:p w14:paraId="1A7858C5" w14:textId="77777777" w:rsidR="00594117" w:rsidRPr="00594117" w:rsidRDefault="00594117" w:rsidP="003C3EAC">
            <w:pPr>
              <w:spacing w:line="228" w:lineRule="auto"/>
              <w:ind w:left="14" w:right="61"/>
              <w:rPr>
                <w:rFonts w:ascii="Times New Roman" w:hAnsi="Times New Roman"/>
                <w:sz w:val="22"/>
                <w:szCs w:val="22"/>
              </w:rPr>
            </w:pPr>
          </w:p>
          <w:p w14:paraId="15F23491" w14:textId="77777777" w:rsidR="00594117" w:rsidRPr="00594117" w:rsidRDefault="00594117" w:rsidP="003C3EAC">
            <w:pPr>
              <w:rPr>
                <w:rFonts w:ascii="Times New Roman" w:hAnsi="Times New Roman"/>
                <w:sz w:val="22"/>
                <w:szCs w:val="22"/>
              </w:rPr>
            </w:pPr>
          </w:p>
        </w:tc>
      </w:tr>
      <w:tr w:rsidR="00594117" w:rsidRPr="00594117" w14:paraId="6DDD4111" w14:textId="77777777" w:rsidTr="00594117">
        <w:trPr>
          <w:trHeight w:val="566"/>
        </w:trPr>
        <w:tc>
          <w:tcPr>
            <w:tcW w:w="1536" w:type="dxa"/>
          </w:tcPr>
          <w:p w14:paraId="788430D7" w14:textId="77777777" w:rsidR="006C1AC7" w:rsidRPr="00594117" w:rsidRDefault="006C1AC7" w:rsidP="006C1AC7">
            <w:pPr>
              <w:spacing w:line="259" w:lineRule="auto"/>
              <w:jc w:val="both"/>
              <w:rPr>
                <w:rFonts w:ascii="Times New Roman" w:hAnsi="Times New Roman"/>
                <w:sz w:val="22"/>
                <w:szCs w:val="22"/>
              </w:rPr>
            </w:pPr>
            <w:r w:rsidRPr="00594117">
              <w:rPr>
                <w:rFonts w:ascii="Times New Roman" w:hAnsi="Times New Roman"/>
                <w:sz w:val="22"/>
                <w:szCs w:val="22"/>
              </w:rPr>
              <w:t>3.</w:t>
            </w:r>
          </w:p>
          <w:p w14:paraId="6C549E5F" w14:textId="0252B248" w:rsidR="00594117" w:rsidRPr="00594117" w:rsidRDefault="006C1AC7" w:rsidP="006C1AC7">
            <w:pPr>
              <w:jc w:val="both"/>
              <w:rPr>
                <w:rFonts w:ascii="Times New Roman" w:hAnsi="Times New Roman"/>
                <w:sz w:val="22"/>
                <w:szCs w:val="22"/>
              </w:rPr>
            </w:pPr>
            <w:r w:rsidRPr="00594117">
              <w:rPr>
                <w:rFonts w:ascii="Times New Roman" w:hAnsi="Times New Roman"/>
                <w:sz w:val="22"/>
                <w:szCs w:val="22"/>
              </w:rPr>
              <w:t>Lunes 27 de marzo</w:t>
            </w:r>
          </w:p>
        </w:tc>
        <w:tc>
          <w:tcPr>
            <w:tcW w:w="2050" w:type="dxa"/>
          </w:tcPr>
          <w:p w14:paraId="054C8259" w14:textId="77777777" w:rsidR="00594117" w:rsidRPr="00594117" w:rsidRDefault="00594117" w:rsidP="00E114AB">
            <w:pPr>
              <w:spacing w:after="447"/>
              <w:jc w:val="both"/>
              <w:rPr>
                <w:rFonts w:ascii="Times New Roman" w:hAnsi="Times New Roman"/>
                <w:sz w:val="22"/>
                <w:szCs w:val="22"/>
              </w:rPr>
            </w:pPr>
          </w:p>
        </w:tc>
        <w:tc>
          <w:tcPr>
            <w:tcW w:w="1937" w:type="dxa"/>
          </w:tcPr>
          <w:p w14:paraId="63315018" w14:textId="77777777" w:rsidR="00594117" w:rsidRPr="00594117" w:rsidRDefault="00594117" w:rsidP="003C3EAC">
            <w:pPr>
              <w:spacing w:line="228" w:lineRule="auto"/>
              <w:ind w:left="4"/>
              <w:rPr>
                <w:rFonts w:ascii="Times New Roman" w:hAnsi="Times New Roman"/>
                <w:sz w:val="22"/>
                <w:szCs w:val="22"/>
              </w:rPr>
            </w:pPr>
            <w:r w:rsidRPr="00594117">
              <w:rPr>
                <w:rFonts w:ascii="Times New Roman" w:hAnsi="Times New Roman"/>
                <w:sz w:val="22"/>
                <w:szCs w:val="22"/>
              </w:rPr>
              <w:t xml:space="preserve">Las principales teorías sobre las Formas de </w:t>
            </w:r>
          </w:p>
          <w:p w14:paraId="75DA98A9" w14:textId="77777777" w:rsidR="00594117" w:rsidRPr="00594117" w:rsidRDefault="00594117" w:rsidP="003C3EAC">
            <w:pPr>
              <w:spacing w:line="228" w:lineRule="auto"/>
              <w:ind w:left="4"/>
              <w:rPr>
                <w:rFonts w:ascii="Times New Roman" w:hAnsi="Times New Roman"/>
                <w:sz w:val="22"/>
                <w:szCs w:val="22"/>
              </w:rPr>
            </w:pPr>
            <w:r w:rsidRPr="00594117">
              <w:rPr>
                <w:rFonts w:ascii="Times New Roman" w:hAnsi="Times New Roman"/>
                <w:sz w:val="22"/>
                <w:szCs w:val="22"/>
              </w:rPr>
              <w:t>Gobierno y la necesidad de existencia del</w:t>
            </w:r>
          </w:p>
          <w:p w14:paraId="5E1F7378" w14:textId="20CD4280" w:rsidR="00594117" w:rsidRDefault="00594117" w:rsidP="003C3EAC">
            <w:pPr>
              <w:spacing w:after="5"/>
              <w:rPr>
                <w:rFonts w:ascii="Times New Roman" w:hAnsi="Times New Roman"/>
                <w:sz w:val="22"/>
                <w:szCs w:val="22"/>
              </w:rPr>
            </w:pPr>
            <w:r w:rsidRPr="00594117">
              <w:rPr>
                <w:rFonts w:ascii="Times New Roman" w:hAnsi="Times New Roman"/>
                <w:sz w:val="22"/>
                <w:szCs w:val="22"/>
              </w:rPr>
              <w:t>Estado (Maquiavelo, Hobbes, Locke, Rousseau, Montesquieu)</w:t>
            </w:r>
          </w:p>
          <w:p w14:paraId="7D7CFF6A" w14:textId="3F5F85D3" w:rsidR="00594117" w:rsidRDefault="00594117" w:rsidP="003C3EAC">
            <w:pPr>
              <w:spacing w:after="5"/>
              <w:rPr>
                <w:rFonts w:ascii="Times New Roman" w:hAnsi="Times New Roman"/>
                <w:sz w:val="22"/>
                <w:szCs w:val="22"/>
              </w:rPr>
            </w:pPr>
          </w:p>
          <w:p w14:paraId="4E9DB8B5" w14:textId="2F03BFB9" w:rsidR="00594117" w:rsidRPr="00594117" w:rsidRDefault="00594117" w:rsidP="003C3EAC">
            <w:pPr>
              <w:spacing w:after="5"/>
              <w:rPr>
                <w:rFonts w:ascii="Times New Roman" w:hAnsi="Times New Roman"/>
                <w:bCs/>
                <w:sz w:val="22"/>
                <w:szCs w:val="22"/>
              </w:rPr>
            </w:pPr>
            <w:r w:rsidRPr="00594117">
              <w:rPr>
                <w:rFonts w:ascii="Times New Roman" w:hAnsi="Times New Roman"/>
                <w:bCs/>
                <w:sz w:val="22"/>
                <w:szCs w:val="22"/>
              </w:rPr>
              <w:t xml:space="preserve">Actividad en clase. </w:t>
            </w:r>
            <w:r>
              <w:rPr>
                <w:rFonts w:ascii="Times New Roman" w:hAnsi="Times New Roman"/>
                <w:bCs/>
                <w:sz w:val="22"/>
                <w:szCs w:val="22"/>
              </w:rPr>
              <w:t>Exposición grupal</w:t>
            </w:r>
          </w:p>
          <w:p w14:paraId="779DA7F8" w14:textId="77777777" w:rsidR="00594117" w:rsidRPr="00594117" w:rsidRDefault="00594117" w:rsidP="003C3EAC">
            <w:pPr>
              <w:spacing w:after="5"/>
              <w:rPr>
                <w:rFonts w:ascii="Times New Roman" w:hAnsi="Times New Roman"/>
                <w:sz w:val="22"/>
                <w:szCs w:val="22"/>
              </w:rPr>
            </w:pPr>
          </w:p>
        </w:tc>
        <w:tc>
          <w:tcPr>
            <w:tcW w:w="3615" w:type="dxa"/>
          </w:tcPr>
          <w:p w14:paraId="7641CC14" w14:textId="77777777" w:rsidR="00594117" w:rsidRPr="00594117" w:rsidRDefault="00594117" w:rsidP="003C3EAC">
            <w:pPr>
              <w:spacing w:line="228" w:lineRule="auto"/>
              <w:ind w:left="14" w:right="61"/>
              <w:rPr>
                <w:rFonts w:ascii="Times New Roman" w:hAnsi="Times New Roman"/>
                <w:sz w:val="22"/>
                <w:szCs w:val="22"/>
              </w:rPr>
            </w:pPr>
            <w:r w:rsidRPr="00594117">
              <w:rPr>
                <w:rFonts w:ascii="Times New Roman" w:hAnsi="Times New Roman"/>
                <w:sz w:val="22"/>
                <w:szCs w:val="22"/>
              </w:rPr>
              <w:t xml:space="preserve">Bobbio Norberto (1996) La teoría de las formas de gobierno en la historia del pensamiento político. FCE, México. </w:t>
            </w:r>
            <w:r w:rsidRPr="00594117">
              <w:rPr>
                <w:rFonts w:ascii="Times New Roman" w:hAnsi="Times New Roman"/>
                <w:b/>
                <w:bCs/>
                <w:sz w:val="22"/>
                <w:szCs w:val="22"/>
              </w:rPr>
              <w:t>Hobbes.</w:t>
            </w:r>
            <w:r w:rsidRPr="00594117">
              <w:rPr>
                <w:rFonts w:ascii="Times New Roman" w:hAnsi="Times New Roman"/>
                <w:sz w:val="22"/>
                <w:szCs w:val="22"/>
              </w:rPr>
              <w:t xml:space="preserve"> </w:t>
            </w:r>
            <w:r w:rsidRPr="00594117">
              <w:rPr>
                <w:rFonts w:ascii="Times New Roman" w:hAnsi="Times New Roman"/>
                <w:b/>
                <w:bCs/>
                <w:sz w:val="22"/>
                <w:szCs w:val="22"/>
              </w:rPr>
              <w:t xml:space="preserve">95-107 </w:t>
            </w:r>
            <w:r w:rsidRPr="00594117">
              <w:rPr>
                <w:rFonts w:ascii="Times New Roman" w:eastAsia="Arial" w:hAnsi="Times New Roman"/>
                <w:b/>
                <w:bCs/>
                <w:sz w:val="22"/>
                <w:szCs w:val="22"/>
              </w:rPr>
              <w:t>pp</w:t>
            </w:r>
            <w:r w:rsidRPr="00594117">
              <w:rPr>
                <w:rFonts w:ascii="Times New Roman" w:eastAsia="Arial" w:hAnsi="Times New Roman"/>
                <w:b/>
                <w:sz w:val="22"/>
                <w:szCs w:val="22"/>
              </w:rPr>
              <w:t>.</w:t>
            </w:r>
            <w:r w:rsidRPr="00594117">
              <w:rPr>
                <w:rFonts w:ascii="Times New Roman" w:hAnsi="Times New Roman"/>
                <w:sz w:val="22"/>
                <w:szCs w:val="22"/>
              </w:rPr>
              <w:t xml:space="preserve">  </w:t>
            </w:r>
          </w:p>
          <w:p w14:paraId="553F0630" w14:textId="77777777" w:rsidR="00594117" w:rsidRPr="00594117" w:rsidRDefault="00594117" w:rsidP="003C3EAC">
            <w:pPr>
              <w:spacing w:after="239" w:line="229" w:lineRule="auto"/>
              <w:ind w:left="14"/>
              <w:rPr>
                <w:rFonts w:ascii="Times New Roman" w:hAnsi="Times New Roman"/>
                <w:sz w:val="22"/>
                <w:szCs w:val="22"/>
              </w:rPr>
            </w:pPr>
          </w:p>
        </w:tc>
      </w:tr>
      <w:tr w:rsidR="00594117" w:rsidRPr="00594117" w14:paraId="6C241DEA" w14:textId="77777777" w:rsidTr="00594117">
        <w:trPr>
          <w:trHeight w:val="566"/>
        </w:trPr>
        <w:tc>
          <w:tcPr>
            <w:tcW w:w="1536" w:type="dxa"/>
          </w:tcPr>
          <w:p w14:paraId="389B3CF1" w14:textId="77777777" w:rsidR="00594117" w:rsidRPr="00594117" w:rsidRDefault="00594117" w:rsidP="00E114AB">
            <w:pPr>
              <w:spacing w:line="259" w:lineRule="auto"/>
              <w:jc w:val="both"/>
              <w:rPr>
                <w:rFonts w:ascii="Times New Roman" w:hAnsi="Times New Roman"/>
                <w:b/>
                <w:bCs/>
                <w:sz w:val="22"/>
                <w:szCs w:val="22"/>
              </w:rPr>
            </w:pPr>
            <w:r w:rsidRPr="00594117">
              <w:rPr>
                <w:rFonts w:ascii="Times New Roman" w:hAnsi="Times New Roman"/>
                <w:b/>
                <w:bCs/>
                <w:sz w:val="22"/>
                <w:szCs w:val="22"/>
              </w:rPr>
              <w:t>4.</w:t>
            </w:r>
          </w:p>
          <w:p w14:paraId="367DB228" w14:textId="0FD2D574" w:rsidR="00594117" w:rsidRPr="00594117" w:rsidRDefault="00594117" w:rsidP="00E114AB">
            <w:pPr>
              <w:jc w:val="both"/>
              <w:rPr>
                <w:rFonts w:ascii="Times New Roman" w:hAnsi="Times New Roman"/>
                <w:b/>
                <w:bCs/>
                <w:sz w:val="22"/>
                <w:szCs w:val="22"/>
              </w:rPr>
            </w:pPr>
            <w:r w:rsidRPr="00594117">
              <w:rPr>
                <w:rFonts w:ascii="Times New Roman" w:hAnsi="Times New Roman"/>
                <w:b/>
                <w:bCs/>
                <w:sz w:val="22"/>
                <w:szCs w:val="22"/>
              </w:rPr>
              <w:t>Lunes</w:t>
            </w:r>
            <w:r w:rsidR="003C3EAC">
              <w:rPr>
                <w:rFonts w:ascii="Times New Roman" w:hAnsi="Times New Roman"/>
                <w:b/>
                <w:bCs/>
                <w:sz w:val="22"/>
                <w:szCs w:val="22"/>
              </w:rPr>
              <w:t xml:space="preserve"> </w:t>
            </w:r>
            <w:r w:rsidRPr="00594117">
              <w:rPr>
                <w:rFonts w:ascii="Times New Roman" w:hAnsi="Times New Roman"/>
                <w:b/>
                <w:bCs/>
                <w:sz w:val="22"/>
                <w:szCs w:val="22"/>
              </w:rPr>
              <w:t xml:space="preserve">3 de abril </w:t>
            </w:r>
          </w:p>
        </w:tc>
        <w:tc>
          <w:tcPr>
            <w:tcW w:w="7602" w:type="dxa"/>
            <w:gridSpan w:val="3"/>
          </w:tcPr>
          <w:p w14:paraId="0F2882C0" w14:textId="77777777" w:rsidR="00594117" w:rsidRPr="00594117" w:rsidRDefault="00594117" w:rsidP="00E114AB">
            <w:pPr>
              <w:ind w:left="14"/>
              <w:jc w:val="center"/>
              <w:rPr>
                <w:rFonts w:ascii="Times New Roman" w:hAnsi="Times New Roman"/>
                <w:b/>
                <w:bCs/>
                <w:sz w:val="22"/>
                <w:szCs w:val="22"/>
              </w:rPr>
            </w:pPr>
          </w:p>
          <w:p w14:paraId="202CA78A" w14:textId="77777777" w:rsidR="00594117" w:rsidRPr="00594117" w:rsidRDefault="00594117" w:rsidP="00E114AB">
            <w:pPr>
              <w:ind w:left="14"/>
              <w:jc w:val="center"/>
              <w:rPr>
                <w:rFonts w:ascii="Times New Roman" w:hAnsi="Times New Roman"/>
                <w:sz w:val="22"/>
                <w:szCs w:val="22"/>
              </w:rPr>
            </w:pPr>
            <w:r w:rsidRPr="00594117">
              <w:rPr>
                <w:rFonts w:ascii="Times New Roman" w:hAnsi="Times New Roman"/>
                <w:b/>
                <w:bCs/>
                <w:sz w:val="22"/>
                <w:szCs w:val="22"/>
              </w:rPr>
              <w:t>SEMANA SANTA</w:t>
            </w:r>
          </w:p>
        </w:tc>
      </w:tr>
      <w:tr w:rsidR="006C1AC7" w:rsidRPr="00594117" w14:paraId="691181E4" w14:textId="77777777" w:rsidTr="00594117">
        <w:trPr>
          <w:trHeight w:val="566"/>
        </w:trPr>
        <w:tc>
          <w:tcPr>
            <w:tcW w:w="1536" w:type="dxa"/>
          </w:tcPr>
          <w:p w14:paraId="6298650B" w14:textId="77777777" w:rsidR="003C3EAC" w:rsidRPr="00594117" w:rsidRDefault="003C3EAC" w:rsidP="003C3EAC">
            <w:pPr>
              <w:spacing w:line="259" w:lineRule="auto"/>
              <w:jc w:val="both"/>
              <w:rPr>
                <w:rFonts w:ascii="Times New Roman" w:hAnsi="Times New Roman"/>
                <w:sz w:val="22"/>
                <w:szCs w:val="22"/>
              </w:rPr>
            </w:pPr>
            <w:r w:rsidRPr="00594117">
              <w:rPr>
                <w:rFonts w:ascii="Times New Roman" w:hAnsi="Times New Roman"/>
                <w:sz w:val="22"/>
                <w:szCs w:val="22"/>
              </w:rPr>
              <w:t>5.</w:t>
            </w:r>
          </w:p>
          <w:p w14:paraId="0B695541" w14:textId="77777777" w:rsidR="003C3EAC" w:rsidRPr="00594117" w:rsidRDefault="003C3EAC" w:rsidP="003C3EAC">
            <w:pPr>
              <w:spacing w:line="259" w:lineRule="auto"/>
              <w:jc w:val="both"/>
              <w:rPr>
                <w:rFonts w:ascii="Times New Roman" w:hAnsi="Times New Roman"/>
                <w:sz w:val="22"/>
                <w:szCs w:val="22"/>
              </w:rPr>
            </w:pPr>
            <w:r w:rsidRPr="00594117">
              <w:rPr>
                <w:rFonts w:ascii="Times New Roman" w:hAnsi="Times New Roman"/>
                <w:sz w:val="22"/>
                <w:szCs w:val="22"/>
              </w:rPr>
              <w:t xml:space="preserve">Lunes 10 </w:t>
            </w:r>
          </w:p>
          <w:p w14:paraId="47EA58E9" w14:textId="62F8548F" w:rsidR="006C1AC7" w:rsidRPr="00594117" w:rsidRDefault="003C3EAC" w:rsidP="003C3EAC">
            <w:pPr>
              <w:spacing w:line="259" w:lineRule="auto"/>
              <w:jc w:val="both"/>
              <w:rPr>
                <w:sz w:val="22"/>
                <w:szCs w:val="22"/>
              </w:rPr>
            </w:pPr>
            <w:r w:rsidRPr="00594117">
              <w:rPr>
                <w:rFonts w:ascii="Times New Roman" w:hAnsi="Times New Roman"/>
                <w:sz w:val="22"/>
                <w:szCs w:val="22"/>
              </w:rPr>
              <w:t>de abril</w:t>
            </w:r>
          </w:p>
        </w:tc>
        <w:tc>
          <w:tcPr>
            <w:tcW w:w="2050" w:type="dxa"/>
          </w:tcPr>
          <w:p w14:paraId="0461B392" w14:textId="77777777" w:rsidR="006C1AC7" w:rsidRPr="00594117" w:rsidRDefault="006C1AC7" w:rsidP="00E114AB">
            <w:pPr>
              <w:spacing w:after="447"/>
              <w:jc w:val="both"/>
              <w:rPr>
                <w:sz w:val="22"/>
                <w:szCs w:val="22"/>
              </w:rPr>
            </w:pPr>
          </w:p>
        </w:tc>
        <w:tc>
          <w:tcPr>
            <w:tcW w:w="1937" w:type="dxa"/>
          </w:tcPr>
          <w:p w14:paraId="4364EDF7" w14:textId="77777777" w:rsidR="006C1AC7" w:rsidRPr="00594117" w:rsidRDefault="006C1AC7" w:rsidP="003C3EAC">
            <w:pPr>
              <w:spacing w:line="228" w:lineRule="auto"/>
              <w:ind w:left="4"/>
              <w:rPr>
                <w:rFonts w:ascii="Times New Roman" w:hAnsi="Times New Roman"/>
                <w:sz w:val="22"/>
                <w:szCs w:val="22"/>
              </w:rPr>
            </w:pPr>
            <w:r w:rsidRPr="00594117">
              <w:rPr>
                <w:rFonts w:ascii="Times New Roman" w:hAnsi="Times New Roman"/>
                <w:sz w:val="22"/>
                <w:szCs w:val="22"/>
              </w:rPr>
              <w:t xml:space="preserve">Las principales teorías sobre las Formas de </w:t>
            </w:r>
          </w:p>
          <w:p w14:paraId="1209F885" w14:textId="77777777" w:rsidR="006C1AC7" w:rsidRPr="00594117" w:rsidRDefault="006C1AC7" w:rsidP="003C3EAC">
            <w:pPr>
              <w:spacing w:line="228" w:lineRule="auto"/>
              <w:ind w:left="4"/>
              <w:rPr>
                <w:rFonts w:ascii="Times New Roman" w:hAnsi="Times New Roman"/>
                <w:sz w:val="22"/>
                <w:szCs w:val="22"/>
              </w:rPr>
            </w:pPr>
            <w:r w:rsidRPr="00594117">
              <w:rPr>
                <w:rFonts w:ascii="Times New Roman" w:hAnsi="Times New Roman"/>
                <w:sz w:val="22"/>
                <w:szCs w:val="22"/>
              </w:rPr>
              <w:t>Gobierno y la necesidad de existencia del</w:t>
            </w:r>
          </w:p>
          <w:p w14:paraId="238FCD5A" w14:textId="77777777" w:rsidR="006C1AC7" w:rsidRDefault="006C1AC7" w:rsidP="003C3EAC">
            <w:pPr>
              <w:spacing w:after="5"/>
              <w:rPr>
                <w:rFonts w:ascii="Times New Roman" w:hAnsi="Times New Roman"/>
                <w:sz w:val="22"/>
                <w:szCs w:val="22"/>
              </w:rPr>
            </w:pPr>
            <w:r w:rsidRPr="00594117">
              <w:rPr>
                <w:rFonts w:ascii="Times New Roman" w:hAnsi="Times New Roman"/>
                <w:sz w:val="22"/>
                <w:szCs w:val="22"/>
              </w:rPr>
              <w:t>Estado (Maquiavelo, Hobbes, Locke, Rousseau, Montesquieu)</w:t>
            </w:r>
          </w:p>
          <w:p w14:paraId="5EC5B0AA" w14:textId="77777777" w:rsidR="006C1AC7" w:rsidRDefault="006C1AC7" w:rsidP="003C3EAC">
            <w:pPr>
              <w:spacing w:after="5"/>
              <w:rPr>
                <w:rFonts w:ascii="Times New Roman" w:hAnsi="Times New Roman"/>
                <w:sz w:val="22"/>
                <w:szCs w:val="22"/>
              </w:rPr>
            </w:pPr>
          </w:p>
          <w:p w14:paraId="611741B9" w14:textId="77777777" w:rsidR="006C1AC7" w:rsidRPr="00594117" w:rsidRDefault="006C1AC7" w:rsidP="003C3EAC">
            <w:pPr>
              <w:spacing w:after="5"/>
              <w:rPr>
                <w:rFonts w:ascii="Times New Roman" w:hAnsi="Times New Roman"/>
                <w:bCs/>
                <w:sz w:val="22"/>
                <w:szCs w:val="22"/>
              </w:rPr>
            </w:pPr>
            <w:r w:rsidRPr="00594117">
              <w:rPr>
                <w:rFonts w:ascii="Times New Roman" w:hAnsi="Times New Roman"/>
                <w:bCs/>
                <w:sz w:val="22"/>
                <w:szCs w:val="22"/>
              </w:rPr>
              <w:t xml:space="preserve">Actividad en clase. </w:t>
            </w:r>
            <w:r>
              <w:rPr>
                <w:rFonts w:ascii="Times New Roman" w:hAnsi="Times New Roman"/>
                <w:bCs/>
                <w:sz w:val="22"/>
                <w:szCs w:val="22"/>
              </w:rPr>
              <w:t>Análisis de noticia</w:t>
            </w:r>
          </w:p>
          <w:p w14:paraId="3332A21C" w14:textId="77777777" w:rsidR="006C1AC7" w:rsidRPr="00594117" w:rsidRDefault="006C1AC7" w:rsidP="003C3EAC">
            <w:pPr>
              <w:spacing w:line="228" w:lineRule="auto"/>
              <w:ind w:left="4"/>
              <w:rPr>
                <w:sz w:val="22"/>
                <w:szCs w:val="22"/>
              </w:rPr>
            </w:pPr>
          </w:p>
        </w:tc>
        <w:tc>
          <w:tcPr>
            <w:tcW w:w="3615" w:type="dxa"/>
          </w:tcPr>
          <w:p w14:paraId="65473DBC" w14:textId="77777777" w:rsidR="006C1AC7" w:rsidRPr="00594117" w:rsidRDefault="006C1AC7" w:rsidP="003C3EAC">
            <w:pPr>
              <w:spacing w:line="228" w:lineRule="auto"/>
              <w:ind w:left="14" w:right="62"/>
              <w:rPr>
                <w:rFonts w:ascii="Times New Roman" w:hAnsi="Times New Roman"/>
                <w:sz w:val="22"/>
                <w:szCs w:val="22"/>
              </w:rPr>
            </w:pPr>
            <w:r w:rsidRPr="00594117">
              <w:rPr>
                <w:rFonts w:ascii="Times New Roman" w:hAnsi="Times New Roman"/>
                <w:sz w:val="22"/>
                <w:szCs w:val="22"/>
              </w:rPr>
              <w:t>LOCKE, John, Segundo Tratado sobre el Gobierno Civil;</w:t>
            </w:r>
            <w:r>
              <w:rPr>
                <w:rFonts w:ascii="Times New Roman" w:hAnsi="Times New Roman"/>
                <w:sz w:val="22"/>
                <w:szCs w:val="22"/>
              </w:rPr>
              <w:t xml:space="preserve"> </w:t>
            </w:r>
            <w:r w:rsidRPr="00594117">
              <w:rPr>
                <w:rFonts w:ascii="Times New Roman" w:hAnsi="Times New Roman"/>
                <w:sz w:val="22"/>
                <w:szCs w:val="22"/>
              </w:rPr>
              <w:t>Espasa-Calpe, Madrid, 1992</w:t>
            </w:r>
          </w:p>
          <w:p w14:paraId="3881DD3F" w14:textId="77777777" w:rsidR="006C1AC7" w:rsidRPr="00594117" w:rsidRDefault="006C1AC7" w:rsidP="003C3EAC">
            <w:pPr>
              <w:spacing w:line="228" w:lineRule="auto"/>
              <w:ind w:left="14" w:right="62"/>
              <w:rPr>
                <w:sz w:val="22"/>
                <w:szCs w:val="22"/>
              </w:rPr>
            </w:pPr>
          </w:p>
        </w:tc>
      </w:tr>
      <w:tr w:rsidR="00594117" w:rsidRPr="00594117" w14:paraId="0A39A316" w14:textId="77777777" w:rsidTr="00594117">
        <w:trPr>
          <w:trHeight w:val="566"/>
        </w:trPr>
        <w:tc>
          <w:tcPr>
            <w:tcW w:w="1536" w:type="dxa"/>
          </w:tcPr>
          <w:p w14:paraId="27381765" w14:textId="77777777" w:rsidR="003C3EAC" w:rsidRPr="00594117" w:rsidRDefault="00594117" w:rsidP="003C3EAC">
            <w:pPr>
              <w:spacing w:line="259" w:lineRule="auto"/>
              <w:jc w:val="both"/>
              <w:rPr>
                <w:rFonts w:ascii="Times New Roman" w:hAnsi="Times New Roman"/>
                <w:sz w:val="22"/>
                <w:szCs w:val="22"/>
              </w:rPr>
            </w:pPr>
            <w:r w:rsidRPr="00594117">
              <w:rPr>
                <w:rFonts w:ascii="Times New Roman" w:hAnsi="Times New Roman"/>
                <w:sz w:val="22"/>
                <w:szCs w:val="22"/>
              </w:rPr>
              <w:t xml:space="preserve"> </w:t>
            </w:r>
            <w:r w:rsidR="003C3EAC" w:rsidRPr="00594117">
              <w:rPr>
                <w:rFonts w:ascii="Times New Roman" w:hAnsi="Times New Roman"/>
                <w:sz w:val="22"/>
                <w:szCs w:val="22"/>
              </w:rPr>
              <w:t>6.</w:t>
            </w:r>
          </w:p>
          <w:p w14:paraId="4B2E995B" w14:textId="2DE64C25" w:rsidR="00594117" w:rsidRPr="00594117" w:rsidRDefault="003C3EAC" w:rsidP="003C3EAC">
            <w:pPr>
              <w:jc w:val="both"/>
              <w:rPr>
                <w:rFonts w:ascii="Times New Roman" w:hAnsi="Times New Roman"/>
                <w:sz w:val="22"/>
                <w:szCs w:val="22"/>
              </w:rPr>
            </w:pPr>
            <w:r w:rsidRPr="00594117">
              <w:rPr>
                <w:rFonts w:ascii="Times New Roman" w:hAnsi="Times New Roman"/>
                <w:sz w:val="22"/>
                <w:szCs w:val="22"/>
              </w:rPr>
              <w:t>Lunes 17 de abril</w:t>
            </w:r>
          </w:p>
        </w:tc>
        <w:tc>
          <w:tcPr>
            <w:tcW w:w="2050" w:type="dxa"/>
          </w:tcPr>
          <w:p w14:paraId="55BE1E2F" w14:textId="77777777" w:rsidR="00594117" w:rsidRPr="00594117" w:rsidRDefault="00594117" w:rsidP="00E114AB">
            <w:pPr>
              <w:spacing w:after="447"/>
              <w:jc w:val="both"/>
              <w:rPr>
                <w:rFonts w:ascii="Times New Roman" w:hAnsi="Times New Roman"/>
                <w:sz w:val="22"/>
                <w:szCs w:val="22"/>
              </w:rPr>
            </w:pPr>
          </w:p>
        </w:tc>
        <w:tc>
          <w:tcPr>
            <w:tcW w:w="1937" w:type="dxa"/>
          </w:tcPr>
          <w:p w14:paraId="7998E104" w14:textId="77777777" w:rsidR="00594117" w:rsidRPr="00594117" w:rsidRDefault="00594117" w:rsidP="003C3EAC">
            <w:pPr>
              <w:spacing w:line="228" w:lineRule="auto"/>
              <w:ind w:left="4"/>
              <w:rPr>
                <w:rFonts w:ascii="Times New Roman" w:hAnsi="Times New Roman"/>
                <w:sz w:val="22"/>
                <w:szCs w:val="22"/>
              </w:rPr>
            </w:pPr>
            <w:r w:rsidRPr="00594117">
              <w:rPr>
                <w:rFonts w:ascii="Times New Roman" w:hAnsi="Times New Roman"/>
                <w:sz w:val="22"/>
                <w:szCs w:val="22"/>
              </w:rPr>
              <w:t xml:space="preserve">Las principales teorías sobre las Formas de </w:t>
            </w:r>
          </w:p>
          <w:p w14:paraId="78FD3E86" w14:textId="77777777" w:rsidR="00594117" w:rsidRPr="00594117" w:rsidRDefault="00594117" w:rsidP="003C3EAC">
            <w:pPr>
              <w:spacing w:line="228" w:lineRule="auto"/>
              <w:ind w:left="4"/>
              <w:rPr>
                <w:rFonts w:ascii="Times New Roman" w:hAnsi="Times New Roman"/>
                <w:sz w:val="22"/>
                <w:szCs w:val="22"/>
              </w:rPr>
            </w:pPr>
            <w:r w:rsidRPr="00594117">
              <w:rPr>
                <w:rFonts w:ascii="Times New Roman" w:hAnsi="Times New Roman"/>
                <w:sz w:val="22"/>
                <w:szCs w:val="22"/>
              </w:rPr>
              <w:t>Gobierno y la necesidad de existencia del</w:t>
            </w:r>
          </w:p>
          <w:p w14:paraId="2654A66C" w14:textId="77777777" w:rsidR="00594117" w:rsidRPr="00594117" w:rsidRDefault="00594117" w:rsidP="003C3EAC">
            <w:pPr>
              <w:spacing w:after="5"/>
              <w:rPr>
                <w:rFonts w:ascii="Times New Roman" w:hAnsi="Times New Roman"/>
                <w:sz w:val="22"/>
                <w:szCs w:val="22"/>
              </w:rPr>
            </w:pPr>
            <w:r w:rsidRPr="00594117">
              <w:rPr>
                <w:rFonts w:ascii="Times New Roman" w:hAnsi="Times New Roman"/>
                <w:sz w:val="22"/>
                <w:szCs w:val="22"/>
              </w:rPr>
              <w:lastRenderedPageBreak/>
              <w:t>Estado (Maquiavelo, Hobbes, Locke, Rousseau, Montesquieu)</w:t>
            </w:r>
          </w:p>
          <w:p w14:paraId="7646D986" w14:textId="77777777" w:rsidR="00594117" w:rsidRDefault="00594117" w:rsidP="003C3EAC">
            <w:pPr>
              <w:spacing w:after="5"/>
              <w:rPr>
                <w:rFonts w:ascii="Times New Roman" w:hAnsi="Times New Roman"/>
                <w:sz w:val="22"/>
                <w:szCs w:val="22"/>
              </w:rPr>
            </w:pPr>
          </w:p>
          <w:p w14:paraId="1713DBE0" w14:textId="77777777" w:rsidR="00F602D1" w:rsidRPr="00594117" w:rsidRDefault="00F602D1" w:rsidP="003C3EAC">
            <w:pPr>
              <w:spacing w:after="5"/>
              <w:rPr>
                <w:rFonts w:ascii="Times New Roman" w:hAnsi="Times New Roman"/>
                <w:bCs/>
                <w:sz w:val="22"/>
                <w:szCs w:val="22"/>
              </w:rPr>
            </w:pPr>
            <w:r w:rsidRPr="00594117">
              <w:rPr>
                <w:rFonts w:ascii="Times New Roman" w:hAnsi="Times New Roman"/>
                <w:bCs/>
                <w:sz w:val="22"/>
                <w:szCs w:val="22"/>
              </w:rPr>
              <w:t>Actividad en clase. Cuestionario</w:t>
            </w:r>
          </w:p>
          <w:p w14:paraId="18814DEF" w14:textId="47D94C09" w:rsidR="00F602D1" w:rsidRPr="00594117" w:rsidRDefault="00F602D1" w:rsidP="003C3EAC">
            <w:pPr>
              <w:spacing w:after="5"/>
              <w:rPr>
                <w:rFonts w:ascii="Times New Roman" w:hAnsi="Times New Roman"/>
                <w:sz w:val="22"/>
                <w:szCs w:val="22"/>
              </w:rPr>
            </w:pPr>
          </w:p>
        </w:tc>
        <w:tc>
          <w:tcPr>
            <w:tcW w:w="3615" w:type="dxa"/>
          </w:tcPr>
          <w:p w14:paraId="73058E3B" w14:textId="77777777" w:rsidR="00594117" w:rsidRPr="00594117" w:rsidRDefault="00594117" w:rsidP="008A1181">
            <w:pPr>
              <w:spacing w:line="228" w:lineRule="auto"/>
              <w:ind w:right="62"/>
              <w:rPr>
                <w:rFonts w:ascii="Times New Roman" w:hAnsi="Times New Roman"/>
                <w:sz w:val="22"/>
                <w:szCs w:val="22"/>
              </w:rPr>
            </w:pPr>
            <w:r w:rsidRPr="00594117">
              <w:rPr>
                <w:rFonts w:ascii="Times New Roman" w:hAnsi="Times New Roman"/>
                <w:sz w:val="22"/>
                <w:szCs w:val="22"/>
              </w:rPr>
              <w:lastRenderedPageBreak/>
              <w:t>RUSSELL, Bertrand, Historia de la Filosofía Occidental, Capitulo sobre Rousseau, Editorial S.L.U. ESPASA LIBROS, 1999.</w:t>
            </w:r>
          </w:p>
          <w:p w14:paraId="372E6731" w14:textId="77777777" w:rsidR="00594117" w:rsidRPr="00594117" w:rsidRDefault="00594117" w:rsidP="003C3EAC">
            <w:pPr>
              <w:ind w:left="14"/>
              <w:rPr>
                <w:rFonts w:ascii="Times New Roman" w:hAnsi="Times New Roman"/>
                <w:sz w:val="22"/>
                <w:szCs w:val="22"/>
              </w:rPr>
            </w:pPr>
          </w:p>
        </w:tc>
      </w:tr>
      <w:tr w:rsidR="00594117" w:rsidRPr="00594117" w14:paraId="2E1DD501" w14:textId="77777777" w:rsidTr="00594117">
        <w:trPr>
          <w:trHeight w:val="566"/>
        </w:trPr>
        <w:tc>
          <w:tcPr>
            <w:tcW w:w="1536" w:type="dxa"/>
          </w:tcPr>
          <w:p w14:paraId="7BE46DE4" w14:textId="77777777" w:rsidR="003C3EAC" w:rsidRPr="00594117" w:rsidRDefault="003C3EAC" w:rsidP="003C3EAC">
            <w:pPr>
              <w:spacing w:line="259" w:lineRule="auto"/>
              <w:jc w:val="both"/>
              <w:rPr>
                <w:rFonts w:ascii="Times New Roman" w:hAnsi="Times New Roman"/>
                <w:sz w:val="22"/>
                <w:szCs w:val="22"/>
              </w:rPr>
            </w:pPr>
            <w:r w:rsidRPr="00594117">
              <w:rPr>
                <w:rFonts w:ascii="Times New Roman" w:hAnsi="Times New Roman"/>
                <w:sz w:val="22"/>
                <w:szCs w:val="22"/>
              </w:rPr>
              <w:t>7.</w:t>
            </w:r>
          </w:p>
          <w:p w14:paraId="03B9303E" w14:textId="0558B726" w:rsidR="00594117" w:rsidRPr="00594117" w:rsidRDefault="003C3EAC" w:rsidP="003C3EAC">
            <w:pPr>
              <w:jc w:val="both"/>
              <w:rPr>
                <w:rFonts w:ascii="Times New Roman" w:hAnsi="Times New Roman"/>
                <w:sz w:val="22"/>
                <w:szCs w:val="22"/>
              </w:rPr>
            </w:pPr>
            <w:r w:rsidRPr="00594117">
              <w:rPr>
                <w:rFonts w:ascii="Times New Roman" w:hAnsi="Times New Roman"/>
                <w:sz w:val="22"/>
                <w:szCs w:val="22"/>
              </w:rPr>
              <w:t>Lunes 24 de abril</w:t>
            </w:r>
          </w:p>
        </w:tc>
        <w:tc>
          <w:tcPr>
            <w:tcW w:w="2050" w:type="dxa"/>
          </w:tcPr>
          <w:p w14:paraId="727C5C3D" w14:textId="77777777" w:rsidR="00594117" w:rsidRPr="00594117" w:rsidRDefault="00594117" w:rsidP="00E114AB">
            <w:pPr>
              <w:spacing w:line="259" w:lineRule="auto"/>
              <w:jc w:val="both"/>
              <w:rPr>
                <w:rFonts w:ascii="Times New Roman" w:hAnsi="Times New Roman"/>
                <w:sz w:val="22"/>
                <w:szCs w:val="22"/>
              </w:rPr>
            </w:pPr>
            <w:r w:rsidRPr="00594117">
              <w:rPr>
                <w:rFonts w:ascii="Times New Roman" w:eastAsia="Arial" w:hAnsi="Times New Roman"/>
                <w:b/>
                <w:sz w:val="22"/>
                <w:szCs w:val="22"/>
              </w:rPr>
              <w:t xml:space="preserve">II Unidad:  </w:t>
            </w:r>
          </w:p>
          <w:p w14:paraId="27EB8653" w14:textId="77777777" w:rsidR="00594117" w:rsidRPr="00594117" w:rsidRDefault="00594117" w:rsidP="00E114AB">
            <w:pPr>
              <w:spacing w:line="228" w:lineRule="auto"/>
              <w:ind w:right="65"/>
              <w:jc w:val="both"/>
              <w:rPr>
                <w:rFonts w:ascii="Times New Roman" w:hAnsi="Times New Roman"/>
                <w:sz w:val="22"/>
                <w:szCs w:val="22"/>
              </w:rPr>
            </w:pPr>
            <w:r w:rsidRPr="00594117">
              <w:rPr>
                <w:rFonts w:ascii="Times New Roman" w:eastAsia="Arial" w:hAnsi="Times New Roman"/>
                <w:b/>
                <w:sz w:val="22"/>
                <w:szCs w:val="22"/>
              </w:rPr>
              <w:t>El Estado moderno, estructuras de poder, institucionalidad y funcionamiento.</w:t>
            </w:r>
          </w:p>
        </w:tc>
        <w:tc>
          <w:tcPr>
            <w:tcW w:w="1937" w:type="dxa"/>
          </w:tcPr>
          <w:p w14:paraId="118CE2DD" w14:textId="77777777" w:rsidR="00594117" w:rsidRPr="00594117" w:rsidRDefault="00594117" w:rsidP="003C3EAC">
            <w:pPr>
              <w:spacing w:line="228" w:lineRule="auto"/>
              <w:ind w:left="4"/>
              <w:rPr>
                <w:rFonts w:ascii="Times New Roman" w:hAnsi="Times New Roman"/>
                <w:sz w:val="22"/>
                <w:szCs w:val="22"/>
              </w:rPr>
            </w:pPr>
            <w:r w:rsidRPr="00594117">
              <w:rPr>
                <w:rFonts w:ascii="Times New Roman" w:hAnsi="Times New Roman"/>
                <w:sz w:val="22"/>
                <w:szCs w:val="22"/>
              </w:rPr>
              <w:t xml:space="preserve">La autonomización de lo político, el Estado Moderno y el surgimiento de la ciudadanía. </w:t>
            </w:r>
          </w:p>
          <w:p w14:paraId="64E8016A" w14:textId="77777777" w:rsidR="00594117" w:rsidRPr="00594117" w:rsidRDefault="00594117" w:rsidP="003C3EAC">
            <w:pPr>
              <w:spacing w:line="228" w:lineRule="auto"/>
              <w:ind w:left="4"/>
              <w:rPr>
                <w:rFonts w:ascii="Times New Roman" w:hAnsi="Times New Roman"/>
                <w:sz w:val="22"/>
                <w:szCs w:val="22"/>
              </w:rPr>
            </w:pPr>
          </w:p>
          <w:p w14:paraId="6FE6CCF4" w14:textId="1FF32061" w:rsidR="00F602D1" w:rsidRPr="00594117" w:rsidRDefault="00F602D1" w:rsidP="003C3EAC">
            <w:pPr>
              <w:spacing w:after="5"/>
              <w:rPr>
                <w:rFonts w:ascii="Times New Roman" w:hAnsi="Times New Roman"/>
                <w:bCs/>
                <w:sz w:val="22"/>
                <w:szCs w:val="22"/>
              </w:rPr>
            </w:pPr>
            <w:r w:rsidRPr="00594117">
              <w:rPr>
                <w:rFonts w:ascii="Times New Roman" w:hAnsi="Times New Roman"/>
                <w:bCs/>
                <w:sz w:val="22"/>
                <w:szCs w:val="22"/>
              </w:rPr>
              <w:t xml:space="preserve">Actividad en clase. </w:t>
            </w:r>
            <w:r>
              <w:rPr>
                <w:rFonts w:ascii="Times New Roman" w:hAnsi="Times New Roman"/>
                <w:bCs/>
                <w:sz w:val="22"/>
                <w:szCs w:val="22"/>
              </w:rPr>
              <w:t>Mapa conceptual</w:t>
            </w:r>
          </w:p>
          <w:p w14:paraId="338B2423" w14:textId="77777777" w:rsidR="00594117" w:rsidRPr="00594117" w:rsidRDefault="00594117" w:rsidP="003C3EAC">
            <w:pPr>
              <w:spacing w:line="228" w:lineRule="auto"/>
              <w:ind w:left="4"/>
              <w:rPr>
                <w:rFonts w:ascii="Times New Roman" w:hAnsi="Times New Roman"/>
                <w:sz w:val="22"/>
                <w:szCs w:val="22"/>
              </w:rPr>
            </w:pPr>
          </w:p>
          <w:p w14:paraId="7BF62A61" w14:textId="77777777" w:rsidR="00594117" w:rsidRPr="00594117" w:rsidRDefault="00594117" w:rsidP="003C3EAC">
            <w:pPr>
              <w:spacing w:after="5"/>
              <w:rPr>
                <w:rFonts w:ascii="Times New Roman" w:hAnsi="Times New Roman"/>
                <w:sz w:val="22"/>
                <w:szCs w:val="22"/>
              </w:rPr>
            </w:pPr>
            <w:r w:rsidRPr="00594117">
              <w:rPr>
                <w:rFonts w:ascii="Times New Roman" w:hAnsi="Times New Roman"/>
                <w:sz w:val="22"/>
                <w:szCs w:val="22"/>
              </w:rPr>
              <w:t xml:space="preserve"> </w:t>
            </w:r>
          </w:p>
        </w:tc>
        <w:tc>
          <w:tcPr>
            <w:tcW w:w="3615" w:type="dxa"/>
          </w:tcPr>
          <w:p w14:paraId="2DC4B902" w14:textId="77777777" w:rsidR="00594117" w:rsidRPr="00594117" w:rsidRDefault="00594117" w:rsidP="003C3EAC">
            <w:pPr>
              <w:spacing w:line="228" w:lineRule="auto"/>
              <w:ind w:left="14" w:right="61"/>
              <w:rPr>
                <w:rFonts w:ascii="Times New Roman" w:hAnsi="Times New Roman"/>
                <w:sz w:val="22"/>
                <w:szCs w:val="22"/>
              </w:rPr>
            </w:pPr>
            <w:r w:rsidRPr="00594117">
              <w:rPr>
                <w:rFonts w:ascii="Times New Roman" w:hAnsi="Times New Roman"/>
                <w:sz w:val="22"/>
                <w:szCs w:val="22"/>
              </w:rPr>
              <w:t xml:space="preserve">Bobbio Norberto (1996) La teoría de las formas de gobierno en la historia del pensamiento político. FCE, México. </w:t>
            </w:r>
            <w:r w:rsidRPr="00594117">
              <w:rPr>
                <w:rFonts w:ascii="Times New Roman" w:hAnsi="Times New Roman"/>
                <w:b/>
                <w:bCs/>
                <w:sz w:val="22"/>
                <w:szCs w:val="22"/>
              </w:rPr>
              <w:t>Montesquieu.</w:t>
            </w:r>
            <w:r w:rsidRPr="00594117">
              <w:rPr>
                <w:rFonts w:ascii="Times New Roman" w:hAnsi="Times New Roman"/>
                <w:sz w:val="22"/>
                <w:szCs w:val="22"/>
              </w:rPr>
              <w:t xml:space="preserve"> </w:t>
            </w:r>
            <w:r w:rsidRPr="00594117">
              <w:rPr>
                <w:rFonts w:ascii="Times New Roman" w:hAnsi="Times New Roman"/>
                <w:b/>
                <w:bCs/>
                <w:sz w:val="22"/>
                <w:szCs w:val="22"/>
              </w:rPr>
              <w:t xml:space="preserve">122-146 </w:t>
            </w:r>
            <w:r w:rsidRPr="00594117">
              <w:rPr>
                <w:rFonts w:ascii="Times New Roman" w:eastAsia="Arial" w:hAnsi="Times New Roman"/>
                <w:b/>
                <w:bCs/>
                <w:sz w:val="22"/>
                <w:szCs w:val="22"/>
              </w:rPr>
              <w:t>pp</w:t>
            </w:r>
            <w:r w:rsidRPr="00594117">
              <w:rPr>
                <w:rFonts w:ascii="Times New Roman" w:eastAsia="Arial" w:hAnsi="Times New Roman"/>
                <w:b/>
                <w:sz w:val="22"/>
                <w:szCs w:val="22"/>
              </w:rPr>
              <w:t>.</w:t>
            </w:r>
            <w:r w:rsidRPr="00594117">
              <w:rPr>
                <w:rFonts w:ascii="Times New Roman" w:hAnsi="Times New Roman"/>
                <w:sz w:val="22"/>
                <w:szCs w:val="22"/>
              </w:rPr>
              <w:t xml:space="preserve">  </w:t>
            </w:r>
          </w:p>
          <w:p w14:paraId="6EFA5F9C" w14:textId="77777777" w:rsidR="00594117" w:rsidRPr="00594117" w:rsidRDefault="00594117" w:rsidP="003C3EAC">
            <w:pPr>
              <w:spacing w:line="228" w:lineRule="auto"/>
              <w:ind w:left="14" w:right="62"/>
              <w:rPr>
                <w:rFonts w:ascii="Times New Roman" w:hAnsi="Times New Roman"/>
                <w:sz w:val="22"/>
                <w:szCs w:val="22"/>
              </w:rPr>
            </w:pPr>
          </w:p>
          <w:p w14:paraId="1632D45E" w14:textId="77777777" w:rsidR="00594117" w:rsidRPr="00594117" w:rsidRDefault="00594117" w:rsidP="003C3EAC">
            <w:pPr>
              <w:spacing w:line="228" w:lineRule="auto"/>
              <w:ind w:left="14" w:right="62"/>
              <w:rPr>
                <w:rFonts w:ascii="Times New Roman" w:hAnsi="Times New Roman"/>
                <w:sz w:val="22"/>
                <w:szCs w:val="22"/>
              </w:rPr>
            </w:pPr>
          </w:p>
          <w:p w14:paraId="3709D4D1" w14:textId="77777777" w:rsidR="00594117" w:rsidRPr="00594117" w:rsidRDefault="00594117" w:rsidP="003C3EAC">
            <w:pPr>
              <w:spacing w:line="228" w:lineRule="auto"/>
              <w:ind w:left="14" w:right="62"/>
              <w:rPr>
                <w:rFonts w:ascii="Times New Roman" w:hAnsi="Times New Roman"/>
                <w:sz w:val="22"/>
                <w:szCs w:val="22"/>
              </w:rPr>
            </w:pPr>
          </w:p>
          <w:p w14:paraId="0F363863" w14:textId="77777777" w:rsidR="00594117" w:rsidRPr="00594117" w:rsidRDefault="00594117" w:rsidP="003C3EAC">
            <w:pPr>
              <w:ind w:left="14"/>
              <w:rPr>
                <w:rFonts w:ascii="Times New Roman" w:hAnsi="Times New Roman"/>
                <w:sz w:val="22"/>
                <w:szCs w:val="22"/>
              </w:rPr>
            </w:pPr>
          </w:p>
        </w:tc>
      </w:tr>
      <w:tr w:rsidR="00594117" w:rsidRPr="00594117" w14:paraId="16297A0F" w14:textId="77777777" w:rsidTr="00594117">
        <w:trPr>
          <w:trHeight w:val="566"/>
        </w:trPr>
        <w:tc>
          <w:tcPr>
            <w:tcW w:w="1536" w:type="dxa"/>
          </w:tcPr>
          <w:p w14:paraId="7FBA25E7" w14:textId="77777777" w:rsidR="00594117" w:rsidRPr="00594117" w:rsidRDefault="00594117" w:rsidP="00E114AB">
            <w:pPr>
              <w:spacing w:line="259" w:lineRule="auto"/>
              <w:jc w:val="both"/>
              <w:rPr>
                <w:rFonts w:ascii="Times New Roman" w:hAnsi="Times New Roman"/>
                <w:b/>
                <w:bCs/>
                <w:sz w:val="22"/>
                <w:szCs w:val="22"/>
              </w:rPr>
            </w:pPr>
            <w:r w:rsidRPr="00594117">
              <w:rPr>
                <w:rFonts w:ascii="Times New Roman" w:hAnsi="Times New Roman"/>
                <w:b/>
                <w:bCs/>
                <w:sz w:val="22"/>
                <w:szCs w:val="22"/>
              </w:rPr>
              <w:t>8.</w:t>
            </w:r>
          </w:p>
          <w:p w14:paraId="234CFDBD" w14:textId="77777777" w:rsidR="00594117" w:rsidRPr="00594117" w:rsidRDefault="00594117" w:rsidP="00E114AB">
            <w:pPr>
              <w:jc w:val="both"/>
              <w:rPr>
                <w:rFonts w:ascii="Times New Roman" w:hAnsi="Times New Roman"/>
                <w:b/>
                <w:bCs/>
                <w:sz w:val="22"/>
                <w:szCs w:val="22"/>
              </w:rPr>
            </w:pPr>
            <w:r w:rsidRPr="00594117">
              <w:rPr>
                <w:rFonts w:ascii="Times New Roman" w:hAnsi="Times New Roman"/>
                <w:b/>
                <w:bCs/>
                <w:sz w:val="22"/>
                <w:szCs w:val="22"/>
              </w:rPr>
              <w:t xml:space="preserve">Lunes 1 de mayo </w:t>
            </w:r>
          </w:p>
        </w:tc>
        <w:tc>
          <w:tcPr>
            <w:tcW w:w="7602" w:type="dxa"/>
            <w:gridSpan w:val="3"/>
          </w:tcPr>
          <w:p w14:paraId="5BAF0803" w14:textId="77777777" w:rsidR="00594117" w:rsidRPr="00594117" w:rsidRDefault="00594117" w:rsidP="00E114AB">
            <w:pPr>
              <w:ind w:left="14"/>
              <w:jc w:val="center"/>
              <w:rPr>
                <w:rFonts w:ascii="Times New Roman" w:hAnsi="Times New Roman"/>
                <w:b/>
                <w:bCs/>
                <w:sz w:val="22"/>
                <w:szCs w:val="22"/>
              </w:rPr>
            </w:pPr>
          </w:p>
          <w:p w14:paraId="64D33873" w14:textId="77777777" w:rsidR="00594117" w:rsidRPr="00594117" w:rsidRDefault="00594117" w:rsidP="00E114AB">
            <w:pPr>
              <w:ind w:left="14"/>
              <w:jc w:val="center"/>
              <w:rPr>
                <w:rFonts w:ascii="Times New Roman" w:hAnsi="Times New Roman"/>
                <w:sz w:val="22"/>
                <w:szCs w:val="22"/>
              </w:rPr>
            </w:pPr>
            <w:r w:rsidRPr="00594117">
              <w:rPr>
                <w:rFonts w:ascii="Times New Roman" w:hAnsi="Times New Roman"/>
                <w:b/>
                <w:bCs/>
                <w:sz w:val="22"/>
                <w:szCs w:val="22"/>
              </w:rPr>
              <w:t>DIA DEL TRABAJO</w:t>
            </w:r>
          </w:p>
        </w:tc>
      </w:tr>
      <w:tr w:rsidR="003C3EAC" w:rsidRPr="00594117" w14:paraId="39E2509C" w14:textId="77777777" w:rsidTr="00594117">
        <w:trPr>
          <w:trHeight w:val="566"/>
        </w:trPr>
        <w:tc>
          <w:tcPr>
            <w:tcW w:w="1536" w:type="dxa"/>
          </w:tcPr>
          <w:p w14:paraId="0220CD66" w14:textId="77777777" w:rsidR="003C3EAC" w:rsidRPr="00594117" w:rsidRDefault="003C3EAC" w:rsidP="003C3EAC">
            <w:pPr>
              <w:spacing w:line="259" w:lineRule="auto"/>
              <w:jc w:val="both"/>
              <w:rPr>
                <w:rFonts w:ascii="Times New Roman" w:hAnsi="Times New Roman"/>
                <w:sz w:val="22"/>
                <w:szCs w:val="22"/>
              </w:rPr>
            </w:pPr>
            <w:r w:rsidRPr="00594117">
              <w:rPr>
                <w:rFonts w:ascii="Times New Roman" w:hAnsi="Times New Roman"/>
                <w:sz w:val="22"/>
                <w:szCs w:val="22"/>
              </w:rPr>
              <w:t>9.</w:t>
            </w:r>
          </w:p>
          <w:p w14:paraId="27DB33E0" w14:textId="3F747635" w:rsidR="003C3EAC" w:rsidRPr="00594117" w:rsidRDefault="003C3EAC" w:rsidP="003C3EAC">
            <w:pPr>
              <w:spacing w:line="259" w:lineRule="auto"/>
              <w:jc w:val="both"/>
              <w:rPr>
                <w:sz w:val="22"/>
                <w:szCs w:val="22"/>
              </w:rPr>
            </w:pPr>
            <w:r w:rsidRPr="00594117">
              <w:rPr>
                <w:rFonts w:ascii="Times New Roman" w:hAnsi="Times New Roman"/>
                <w:sz w:val="22"/>
                <w:szCs w:val="22"/>
              </w:rPr>
              <w:t xml:space="preserve">Lunes 8 de mayo  </w:t>
            </w:r>
          </w:p>
        </w:tc>
        <w:tc>
          <w:tcPr>
            <w:tcW w:w="2050" w:type="dxa"/>
          </w:tcPr>
          <w:p w14:paraId="1F61D55E" w14:textId="77777777" w:rsidR="003C3EAC" w:rsidRPr="00594117" w:rsidRDefault="003C3EAC" w:rsidP="00E114AB">
            <w:pPr>
              <w:spacing w:after="447"/>
              <w:jc w:val="both"/>
              <w:rPr>
                <w:b/>
                <w:bCs/>
                <w:sz w:val="22"/>
                <w:szCs w:val="22"/>
              </w:rPr>
            </w:pPr>
          </w:p>
        </w:tc>
        <w:tc>
          <w:tcPr>
            <w:tcW w:w="1937" w:type="dxa"/>
          </w:tcPr>
          <w:p w14:paraId="15A821C3" w14:textId="77777777" w:rsidR="003C3EAC" w:rsidRPr="00594117" w:rsidRDefault="003C3EAC" w:rsidP="003C3EAC">
            <w:pPr>
              <w:spacing w:line="228" w:lineRule="auto"/>
              <w:ind w:left="4"/>
              <w:rPr>
                <w:rFonts w:ascii="Times New Roman" w:hAnsi="Times New Roman"/>
                <w:sz w:val="22"/>
                <w:szCs w:val="22"/>
              </w:rPr>
            </w:pPr>
            <w:r w:rsidRPr="00594117">
              <w:rPr>
                <w:rFonts w:ascii="Times New Roman" w:hAnsi="Times New Roman"/>
                <w:sz w:val="22"/>
                <w:szCs w:val="22"/>
              </w:rPr>
              <w:t>El Estado Moderno y sus elementos constitutivos: sus instituciones.</w:t>
            </w:r>
          </w:p>
          <w:p w14:paraId="6E23EF4F" w14:textId="77777777" w:rsidR="003C3EAC" w:rsidRDefault="003C3EAC" w:rsidP="003C3EAC">
            <w:pPr>
              <w:spacing w:line="228" w:lineRule="auto"/>
              <w:rPr>
                <w:rFonts w:ascii="Times New Roman" w:hAnsi="Times New Roman"/>
                <w:sz w:val="22"/>
                <w:szCs w:val="22"/>
              </w:rPr>
            </w:pPr>
            <w:r w:rsidRPr="00594117">
              <w:rPr>
                <w:rFonts w:ascii="Times New Roman" w:hAnsi="Times New Roman"/>
                <w:sz w:val="22"/>
                <w:szCs w:val="22"/>
              </w:rPr>
              <w:t xml:space="preserve"> </w:t>
            </w:r>
          </w:p>
          <w:p w14:paraId="73A08FC0" w14:textId="77777777" w:rsidR="003C3EAC" w:rsidRPr="00F602D1" w:rsidRDefault="003C3EAC" w:rsidP="003C3EAC">
            <w:pPr>
              <w:spacing w:after="5"/>
              <w:rPr>
                <w:rFonts w:ascii="Times New Roman" w:hAnsi="Times New Roman"/>
                <w:bCs/>
                <w:sz w:val="22"/>
                <w:szCs w:val="22"/>
              </w:rPr>
            </w:pPr>
            <w:r w:rsidRPr="00594117">
              <w:rPr>
                <w:rFonts w:ascii="Times New Roman" w:hAnsi="Times New Roman"/>
                <w:bCs/>
                <w:sz w:val="22"/>
                <w:szCs w:val="22"/>
              </w:rPr>
              <w:t xml:space="preserve">Actividad en clase. </w:t>
            </w:r>
            <w:r>
              <w:rPr>
                <w:rFonts w:ascii="Times New Roman" w:hAnsi="Times New Roman"/>
                <w:bCs/>
                <w:sz w:val="22"/>
                <w:szCs w:val="22"/>
              </w:rPr>
              <w:t>Video foro</w:t>
            </w:r>
          </w:p>
          <w:p w14:paraId="07434B72" w14:textId="77777777" w:rsidR="003C3EAC" w:rsidRPr="00594117" w:rsidRDefault="003C3EAC" w:rsidP="003C3EAC">
            <w:pPr>
              <w:spacing w:line="228" w:lineRule="auto"/>
              <w:ind w:left="4"/>
              <w:rPr>
                <w:sz w:val="22"/>
                <w:szCs w:val="22"/>
              </w:rPr>
            </w:pPr>
          </w:p>
        </w:tc>
        <w:tc>
          <w:tcPr>
            <w:tcW w:w="3615" w:type="dxa"/>
          </w:tcPr>
          <w:p w14:paraId="378720F0" w14:textId="77777777" w:rsidR="003C3EAC" w:rsidRPr="00594117" w:rsidRDefault="003C3EAC" w:rsidP="003C3EAC">
            <w:pPr>
              <w:spacing w:line="228" w:lineRule="auto"/>
              <w:ind w:left="14" w:right="62"/>
              <w:rPr>
                <w:rFonts w:ascii="Times New Roman" w:hAnsi="Times New Roman"/>
                <w:sz w:val="22"/>
                <w:szCs w:val="22"/>
              </w:rPr>
            </w:pPr>
            <w:r w:rsidRPr="00594117">
              <w:rPr>
                <w:rFonts w:ascii="Times New Roman" w:hAnsi="Times New Roman"/>
                <w:sz w:val="22"/>
                <w:szCs w:val="22"/>
              </w:rPr>
              <w:t xml:space="preserve">Engels Federico (1981) El Origen de la Familia, La Propiedad y el Estado. EM. </w:t>
            </w:r>
          </w:p>
          <w:p w14:paraId="56076A22" w14:textId="77777777" w:rsidR="003C3EAC" w:rsidRPr="00594117" w:rsidRDefault="003C3EAC" w:rsidP="003C3EAC">
            <w:pPr>
              <w:spacing w:after="5"/>
              <w:rPr>
                <w:rFonts w:ascii="Times New Roman" w:hAnsi="Times New Roman"/>
                <w:color w:val="4471C4"/>
                <w:sz w:val="22"/>
                <w:szCs w:val="22"/>
              </w:rPr>
            </w:pPr>
            <w:r w:rsidRPr="00594117">
              <w:rPr>
                <w:rFonts w:ascii="Times New Roman" w:hAnsi="Times New Roman"/>
                <w:sz w:val="22"/>
                <w:szCs w:val="22"/>
              </w:rPr>
              <w:t xml:space="preserve">México, </w:t>
            </w:r>
            <w:r w:rsidRPr="00594117">
              <w:rPr>
                <w:rFonts w:ascii="Times New Roman" w:eastAsia="Arial" w:hAnsi="Times New Roman"/>
                <w:i/>
                <w:sz w:val="22"/>
                <w:szCs w:val="22"/>
              </w:rPr>
              <w:t>Capítulo II., La familia.</w:t>
            </w:r>
            <w:r w:rsidRPr="00594117">
              <w:rPr>
                <w:rFonts w:ascii="Times New Roman" w:hAnsi="Times New Roman"/>
                <w:sz w:val="22"/>
                <w:szCs w:val="22"/>
              </w:rPr>
              <w:t xml:space="preserve"> </w:t>
            </w:r>
          </w:p>
          <w:p w14:paraId="3BB21527" w14:textId="77777777" w:rsidR="003C3EAC" w:rsidRPr="00594117" w:rsidRDefault="003C3EAC" w:rsidP="003C3EAC">
            <w:pPr>
              <w:spacing w:line="228" w:lineRule="auto"/>
              <w:ind w:left="14" w:right="62"/>
              <w:rPr>
                <w:sz w:val="22"/>
                <w:szCs w:val="22"/>
              </w:rPr>
            </w:pPr>
          </w:p>
        </w:tc>
      </w:tr>
      <w:tr w:rsidR="00594117" w:rsidRPr="00594117" w14:paraId="062B0624" w14:textId="77777777" w:rsidTr="00594117">
        <w:trPr>
          <w:trHeight w:val="566"/>
        </w:trPr>
        <w:tc>
          <w:tcPr>
            <w:tcW w:w="1536" w:type="dxa"/>
          </w:tcPr>
          <w:p w14:paraId="24F888DB" w14:textId="77777777" w:rsidR="003C3EAC" w:rsidRPr="00594117" w:rsidRDefault="00594117" w:rsidP="003C3EAC">
            <w:pPr>
              <w:spacing w:line="259" w:lineRule="auto"/>
              <w:jc w:val="both"/>
              <w:rPr>
                <w:rFonts w:ascii="Times New Roman" w:hAnsi="Times New Roman"/>
                <w:sz w:val="22"/>
                <w:szCs w:val="22"/>
              </w:rPr>
            </w:pPr>
            <w:r w:rsidRPr="00594117">
              <w:rPr>
                <w:rFonts w:ascii="Times New Roman" w:hAnsi="Times New Roman"/>
                <w:sz w:val="22"/>
                <w:szCs w:val="22"/>
              </w:rPr>
              <w:t xml:space="preserve"> </w:t>
            </w:r>
            <w:r w:rsidR="003C3EAC" w:rsidRPr="00594117">
              <w:rPr>
                <w:rFonts w:ascii="Times New Roman" w:hAnsi="Times New Roman"/>
                <w:sz w:val="22"/>
                <w:szCs w:val="22"/>
              </w:rPr>
              <w:t>10.</w:t>
            </w:r>
          </w:p>
          <w:p w14:paraId="32D3EDC8" w14:textId="6DA70CCD" w:rsidR="00594117" w:rsidRPr="00594117" w:rsidRDefault="003C3EAC" w:rsidP="003C3EAC">
            <w:pPr>
              <w:jc w:val="both"/>
              <w:rPr>
                <w:rFonts w:ascii="Times New Roman" w:hAnsi="Times New Roman"/>
                <w:sz w:val="22"/>
                <w:szCs w:val="22"/>
              </w:rPr>
            </w:pPr>
            <w:r w:rsidRPr="00594117">
              <w:rPr>
                <w:rFonts w:ascii="Times New Roman" w:hAnsi="Times New Roman"/>
                <w:sz w:val="22"/>
                <w:szCs w:val="22"/>
              </w:rPr>
              <w:t>Lunes 15 de mayo</w:t>
            </w:r>
          </w:p>
        </w:tc>
        <w:tc>
          <w:tcPr>
            <w:tcW w:w="2050" w:type="dxa"/>
          </w:tcPr>
          <w:p w14:paraId="0755D159" w14:textId="77777777" w:rsidR="00594117" w:rsidRPr="00594117" w:rsidRDefault="00594117" w:rsidP="00E114AB">
            <w:pPr>
              <w:spacing w:after="447"/>
              <w:jc w:val="both"/>
              <w:rPr>
                <w:rFonts w:ascii="Times New Roman" w:hAnsi="Times New Roman"/>
                <w:sz w:val="22"/>
                <w:szCs w:val="22"/>
              </w:rPr>
            </w:pPr>
            <w:r w:rsidRPr="00594117">
              <w:rPr>
                <w:rFonts w:ascii="Times New Roman" w:hAnsi="Times New Roman"/>
                <w:b/>
                <w:bCs/>
                <w:sz w:val="22"/>
                <w:szCs w:val="22"/>
              </w:rPr>
              <w:t>III. Democracia , autoritarismo y gobernabilidad.</w:t>
            </w:r>
            <w:r w:rsidRPr="00594117">
              <w:rPr>
                <w:rFonts w:ascii="Times New Roman" w:hAnsi="Times New Roman"/>
                <w:sz w:val="22"/>
                <w:szCs w:val="22"/>
              </w:rPr>
              <w:t xml:space="preserve"> </w:t>
            </w:r>
          </w:p>
        </w:tc>
        <w:tc>
          <w:tcPr>
            <w:tcW w:w="1937" w:type="dxa"/>
          </w:tcPr>
          <w:p w14:paraId="024D05F3" w14:textId="77777777" w:rsidR="00594117" w:rsidRPr="00594117" w:rsidRDefault="00594117" w:rsidP="003C3EAC">
            <w:pPr>
              <w:spacing w:line="228" w:lineRule="auto"/>
              <w:ind w:left="4"/>
              <w:rPr>
                <w:rFonts w:ascii="Times New Roman" w:hAnsi="Times New Roman"/>
                <w:sz w:val="22"/>
                <w:szCs w:val="22"/>
              </w:rPr>
            </w:pPr>
            <w:r w:rsidRPr="00594117">
              <w:rPr>
                <w:rFonts w:ascii="Times New Roman" w:hAnsi="Times New Roman"/>
                <w:sz w:val="22"/>
                <w:szCs w:val="22"/>
              </w:rPr>
              <w:t>La mediación Estatal y el Sistema Social.</w:t>
            </w:r>
          </w:p>
          <w:p w14:paraId="5FE9DABF" w14:textId="77777777" w:rsidR="00594117" w:rsidRPr="00594117" w:rsidRDefault="00594117" w:rsidP="003C3EAC">
            <w:pPr>
              <w:spacing w:line="228" w:lineRule="auto"/>
              <w:ind w:left="4"/>
              <w:rPr>
                <w:rFonts w:ascii="Times New Roman" w:hAnsi="Times New Roman"/>
                <w:sz w:val="22"/>
                <w:szCs w:val="22"/>
              </w:rPr>
            </w:pPr>
          </w:p>
          <w:p w14:paraId="68690BDB" w14:textId="6B2A9105" w:rsidR="00F602D1" w:rsidRPr="00594117" w:rsidRDefault="00F602D1" w:rsidP="003C3EAC">
            <w:pPr>
              <w:spacing w:after="5"/>
              <w:rPr>
                <w:rFonts w:ascii="Times New Roman" w:hAnsi="Times New Roman"/>
                <w:bCs/>
                <w:sz w:val="22"/>
                <w:szCs w:val="22"/>
              </w:rPr>
            </w:pPr>
            <w:r w:rsidRPr="00594117">
              <w:rPr>
                <w:rFonts w:ascii="Times New Roman" w:hAnsi="Times New Roman"/>
                <w:bCs/>
                <w:sz w:val="22"/>
                <w:szCs w:val="22"/>
              </w:rPr>
              <w:t xml:space="preserve">Actividad en clase. </w:t>
            </w:r>
            <w:r>
              <w:rPr>
                <w:rFonts w:ascii="Times New Roman" w:hAnsi="Times New Roman"/>
                <w:bCs/>
                <w:sz w:val="22"/>
                <w:szCs w:val="22"/>
              </w:rPr>
              <w:t>Mapa conceptual</w:t>
            </w:r>
          </w:p>
          <w:p w14:paraId="2979B652" w14:textId="20F8BBB5" w:rsidR="00594117" w:rsidRPr="00594117" w:rsidRDefault="00594117" w:rsidP="003C3EAC">
            <w:pPr>
              <w:spacing w:after="5"/>
              <w:rPr>
                <w:rFonts w:ascii="Times New Roman" w:hAnsi="Times New Roman"/>
                <w:sz w:val="22"/>
                <w:szCs w:val="22"/>
              </w:rPr>
            </w:pPr>
          </w:p>
        </w:tc>
        <w:tc>
          <w:tcPr>
            <w:tcW w:w="3615" w:type="dxa"/>
          </w:tcPr>
          <w:p w14:paraId="3D54259B" w14:textId="77777777" w:rsidR="00594117" w:rsidRPr="00594117" w:rsidRDefault="00594117" w:rsidP="003C3EAC">
            <w:pPr>
              <w:spacing w:line="228" w:lineRule="auto"/>
              <w:ind w:left="14" w:right="62"/>
              <w:rPr>
                <w:rFonts w:ascii="Times New Roman" w:hAnsi="Times New Roman"/>
                <w:sz w:val="22"/>
                <w:szCs w:val="22"/>
              </w:rPr>
            </w:pPr>
            <w:r w:rsidRPr="00594117">
              <w:rPr>
                <w:rFonts w:ascii="Times New Roman" w:hAnsi="Times New Roman"/>
                <w:sz w:val="22"/>
                <w:szCs w:val="22"/>
              </w:rPr>
              <w:t xml:space="preserve">Marx Carlos (1967) La Sagrada Familia. Grijalbo, México, </w:t>
            </w:r>
            <w:r w:rsidRPr="00594117">
              <w:rPr>
                <w:rFonts w:ascii="Times New Roman" w:eastAsia="Arial" w:hAnsi="Times New Roman"/>
                <w:i/>
                <w:sz w:val="22"/>
                <w:szCs w:val="22"/>
              </w:rPr>
              <w:t xml:space="preserve">Sobre la Cuestión </w:t>
            </w:r>
          </w:p>
          <w:p w14:paraId="60337F87" w14:textId="77777777" w:rsidR="00594117" w:rsidRPr="00594117" w:rsidRDefault="00594117" w:rsidP="003C3EAC">
            <w:pPr>
              <w:spacing w:line="229" w:lineRule="auto"/>
              <w:ind w:left="14" w:right="61"/>
              <w:rPr>
                <w:rFonts w:ascii="Times New Roman" w:hAnsi="Times New Roman"/>
                <w:color w:val="4471C4"/>
                <w:sz w:val="22"/>
                <w:szCs w:val="22"/>
              </w:rPr>
            </w:pPr>
            <w:r w:rsidRPr="00594117">
              <w:rPr>
                <w:rFonts w:ascii="Times New Roman" w:eastAsia="Arial" w:hAnsi="Times New Roman"/>
                <w:i/>
                <w:sz w:val="22"/>
                <w:szCs w:val="22"/>
              </w:rPr>
              <w:t xml:space="preserve">Judía de la página 16 a la 44. </w:t>
            </w:r>
          </w:p>
          <w:p w14:paraId="32B03E2D" w14:textId="77777777" w:rsidR="00594117" w:rsidRPr="00594117" w:rsidRDefault="00594117" w:rsidP="003C3EAC">
            <w:pPr>
              <w:spacing w:line="228" w:lineRule="auto"/>
              <w:ind w:left="14" w:right="61"/>
              <w:rPr>
                <w:rFonts w:ascii="Times New Roman" w:hAnsi="Times New Roman"/>
                <w:sz w:val="22"/>
                <w:szCs w:val="22"/>
              </w:rPr>
            </w:pPr>
          </w:p>
          <w:p w14:paraId="2E4E1FE9" w14:textId="77777777" w:rsidR="00594117" w:rsidRPr="00594117" w:rsidRDefault="00594117" w:rsidP="003C3EAC">
            <w:pPr>
              <w:ind w:left="14"/>
              <w:rPr>
                <w:rFonts w:ascii="Times New Roman" w:hAnsi="Times New Roman"/>
                <w:sz w:val="22"/>
                <w:szCs w:val="22"/>
              </w:rPr>
            </w:pPr>
            <w:r w:rsidRPr="00594117">
              <w:rPr>
                <w:rFonts w:ascii="Times New Roman" w:hAnsi="Times New Roman"/>
                <w:color w:val="4471C4"/>
                <w:sz w:val="22"/>
                <w:szCs w:val="22"/>
              </w:rPr>
              <w:t xml:space="preserve"> </w:t>
            </w:r>
          </w:p>
        </w:tc>
      </w:tr>
      <w:tr w:rsidR="00594117" w:rsidRPr="00594117" w14:paraId="106AAE76" w14:textId="77777777" w:rsidTr="00594117">
        <w:trPr>
          <w:trHeight w:val="566"/>
        </w:trPr>
        <w:tc>
          <w:tcPr>
            <w:tcW w:w="1536" w:type="dxa"/>
          </w:tcPr>
          <w:p w14:paraId="73E22605" w14:textId="77777777" w:rsidR="003C3EAC" w:rsidRPr="00594117" w:rsidRDefault="00594117" w:rsidP="003C3EAC">
            <w:pPr>
              <w:spacing w:line="259" w:lineRule="auto"/>
              <w:jc w:val="both"/>
              <w:rPr>
                <w:rFonts w:ascii="Times New Roman" w:hAnsi="Times New Roman"/>
                <w:sz w:val="22"/>
                <w:szCs w:val="22"/>
              </w:rPr>
            </w:pPr>
            <w:r w:rsidRPr="00594117">
              <w:rPr>
                <w:rFonts w:ascii="Times New Roman" w:hAnsi="Times New Roman"/>
                <w:sz w:val="22"/>
                <w:szCs w:val="22"/>
              </w:rPr>
              <w:t xml:space="preserve"> </w:t>
            </w:r>
            <w:r w:rsidR="003C3EAC" w:rsidRPr="00594117">
              <w:rPr>
                <w:rFonts w:ascii="Times New Roman" w:hAnsi="Times New Roman"/>
                <w:sz w:val="22"/>
                <w:szCs w:val="22"/>
              </w:rPr>
              <w:t>11.</w:t>
            </w:r>
          </w:p>
          <w:p w14:paraId="32B48734" w14:textId="45D9888D" w:rsidR="00594117" w:rsidRPr="00594117" w:rsidRDefault="003C3EAC" w:rsidP="003C3EAC">
            <w:pPr>
              <w:jc w:val="both"/>
              <w:rPr>
                <w:rFonts w:ascii="Times New Roman" w:hAnsi="Times New Roman"/>
                <w:sz w:val="22"/>
                <w:szCs w:val="22"/>
              </w:rPr>
            </w:pPr>
            <w:r w:rsidRPr="00594117">
              <w:rPr>
                <w:rFonts w:ascii="Times New Roman" w:hAnsi="Times New Roman"/>
                <w:sz w:val="22"/>
                <w:szCs w:val="22"/>
              </w:rPr>
              <w:t>Lunes  22 de mayo</w:t>
            </w:r>
          </w:p>
        </w:tc>
        <w:tc>
          <w:tcPr>
            <w:tcW w:w="2050" w:type="dxa"/>
          </w:tcPr>
          <w:p w14:paraId="52B39D5F" w14:textId="77777777" w:rsidR="00594117" w:rsidRPr="00594117" w:rsidRDefault="00594117" w:rsidP="00E114AB">
            <w:pPr>
              <w:spacing w:after="447"/>
              <w:jc w:val="both"/>
              <w:rPr>
                <w:rFonts w:ascii="Times New Roman" w:hAnsi="Times New Roman"/>
                <w:sz w:val="22"/>
                <w:szCs w:val="22"/>
              </w:rPr>
            </w:pPr>
          </w:p>
        </w:tc>
        <w:tc>
          <w:tcPr>
            <w:tcW w:w="1937" w:type="dxa"/>
          </w:tcPr>
          <w:p w14:paraId="4FA92A4A" w14:textId="06AA9D5F" w:rsidR="00594117" w:rsidRPr="00594117" w:rsidRDefault="00594117" w:rsidP="003C3EAC">
            <w:pPr>
              <w:spacing w:after="5"/>
              <w:rPr>
                <w:rFonts w:ascii="Times New Roman" w:hAnsi="Times New Roman"/>
                <w:sz w:val="22"/>
                <w:szCs w:val="22"/>
              </w:rPr>
            </w:pPr>
            <w:r w:rsidRPr="00594117">
              <w:rPr>
                <w:rFonts w:ascii="Times New Roman" w:hAnsi="Times New Roman"/>
                <w:sz w:val="22"/>
                <w:szCs w:val="22"/>
              </w:rPr>
              <w:t xml:space="preserve">La materialidad estatal: aparatos ideológicos, represivos y económicos. Lo Público y lo Privado en </w:t>
            </w:r>
            <w:r w:rsidR="00F602D1">
              <w:rPr>
                <w:rFonts w:ascii="Times New Roman" w:hAnsi="Times New Roman"/>
                <w:sz w:val="22"/>
                <w:szCs w:val="22"/>
              </w:rPr>
              <w:t>la sociedad</w:t>
            </w:r>
            <w:r w:rsidRPr="00594117">
              <w:rPr>
                <w:rFonts w:ascii="Times New Roman" w:hAnsi="Times New Roman"/>
                <w:sz w:val="22"/>
                <w:szCs w:val="22"/>
              </w:rPr>
              <w:t xml:space="preserve"> contemporánea: las </w:t>
            </w:r>
            <w:r w:rsidRPr="00594117">
              <w:rPr>
                <w:rFonts w:ascii="Times New Roman" w:hAnsi="Times New Roman"/>
                <w:sz w:val="22"/>
                <w:szCs w:val="22"/>
              </w:rPr>
              <w:lastRenderedPageBreak/>
              <w:t xml:space="preserve">nuevas reglas del jugo Estatal   </w:t>
            </w:r>
          </w:p>
          <w:p w14:paraId="27C83E7D" w14:textId="5B0A5BDC" w:rsidR="00594117" w:rsidRDefault="00594117" w:rsidP="003C3EAC">
            <w:pPr>
              <w:spacing w:after="5"/>
              <w:rPr>
                <w:rFonts w:ascii="Times New Roman" w:hAnsi="Times New Roman"/>
                <w:sz w:val="22"/>
                <w:szCs w:val="22"/>
              </w:rPr>
            </w:pPr>
          </w:p>
          <w:p w14:paraId="3772E841" w14:textId="42F55A0C" w:rsidR="00F602D1" w:rsidRPr="00F602D1" w:rsidRDefault="00F602D1" w:rsidP="003C3EAC">
            <w:pPr>
              <w:spacing w:after="5"/>
              <w:rPr>
                <w:rFonts w:ascii="Times New Roman" w:hAnsi="Times New Roman"/>
                <w:bCs/>
                <w:sz w:val="22"/>
                <w:szCs w:val="22"/>
              </w:rPr>
            </w:pPr>
            <w:r w:rsidRPr="00594117">
              <w:rPr>
                <w:rFonts w:ascii="Times New Roman" w:hAnsi="Times New Roman"/>
                <w:bCs/>
                <w:sz w:val="22"/>
                <w:szCs w:val="22"/>
              </w:rPr>
              <w:t>Actividad en clase. Cuestionario</w:t>
            </w:r>
          </w:p>
          <w:p w14:paraId="48120093" w14:textId="77777777" w:rsidR="00594117" w:rsidRPr="00594117" w:rsidRDefault="00594117" w:rsidP="003C3EAC">
            <w:pPr>
              <w:spacing w:after="5"/>
              <w:rPr>
                <w:rFonts w:ascii="Times New Roman" w:hAnsi="Times New Roman"/>
                <w:sz w:val="22"/>
                <w:szCs w:val="22"/>
              </w:rPr>
            </w:pPr>
          </w:p>
        </w:tc>
        <w:tc>
          <w:tcPr>
            <w:tcW w:w="3615" w:type="dxa"/>
          </w:tcPr>
          <w:p w14:paraId="75ACE5F5" w14:textId="77777777" w:rsidR="00594117" w:rsidRPr="00594117" w:rsidRDefault="00594117" w:rsidP="003C3EAC">
            <w:pPr>
              <w:spacing w:line="228" w:lineRule="auto"/>
              <w:rPr>
                <w:rFonts w:ascii="Times New Roman" w:hAnsi="Times New Roman"/>
                <w:sz w:val="22"/>
                <w:szCs w:val="22"/>
              </w:rPr>
            </w:pPr>
            <w:r w:rsidRPr="00594117">
              <w:rPr>
                <w:rFonts w:ascii="Times New Roman" w:hAnsi="Times New Roman"/>
                <w:sz w:val="22"/>
                <w:szCs w:val="22"/>
              </w:rPr>
              <w:lastRenderedPageBreak/>
              <w:t xml:space="preserve">Althusser Luis (2003) </w:t>
            </w:r>
            <w:r w:rsidRPr="00594117">
              <w:rPr>
                <w:rFonts w:ascii="Times New Roman" w:eastAsia="Arial" w:hAnsi="Times New Roman"/>
                <w:i/>
                <w:sz w:val="22"/>
                <w:szCs w:val="22"/>
              </w:rPr>
              <w:t>Ideología y aparatos ideológicos de Estado. De la página 3 a la 61</w:t>
            </w:r>
            <w:r w:rsidRPr="00594117">
              <w:rPr>
                <w:rFonts w:ascii="Times New Roman" w:hAnsi="Times New Roman"/>
                <w:sz w:val="22"/>
                <w:szCs w:val="22"/>
              </w:rPr>
              <w:t>.</w:t>
            </w:r>
          </w:p>
          <w:p w14:paraId="04FEF10D" w14:textId="77777777" w:rsidR="00594117" w:rsidRPr="00594117" w:rsidRDefault="00594117" w:rsidP="003C3EAC">
            <w:pPr>
              <w:spacing w:line="259" w:lineRule="auto"/>
              <w:ind w:left="14"/>
              <w:rPr>
                <w:rFonts w:ascii="Times New Roman" w:hAnsi="Times New Roman"/>
                <w:color w:val="4471C4"/>
                <w:sz w:val="22"/>
                <w:szCs w:val="22"/>
              </w:rPr>
            </w:pPr>
          </w:p>
          <w:p w14:paraId="43723BBE" w14:textId="77777777" w:rsidR="00594117" w:rsidRPr="00594117" w:rsidRDefault="00594117" w:rsidP="003C3EAC">
            <w:pPr>
              <w:ind w:left="14"/>
              <w:rPr>
                <w:rFonts w:ascii="Times New Roman" w:hAnsi="Times New Roman"/>
                <w:sz w:val="22"/>
                <w:szCs w:val="22"/>
              </w:rPr>
            </w:pPr>
          </w:p>
        </w:tc>
      </w:tr>
      <w:tr w:rsidR="00594117" w:rsidRPr="00594117" w14:paraId="4A86D7FD" w14:textId="77777777" w:rsidTr="00594117">
        <w:trPr>
          <w:trHeight w:val="566"/>
        </w:trPr>
        <w:tc>
          <w:tcPr>
            <w:tcW w:w="1536" w:type="dxa"/>
          </w:tcPr>
          <w:p w14:paraId="1E00B438" w14:textId="77777777" w:rsidR="003C3EAC" w:rsidRPr="00594117" w:rsidRDefault="00594117" w:rsidP="003C3EAC">
            <w:pPr>
              <w:spacing w:line="259" w:lineRule="auto"/>
              <w:jc w:val="both"/>
              <w:rPr>
                <w:rFonts w:ascii="Times New Roman" w:hAnsi="Times New Roman"/>
                <w:sz w:val="22"/>
                <w:szCs w:val="22"/>
              </w:rPr>
            </w:pPr>
            <w:r w:rsidRPr="00594117">
              <w:rPr>
                <w:rFonts w:ascii="Times New Roman" w:hAnsi="Times New Roman"/>
                <w:sz w:val="22"/>
                <w:szCs w:val="22"/>
              </w:rPr>
              <w:t xml:space="preserve"> </w:t>
            </w:r>
            <w:r w:rsidR="003C3EAC" w:rsidRPr="00594117">
              <w:rPr>
                <w:rFonts w:ascii="Times New Roman" w:hAnsi="Times New Roman"/>
                <w:sz w:val="22"/>
                <w:szCs w:val="22"/>
              </w:rPr>
              <w:t>12.</w:t>
            </w:r>
          </w:p>
          <w:p w14:paraId="1C0E9B4B" w14:textId="77777777" w:rsidR="003C3EAC" w:rsidRPr="00594117" w:rsidRDefault="003C3EAC" w:rsidP="003C3EAC">
            <w:pPr>
              <w:jc w:val="both"/>
              <w:rPr>
                <w:rFonts w:ascii="Times New Roman" w:hAnsi="Times New Roman"/>
                <w:sz w:val="22"/>
                <w:szCs w:val="22"/>
              </w:rPr>
            </w:pPr>
            <w:r w:rsidRPr="00594117">
              <w:rPr>
                <w:rFonts w:ascii="Times New Roman" w:hAnsi="Times New Roman"/>
                <w:sz w:val="22"/>
                <w:szCs w:val="22"/>
              </w:rPr>
              <w:t xml:space="preserve">Lunes 29 de mayo </w:t>
            </w:r>
          </w:p>
          <w:p w14:paraId="6E6CCAB6" w14:textId="776842A4" w:rsidR="00594117" w:rsidRPr="00594117" w:rsidRDefault="00594117" w:rsidP="00E114AB">
            <w:pPr>
              <w:jc w:val="both"/>
              <w:rPr>
                <w:rFonts w:ascii="Times New Roman" w:hAnsi="Times New Roman"/>
                <w:sz w:val="22"/>
                <w:szCs w:val="22"/>
              </w:rPr>
            </w:pPr>
          </w:p>
        </w:tc>
        <w:tc>
          <w:tcPr>
            <w:tcW w:w="2050" w:type="dxa"/>
          </w:tcPr>
          <w:p w14:paraId="5EA98866" w14:textId="77777777" w:rsidR="00594117" w:rsidRPr="00594117" w:rsidRDefault="00594117" w:rsidP="00E114AB">
            <w:pPr>
              <w:spacing w:after="447"/>
              <w:jc w:val="both"/>
              <w:rPr>
                <w:rFonts w:ascii="Times New Roman" w:hAnsi="Times New Roman"/>
                <w:sz w:val="22"/>
                <w:szCs w:val="22"/>
              </w:rPr>
            </w:pPr>
          </w:p>
        </w:tc>
        <w:tc>
          <w:tcPr>
            <w:tcW w:w="1937" w:type="dxa"/>
          </w:tcPr>
          <w:p w14:paraId="28E29AA1" w14:textId="4A28F9C3" w:rsidR="00594117" w:rsidRDefault="00594117" w:rsidP="003C3EAC">
            <w:pPr>
              <w:spacing w:line="228" w:lineRule="auto"/>
              <w:rPr>
                <w:rFonts w:ascii="Times New Roman" w:hAnsi="Times New Roman"/>
                <w:sz w:val="22"/>
                <w:szCs w:val="22"/>
              </w:rPr>
            </w:pPr>
            <w:r w:rsidRPr="00594117">
              <w:rPr>
                <w:rFonts w:ascii="Times New Roman" w:hAnsi="Times New Roman"/>
                <w:sz w:val="22"/>
                <w:szCs w:val="22"/>
              </w:rPr>
              <w:t>Estado y Dictadura Estado y Democracia</w:t>
            </w:r>
            <w:r w:rsidR="00162D89">
              <w:rPr>
                <w:rFonts w:ascii="Times New Roman" w:hAnsi="Times New Roman"/>
                <w:sz w:val="22"/>
                <w:szCs w:val="22"/>
              </w:rPr>
              <w:t>.</w:t>
            </w:r>
          </w:p>
          <w:p w14:paraId="21027A7E" w14:textId="772206A4" w:rsidR="00162D89" w:rsidRDefault="00162D89" w:rsidP="003C3EAC">
            <w:pPr>
              <w:spacing w:line="228" w:lineRule="auto"/>
              <w:rPr>
                <w:rFonts w:ascii="Times New Roman" w:hAnsi="Times New Roman"/>
                <w:sz w:val="22"/>
                <w:szCs w:val="22"/>
              </w:rPr>
            </w:pPr>
          </w:p>
          <w:p w14:paraId="6F65BDBB" w14:textId="330288D4" w:rsidR="00162D89" w:rsidRPr="00162D89" w:rsidRDefault="00162D89" w:rsidP="003C3EAC">
            <w:pPr>
              <w:spacing w:after="5"/>
              <w:rPr>
                <w:rFonts w:ascii="Times New Roman" w:hAnsi="Times New Roman"/>
                <w:bCs/>
                <w:sz w:val="22"/>
                <w:szCs w:val="22"/>
              </w:rPr>
            </w:pPr>
            <w:r w:rsidRPr="00594117">
              <w:rPr>
                <w:rFonts w:ascii="Times New Roman" w:hAnsi="Times New Roman"/>
                <w:bCs/>
                <w:sz w:val="22"/>
                <w:szCs w:val="22"/>
              </w:rPr>
              <w:t xml:space="preserve">Actividad en clase. </w:t>
            </w:r>
            <w:r>
              <w:rPr>
                <w:rFonts w:ascii="Times New Roman" w:hAnsi="Times New Roman"/>
                <w:bCs/>
                <w:sz w:val="22"/>
                <w:szCs w:val="22"/>
              </w:rPr>
              <w:t>Debate</w:t>
            </w:r>
          </w:p>
          <w:p w14:paraId="0A75A4A8" w14:textId="77777777" w:rsidR="00594117" w:rsidRPr="00594117" w:rsidRDefault="00594117" w:rsidP="003C3EAC">
            <w:pPr>
              <w:spacing w:line="228" w:lineRule="auto"/>
              <w:rPr>
                <w:rFonts w:ascii="Times New Roman" w:hAnsi="Times New Roman"/>
                <w:sz w:val="22"/>
                <w:szCs w:val="22"/>
              </w:rPr>
            </w:pPr>
          </w:p>
        </w:tc>
        <w:tc>
          <w:tcPr>
            <w:tcW w:w="3615" w:type="dxa"/>
          </w:tcPr>
          <w:p w14:paraId="5E3A8224" w14:textId="77777777" w:rsidR="00594117" w:rsidRPr="00594117" w:rsidRDefault="00594117" w:rsidP="00E114AB">
            <w:pPr>
              <w:spacing w:line="259" w:lineRule="auto"/>
              <w:jc w:val="both"/>
              <w:rPr>
                <w:rFonts w:ascii="Times New Roman" w:hAnsi="Times New Roman"/>
                <w:sz w:val="22"/>
                <w:szCs w:val="22"/>
              </w:rPr>
            </w:pPr>
            <w:r w:rsidRPr="00594117">
              <w:rPr>
                <w:rFonts w:ascii="Times New Roman" w:hAnsi="Times New Roman"/>
                <w:sz w:val="22"/>
                <w:szCs w:val="22"/>
              </w:rPr>
              <w:t xml:space="preserve">Sartori Giovanni (1999) </w:t>
            </w:r>
          </w:p>
          <w:p w14:paraId="059F995D" w14:textId="77777777" w:rsidR="00594117" w:rsidRPr="00594117" w:rsidRDefault="00594117" w:rsidP="00E114AB">
            <w:pPr>
              <w:spacing w:line="259" w:lineRule="auto"/>
              <w:ind w:left="14"/>
              <w:jc w:val="both"/>
              <w:rPr>
                <w:rFonts w:ascii="Times New Roman" w:hAnsi="Times New Roman"/>
                <w:sz w:val="22"/>
                <w:szCs w:val="22"/>
              </w:rPr>
            </w:pPr>
            <w:r w:rsidRPr="00594117">
              <w:rPr>
                <w:rFonts w:ascii="Times New Roman" w:hAnsi="Times New Roman"/>
                <w:sz w:val="22"/>
                <w:szCs w:val="22"/>
              </w:rPr>
              <w:t xml:space="preserve">Elementos de Teoría Política. </w:t>
            </w:r>
          </w:p>
          <w:p w14:paraId="56CB490B" w14:textId="77777777" w:rsidR="00594117" w:rsidRPr="00594117" w:rsidRDefault="00594117" w:rsidP="00E114AB">
            <w:pPr>
              <w:spacing w:line="259" w:lineRule="auto"/>
              <w:ind w:left="14"/>
              <w:jc w:val="both"/>
              <w:rPr>
                <w:rFonts w:ascii="Times New Roman" w:hAnsi="Times New Roman"/>
                <w:sz w:val="22"/>
                <w:szCs w:val="22"/>
              </w:rPr>
            </w:pPr>
            <w:r w:rsidRPr="00594117">
              <w:rPr>
                <w:rFonts w:ascii="Times New Roman" w:hAnsi="Times New Roman"/>
                <w:sz w:val="22"/>
                <w:szCs w:val="22"/>
              </w:rPr>
              <w:t xml:space="preserve">Alianza, Madrid. Capítulo 2. DEMOCRACIA </w:t>
            </w:r>
          </w:p>
          <w:p w14:paraId="4FBE170B" w14:textId="77777777" w:rsidR="00594117" w:rsidRPr="00594117" w:rsidRDefault="00594117" w:rsidP="00E114AB">
            <w:pPr>
              <w:ind w:left="14"/>
              <w:jc w:val="both"/>
              <w:rPr>
                <w:rFonts w:ascii="Times New Roman" w:hAnsi="Times New Roman"/>
                <w:sz w:val="22"/>
                <w:szCs w:val="22"/>
              </w:rPr>
            </w:pPr>
          </w:p>
        </w:tc>
      </w:tr>
      <w:tr w:rsidR="00594117" w:rsidRPr="00594117" w14:paraId="1390BE13" w14:textId="77777777" w:rsidTr="00594117">
        <w:trPr>
          <w:trHeight w:val="566"/>
        </w:trPr>
        <w:tc>
          <w:tcPr>
            <w:tcW w:w="1536" w:type="dxa"/>
          </w:tcPr>
          <w:p w14:paraId="2C75DE8C" w14:textId="77777777" w:rsidR="003C3EAC" w:rsidRPr="00594117" w:rsidRDefault="003C3EAC" w:rsidP="003C3EAC">
            <w:pPr>
              <w:spacing w:line="259" w:lineRule="auto"/>
              <w:jc w:val="both"/>
              <w:rPr>
                <w:rFonts w:ascii="Times New Roman" w:hAnsi="Times New Roman"/>
                <w:sz w:val="22"/>
                <w:szCs w:val="22"/>
              </w:rPr>
            </w:pPr>
            <w:r w:rsidRPr="00594117">
              <w:rPr>
                <w:rFonts w:ascii="Times New Roman" w:hAnsi="Times New Roman"/>
                <w:sz w:val="22"/>
                <w:szCs w:val="22"/>
              </w:rPr>
              <w:t>13.</w:t>
            </w:r>
          </w:p>
          <w:p w14:paraId="0ED4CA14" w14:textId="40E76C03" w:rsidR="00594117" w:rsidRPr="00594117" w:rsidRDefault="003C3EAC" w:rsidP="003C3EAC">
            <w:pPr>
              <w:jc w:val="both"/>
              <w:rPr>
                <w:rFonts w:ascii="Times New Roman" w:hAnsi="Times New Roman"/>
                <w:sz w:val="22"/>
                <w:szCs w:val="22"/>
              </w:rPr>
            </w:pPr>
            <w:r w:rsidRPr="00594117">
              <w:rPr>
                <w:rFonts w:ascii="Times New Roman" w:hAnsi="Times New Roman"/>
                <w:sz w:val="22"/>
                <w:szCs w:val="22"/>
              </w:rPr>
              <w:t xml:space="preserve">Lunes 5 de junio  </w:t>
            </w:r>
          </w:p>
        </w:tc>
        <w:tc>
          <w:tcPr>
            <w:tcW w:w="2050" w:type="dxa"/>
          </w:tcPr>
          <w:p w14:paraId="1459198A" w14:textId="61D03E38" w:rsidR="00594117" w:rsidRPr="00E23047" w:rsidRDefault="00507875" w:rsidP="00E114AB">
            <w:pPr>
              <w:spacing w:after="447"/>
              <w:jc w:val="both"/>
              <w:rPr>
                <w:rFonts w:ascii="Times New Roman" w:hAnsi="Times New Roman"/>
                <w:b/>
                <w:bCs/>
                <w:sz w:val="22"/>
                <w:szCs w:val="22"/>
              </w:rPr>
            </w:pPr>
            <w:r w:rsidRPr="00E23047">
              <w:rPr>
                <w:rFonts w:ascii="Times New Roman" w:hAnsi="Times New Roman"/>
                <w:b/>
                <w:bCs/>
                <w:sz w:val="22"/>
                <w:szCs w:val="22"/>
              </w:rPr>
              <w:t>Modalidad virtual</w:t>
            </w:r>
            <w:r w:rsidR="00E23047" w:rsidRPr="00E23047">
              <w:rPr>
                <w:rFonts w:ascii="Times New Roman" w:hAnsi="Times New Roman"/>
                <w:b/>
                <w:bCs/>
                <w:sz w:val="22"/>
                <w:szCs w:val="22"/>
              </w:rPr>
              <w:t>*</w:t>
            </w:r>
          </w:p>
        </w:tc>
        <w:tc>
          <w:tcPr>
            <w:tcW w:w="1937" w:type="dxa"/>
          </w:tcPr>
          <w:p w14:paraId="3935866B" w14:textId="77777777" w:rsidR="00594117" w:rsidRPr="00594117" w:rsidRDefault="00594117" w:rsidP="003C3EAC">
            <w:pPr>
              <w:spacing w:line="228" w:lineRule="auto"/>
              <w:rPr>
                <w:rFonts w:ascii="Times New Roman" w:hAnsi="Times New Roman"/>
                <w:sz w:val="22"/>
                <w:szCs w:val="22"/>
              </w:rPr>
            </w:pPr>
            <w:r w:rsidRPr="00594117">
              <w:rPr>
                <w:rFonts w:ascii="Times New Roman" w:hAnsi="Times New Roman"/>
                <w:sz w:val="22"/>
                <w:szCs w:val="22"/>
              </w:rPr>
              <w:t xml:space="preserve">Estado y Dictadura Estado y Democracia </w:t>
            </w:r>
          </w:p>
          <w:p w14:paraId="78B84537" w14:textId="77777777" w:rsidR="00594117" w:rsidRDefault="00594117" w:rsidP="003C3EAC">
            <w:pPr>
              <w:spacing w:after="5"/>
              <w:rPr>
                <w:rFonts w:ascii="Times New Roman" w:hAnsi="Times New Roman"/>
                <w:sz w:val="22"/>
                <w:szCs w:val="22"/>
              </w:rPr>
            </w:pPr>
          </w:p>
          <w:p w14:paraId="504455C7" w14:textId="18D8938F" w:rsidR="00162D89" w:rsidRPr="00F602D1" w:rsidRDefault="00162D89" w:rsidP="003C3EAC">
            <w:pPr>
              <w:spacing w:after="5"/>
              <w:rPr>
                <w:rFonts w:ascii="Times New Roman" w:hAnsi="Times New Roman"/>
                <w:bCs/>
                <w:sz w:val="22"/>
                <w:szCs w:val="22"/>
              </w:rPr>
            </w:pPr>
            <w:r w:rsidRPr="00594117">
              <w:rPr>
                <w:rFonts w:ascii="Times New Roman" w:hAnsi="Times New Roman"/>
                <w:bCs/>
                <w:sz w:val="22"/>
                <w:szCs w:val="22"/>
              </w:rPr>
              <w:t xml:space="preserve">Actividad en clase. </w:t>
            </w:r>
            <w:r>
              <w:rPr>
                <w:rFonts w:ascii="Times New Roman" w:hAnsi="Times New Roman"/>
                <w:bCs/>
                <w:sz w:val="22"/>
                <w:szCs w:val="22"/>
              </w:rPr>
              <w:t>Debate</w:t>
            </w:r>
          </w:p>
          <w:p w14:paraId="5572950E" w14:textId="0347E8BD" w:rsidR="00162D89" w:rsidRPr="00594117" w:rsidRDefault="00162D89" w:rsidP="003C3EAC">
            <w:pPr>
              <w:spacing w:after="5"/>
              <w:rPr>
                <w:rFonts w:ascii="Times New Roman" w:hAnsi="Times New Roman"/>
                <w:sz w:val="22"/>
                <w:szCs w:val="22"/>
              </w:rPr>
            </w:pPr>
          </w:p>
        </w:tc>
        <w:tc>
          <w:tcPr>
            <w:tcW w:w="3615" w:type="dxa"/>
          </w:tcPr>
          <w:p w14:paraId="27CD204A" w14:textId="77777777" w:rsidR="00594117" w:rsidRPr="00594117" w:rsidRDefault="00594117" w:rsidP="00E114AB">
            <w:pPr>
              <w:spacing w:line="259" w:lineRule="auto"/>
              <w:jc w:val="both"/>
              <w:rPr>
                <w:rFonts w:ascii="Times New Roman" w:hAnsi="Times New Roman"/>
                <w:sz w:val="22"/>
                <w:szCs w:val="22"/>
              </w:rPr>
            </w:pPr>
            <w:r w:rsidRPr="00594117">
              <w:rPr>
                <w:rFonts w:ascii="Times New Roman" w:hAnsi="Times New Roman"/>
                <w:sz w:val="22"/>
                <w:szCs w:val="22"/>
              </w:rPr>
              <w:t xml:space="preserve">Sartori Giovanni (1999) </w:t>
            </w:r>
          </w:p>
          <w:p w14:paraId="035C876F" w14:textId="77777777" w:rsidR="00594117" w:rsidRPr="00594117" w:rsidRDefault="00594117" w:rsidP="00E114AB">
            <w:pPr>
              <w:spacing w:line="259" w:lineRule="auto"/>
              <w:ind w:left="14"/>
              <w:jc w:val="both"/>
              <w:rPr>
                <w:rFonts w:ascii="Times New Roman" w:hAnsi="Times New Roman"/>
                <w:sz w:val="22"/>
                <w:szCs w:val="22"/>
              </w:rPr>
            </w:pPr>
            <w:r w:rsidRPr="00594117">
              <w:rPr>
                <w:rFonts w:ascii="Times New Roman" w:hAnsi="Times New Roman"/>
                <w:sz w:val="22"/>
                <w:szCs w:val="22"/>
              </w:rPr>
              <w:t xml:space="preserve">Elementos de Teoría Política. </w:t>
            </w:r>
          </w:p>
          <w:p w14:paraId="0FC46AEB" w14:textId="77777777" w:rsidR="00594117" w:rsidRPr="00594117" w:rsidRDefault="00594117" w:rsidP="00E114AB">
            <w:pPr>
              <w:spacing w:line="259" w:lineRule="auto"/>
              <w:ind w:left="14"/>
              <w:jc w:val="both"/>
              <w:rPr>
                <w:rFonts w:ascii="Times New Roman" w:hAnsi="Times New Roman"/>
                <w:sz w:val="22"/>
                <w:szCs w:val="22"/>
              </w:rPr>
            </w:pPr>
            <w:r w:rsidRPr="00594117">
              <w:rPr>
                <w:rFonts w:ascii="Times New Roman" w:hAnsi="Times New Roman"/>
                <w:sz w:val="22"/>
                <w:szCs w:val="22"/>
              </w:rPr>
              <w:t>Alianza, Madrid. Capítulo 3. DICTADURA</w:t>
            </w:r>
          </w:p>
          <w:p w14:paraId="7D4678AF" w14:textId="77777777" w:rsidR="00594117" w:rsidRPr="00594117" w:rsidRDefault="00594117" w:rsidP="00E114AB">
            <w:pPr>
              <w:ind w:left="14"/>
              <w:jc w:val="both"/>
              <w:rPr>
                <w:rFonts w:ascii="Times New Roman" w:hAnsi="Times New Roman"/>
                <w:sz w:val="22"/>
                <w:szCs w:val="22"/>
              </w:rPr>
            </w:pPr>
          </w:p>
        </w:tc>
      </w:tr>
      <w:tr w:rsidR="00594117" w:rsidRPr="00594117" w14:paraId="5D7ACC0E" w14:textId="77777777" w:rsidTr="00594117">
        <w:trPr>
          <w:trHeight w:val="566"/>
        </w:trPr>
        <w:tc>
          <w:tcPr>
            <w:tcW w:w="1536" w:type="dxa"/>
          </w:tcPr>
          <w:p w14:paraId="563F03BD" w14:textId="77777777" w:rsidR="003C3EAC" w:rsidRPr="00594117" w:rsidRDefault="00594117" w:rsidP="003C3EAC">
            <w:pPr>
              <w:spacing w:line="259" w:lineRule="auto"/>
              <w:jc w:val="both"/>
              <w:rPr>
                <w:rFonts w:ascii="Times New Roman" w:hAnsi="Times New Roman"/>
                <w:sz w:val="22"/>
                <w:szCs w:val="22"/>
              </w:rPr>
            </w:pPr>
            <w:r w:rsidRPr="00594117">
              <w:rPr>
                <w:rFonts w:ascii="Times New Roman" w:hAnsi="Times New Roman"/>
                <w:sz w:val="22"/>
                <w:szCs w:val="22"/>
              </w:rPr>
              <w:t xml:space="preserve"> </w:t>
            </w:r>
            <w:r w:rsidR="003C3EAC" w:rsidRPr="00594117">
              <w:rPr>
                <w:rFonts w:ascii="Times New Roman" w:hAnsi="Times New Roman"/>
                <w:sz w:val="22"/>
                <w:szCs w:val="22"/>
              </w:rPr>
              <w:t>14.</w:t>
            </w:r>
          </w:p>
          <w:p w14:paraId="398B63E0" w14:textId="4A7F58A1" w:rsidR="00594117" w:rsidRPr="00594117" w:rsidRDefault="003C3EAC" w:rsidP="003C3EAC">
            <w:pPr>
              <w:jc w:val="both"/>
              <w:rPr>
                <w:rFonts w:ascii="Times New Roman" w:hAnsi="Times New Roman"/>
                <w:sz w:val="22"/>
                <w:szCs w:val="22"/>
              </w:rPr>
            </w:pPr>
            <w:r w:rsidRPr="00594117">
              <w:rPr>
                <w:rFonts w:ascii="Times New Roman" w:hAnsi="Times New Roman"/>
                <w:sz w:val="22"/>
                <w:szCs w:val="22"/>
              </w:rPr>
              <w:t>Lunes 12 de junio</w:t>
            </w:r>
          </w:p>
        </w:tc>
        <w:tc>
          <w:tcPr>
            <w:tcW w:w="2050" w:type="dxa"/>
          </w:tcPr>
          <w:p w14:paraId="0908F46C" w14:textId="77777777" w:rsidR="00594117" w:rsidRDefault="00507875" w:rsidP="00E114AB">
            <w:pPr>
              <w:spacing w:after="447"/>
              <w:jc w:val="both"/>
              <w:rPr>
                <w:rFonts w:ascii="Times New Roman" w:hAnsi="Times New Roman"/>
                <w:b/>
                <w:bCs/>
                <w:sz w:val="22"/>
                <w:szCs w:val="22"/>
              </w:rPr>
            </w:pPr>
            <w:r w:rsidRPr="00E23047">
              <w:rPr>
                <w:rFonts w:ascii="Times New Roman" w:hAnsi="Times New Roman"/>
                <w:b/>
                <w:bCs/>
                <w:sz w:val="22"/>
                <w:szCs w:val="22"/>
              </w:rPr>
              <w:t>Modalidad virtual</w:t>
            </w:r>
            <w:r w:rsidR="00E23047" w:rsidRPr="00E23047">
              <w:rPr>
                <w:rFonts w:ascii="Times New Roman" w:hAnsi="Times New Roman"/>
                <w:b/>
                <w:bCs/>
                <w:sz w:val="22"/>
                <w:szCs w:val="22"/>
              </w:rPr>
              <w:t>*</w:t>
            </w:r>
          </w:p>
          <w:p w14:paraId="33836729" w14:textId="37957B2C" w:rsidR="00247F52" w:rsidRPr="00E23047" w:rsidRDefault="00247F52" w:rsidP="00E114AB">
            <w:pPr>
              <w:spacing w:after="447"/>
              <w:jc w:val="both"/>
              <w:rPr>
                <w:rFonts w:ascii="Times New Roman" w:hAnsi="Times New Roman"/>
                <w:b/>
                <w:bCs/>
                <w:sz w:val="22"/>
                <w:szCs w:val="22"/>
              </w:rPr>
            </w:pPr>
            <w:r w:rsidRPr="00594117">
              <w:rPr>
                <w:rFonts w:ascii="Times New Roman" w:hAnsi="Times New Roman"/>
                <w:b/>
                <w:bCs/>
                <w:sz w:val="22"/>
                <w:szCs w:val="22"/>
              </w:rPr>
              <w:t>ENTREGA DE ENSAYO*</w:t>
            </w:r>
          </w:p>
        </w:tc>
        <w:tc>
          <w:tcPr>
            <w:tcW w:w="1937" w:type="dxa"/>
          </w:tcPr>
          <w:p w14:paraId="5F2E4F0A" w14:textId="77777777" w:rsidR="00594117" w:rsidRDefault="00594117" w:rsidP="003C3EAC">
            <w:pPr>
              <w:spacing w:after="5"/>
              <w:rPr>
                <w:rFonts w:ascii="Times New Roman" w:hAnsi="Times New Roman"/>
                <w:sz w:val="22"/>
                <w:szCs w:val="22"/>
              </w:rPr>
            </w:pPr>
            <w:r w:rsidRPr="00594117">
              <w:rPr>
                <w:rFonts w:ascii="Times New Roman" w:hAnsi="Times New Roman"/>
                <w:sz w:val="22"/>
                <w:szCs w:val="22"/>
              </w:rPr>
              <w:t>El ejercicio del poder democrático y la democracia sin ejercicio.</w:t>
            </w:r>
          </w:p>
          <w:p w14:paraId="1F3573F4" w14:textId="77777777" w:rsidR="007C0AD9" w:rsidRDefault="007C0AD9" w:rsidP="003C3EAC">
            <w:pPr>
              <w:spacing w:after="5"/>
              <w:rPr>
                <w:rFonts w:ascii="Times New Roman" w:hAnsi="Times New Roman"/>
                <w:sz w:val="22"/>
                <w:szCs w:val="22"/>
              </w:rPr>
            </w:pPr>
          </w:p>
          <w:p w14:paraId="12519407" w14:textId="77777777" w:rsidR="0021656A" w:rsidRDefault="0021656A" w:rsidP="003C3EAC">
            <w:pPr>
              <w:spacing w:after="5"/>
              <w:rPr>
                <w:rFonts w:ascii="Times New Roman" w:hAnsi="Times New Roman"/>
                <w:sz w:val="22"/>
                <w:szCs w:val="22"/>
              </w:rPr>
            </w:pPr>
          </w:p>
          <w:p w14:paraId="5EA88823" w14:textId="7D57412B" w:rsidR="0021656A" w:rsidRPr="00F602D1" w:rsidRDefault="0021656A" w:rsidP="0021656A">
            <w:pPr>
              <w:spacing w:after="5"/>
              <w:rPr>
                <w:rFonts w:ascii="Times New Roman" w:hAnsi="Times New Roman"/>
                <w:bCs/>
                <w:sz w:val="22"/>
                <w:szCs w:val="22"/>
              </w:rPr>
            </w:pPr>
            <w:r w:rsidRPr="00594117">
              <w:rPr>
                <w:rFonts w:ascii="Times New Roman" w:hAnsi="Times New Roman"/>
                <w:bCs/>
                <w:sz w:val="22"/>
                <w:szCs w:val="22"/>
              </w:rPr>
              <w:t xml:space="preserve">Actividad en clase. </w:t>
            </w:r>
            <w:r>
              <w:rPr>
                <w:rFonts w:ascii="Times New Roman" w:hAnsi="Times New Roman"/>
                <w:bCs/>
                <w:sz w:val="22"/>
                <w:szCs w:val="22"/>
              </w:rPr>
              <w:t>Mapa conceptual</w:t>
            </w:r>
          </w:p>
          <w:p w14:paraId="5319611E" w14:textId="60AE1B13" w:rsidR="0021656A" w:rsidRPr="00594117" w:rsidRDefault="0021656A" w:rsidP="003C3EAC">
            <w:pPr>
              <w:spacing w:after="5"/>
              <w:rPr>
                <w:rFonts w:ascii="Times New Roman" w:hAnsi="Times New Roman"/>
                <w:sz w:val="22"/>
                <w:szCs w:val="22"/>
              </w:rPr>
            </w:pPr>
          </w:p>
        </w:tc>
        <w:tc>
          <w:tcPr>
            <w:tcW w:w="3615" w:type="dxa"/>
          </w:tcPr>
          <w:p w14:paraId="0FAF91D8" w14:textId="03DD420F" w:rsidR="00594117" w:rsidRPr="00594117" w:rsidRDefault="00594117" w:rsidP="00E114AB">
            <w:pPr>
              <w:spacing w:line="228" w:lineRule="auto"/>
              <w:ind w:left="14" w:right="61"/>
              <w:jc w:val="both"/>
              <w:rPr>
                <w:rFonts w:ascii="Times New Roman" w:hAnsi="Times New Roman"/>
                <w:sz w:val="22"/>
                <w:szCs w:val="22"/>
              </w:rPr>
            </w:pPr>
            <w:r w:rsidRPr="00594117">
              <w:rPr>
                <w:rFonts w:ascii="Times New Roman" w:hAnsi="Times New Roman"/>
                <w:sz w:val="22"/>
                <w:szCs w:val="22"/>
              </w:rPr>
              <w:t>Vallés Josep (2008) Ciencia Política. Ariel, Barcelona. Capítulo 7, Estado, menocracia y democracia</w:t>
            </w:r>
          </w:p>
        </w:tc>
      </w:tr>
      <w:tr w:rsidR="00594117" w:rsidRPr="00594117" w14:paraId="73F20B00" w14:textId="77777777" w:rsidTr="00594117">
        <w:trPr>
          <w:trHeight w:val="566"/>
        </w:trPr>
        <w:tc>
          <w:tcPr>
            <w:tcW w:w="1536" w:type="dxa"/>
          </w:tcPr>
          <w:p w14:paraId="5B6FFA21" w14:textId="77777777" w:rsidR="003C3EAC" w:rsidRPr="00594117" w:rsidRDefault="003C3EAC" w:rsidP="003C3EAC">
            <w:pPr>
              <w:spacing w:line="259" w:lineRule="auto"/>
              <w:jc w:val="both"/>
              <w:rPr>
                <w:rFonts w:ascii="Times New Roman" w:hAnsi="Times New Roman"/>
                <w:sz w:val="22"/>
                <w:szCs w:val="22"/>
              </w:rPr>
            </w:pPr>
            <w:r w:rsidRPr="00594117">
              <w:rPr>
                <w:rFonts w:ascii="Times New Roman" w:hAnsi="Times New Roman"/>
                <w:sz w:val="22"/>
                <w:szCs w:val="22"/>
              </w:rPr>
              <w:t>15.</w:t>
            </w:r>
          </w:p>
          <w:p w14:paraId="6CDD85BF" w14:textId="71DB98BB" w:rsidR="00594117" w:rsidRPr="00594117" w:rsidRDefault="003C3EAC" w:rsidP="003C3EAC">
            <w:pPr>
              <w:jc w:val="both"/>
              <w:rPr>
                <w:rFonts w:ascii="Times New Roman" w:hAnsi="Times New Roman"/>
                <w:sz w:val="22"/>
                <w:szCs w:val="22"/>
              </w:rPr>
            </w:pPr>
            <w:r w:rsidRPr="00594117">
              <w:rPr>
                <w:rFonts w:ascii="Times New Roman" w:hAnsi="Times New Roman"/>
                <w:sz w:val="22"/>
                <w:szCs w:val="22"/>
              </w:rPr>
              <w:t>Lunes 19 de junio</w:t>
            </w:r>
          </w:p>
        </w:tc>
        <w:tc>
          <w:tcPr>
            <w:tcW w:w="2050" w:type="dxa"/>
          </w:tcPr>
          <w:p w14:paraId="0960D9D1" w14:textId="671EAFB9" w:rsidR="00594117" w:rsidRPr="00E23047" w:rsidRDefault="00507875" w:rsidP="00E114AB">
            <w:pPr>
              <w:spacing w:after="447"/>
              <w:jc w:val="both"/>
              <w:rPr>
                <w:rFonts w:ascii="Times New Roman" w:hAnsi="Times New Roman"/>
                <w:b/>
                <w:bCs/>
                <w:sz w:val="22"/>
                <w:szCs w:val="22"/>
              </w:rPr>
            </w:pPr>
            <w:r w:rsidRPr="00E23047">
              <w:rPr>
                <w:rFonts w:ascii="Times New Roman" w:hAnsi="Times New Roman"/>
                <w:b/>
                <w:bCs/>
                <w:sz w:val="22"/>
                <w:szCs w:val="22"/>
              </w:rPr>
              <w:t>Modalidad virtual</w:t>
            </w:r>
            <w:r w:rsidR="00E23047" w:rsidRPr="00E23047">
              <w:rPr>
                <w:rFonts w:ascii="Times New Roman" w:hAnsi="Times New Roman"/>
                <w:b/>
                <w:bCs/>
                <w:sz w:val="22"/>
                <w:szCs w:val="22"/>
              </w:rPr>
              <w:t>*</w:t>
            </w:r>
          </w:p>
        </w:tc>
        <w:tc>
          <w:tcPr>
            <w:tcW w:w="1937" w:type="dxa"/>
          </w:tcPr>
          <w:p w14:paraId="54C81EE3" w14:textId="77777777" w:rsidR="00594117" w:rsidRDefault="00594117" w:rsidP="003C3EAC">
            <w:pPr>
              <w:spacing w:after="5"/>
              <w:rPr>
                <w:rFonts w:ascii="Times New Roman" w:hAnsi="Times New Roman"/>
                <w:sz w:val="22"/>
                <w:szCs w:val="22"/>
              </w:rPr>
            </w:pPr>
            <w:r w:rsidRPr="00594117">
              <w:rPr>
                <w:rFonts w:ascii="Times New Roman" w:hAnsi="Times New Roman"/>
                <w:sz w:val="22"/>
                <w:szCs w:val="22"/>
              </w:rPr>
              <w:t xml:space="preserve">La gobernabilidad democrática y la Estabilidad Socioeconómica. </w:t>
            </w:r>
          </w:p>
          <w:p w14:paraId="20D47BF6" w14:textId="77777777" w:rsidR="0021656A" w:rsidRDefault="0021656A" w:rsidP="003C3EAC">
            <w:pPr>
              <w:spacing w:after="5"/>
              <w:rPr>
                <w:rFonts w:ascii="Times New Roman" w:hAnsi="Times New Roman"/>
                <w:sz w:val="22"/>
                <w:szCs w:val="22"/>
              </w:rPr>
            </w:pPr>
          </w:p>
          <w:p w14:paraId="12A43D26" w14:textId="7211A1A4" w:rsidR="0021656A" w:rsidRPr="00F602D1" w:rsidRDefault="0021656A" w:rsidP="0021656A">
            <w:pPr>
              <w:spacing w:after="5"/>
              <w:rPr>
                <w:rFonts w:ascii="Times New Roman" w:hAnsi="Times New Roman"/>
                <w:bCs/>
                <w:sz w:val="22"/>
                <w:szCs w:val="22"/>
              </w:rPr>
            </w:pPr>
            <w:r w:rsidRPr="00594117">
              <w:rPr>
                <w:rFonts w:ascii="Times New Roman" w:hAnsi="Times New Roman"/>
                <w:bCs/>
                <w:sz w:val="22"/>
                <w:szCs w:val="22"/>
              </w:rPr>
              <w:t xml:space="preserve">Actividad en clase. </w:t>
            </w:r>
            <w:r>
              <w:rPr>
                <w:rFonts w:ascii="Times New Roman" w:hAnsi="Times New Roman"/>
                <w:bCs/>
                <w:sz w:val="22"/>
                <w:szCs w:val="22"/>
              </w:rPr>
              <w:t>Video foro</w:t>
            </w:r>
          </w:p>
          <w:p w14:paraId="6390C9EA" w14:textId="1C55C0DC" w:rsidR="0021656A" w:rsidRPr="00594117" w:rsidRDefault="0021656A" w:rsidP="003C3EAC">
            <w:pPr>
              <w:spacing w:after="5"/>
              <w:rPr>
                <w:rFonts w:ascii="Times New Roman" w:hAnsi="Times New Roman"/>
                <w:sz w:val="22"/>
                <w:szCs w:val="22"/>
              </w:rPr>
            </w:pPr>
          </w:p>
        </w:tc>
        <w:tc>
          <w:tcPr>
            <w:tcW w:w="3615" w:type="dxa"/>
          </w:tcPr>
          <w:p w14:paraId="449F0F8B" w14:textId="77777777" w:rsidR="00594117" w:rsidRPr="00594117" w:rsidRDefault="00594117" w:rsidP="00E114AB">
            <w:pPr>
              <w:ind w:left="14"/>
              <w:jc w:val="both"/>
              <w:rPr>
                <w:rFonts w:ascii="Times New Roman" w:hAnsi="Times New Roman"/>
                <w:color w:val="222222"/>
                <w:sz w:val="22"/>
                <w:szCs w:val="22"/>
                <w:shd w:val="clear" w:color="auto" w:fill="FFFFFF"/>
              </w:rPr>
            </w:pPr>
            <w:r w:rsidRPr="00594117">
              <w:rPr>
                <w:rFonts w:ascii="Times New Roman" w:hAnsi="Times New Roman"/>
                <w:color w:val="222222"/>
                <w:sz w:val="22"/>
                <w:szCs w:val="22"/>
                <w:shd w:val="clear" w:color="auto" w:fill="FFFFFF"/>
              </w:rPr>
              <w:t>Báez, A. (2023). Gobernanza: estado del arte.</w:t>
            </w:r>
            <w:r w:rsidRPr="00594117">
              <w:rPr>
                <w:rStyle w:val="apple-converted-space"/>
                <w:rFonts w:ascii="Times New Roman" w:hAnsi="Times New Roman"/>
                <w:color w:val="222222"/>
                <w:sz w:val="22"/>
                <w:szCs w:val="22"/>
                <w:shd w:val="clear" w:color="auto" w:fill="FFFFFF"/>
              </w:rPr>
              <w:t> </w:t>
            </w:r>
            <w:r w:rsidRPr="00594117">
              <w:rPr>
                <w:rFonts w:ascii="Times New Roman" w:hAnsi="Times New Roman"/>
                <w:i/>
                <w:iCs/>
                <w:color w:val="222222"/>
                <w:sz w:val="22"/>
                <w:szCs w:val="22"/>
              </w:rPr>
              <w:t>Estudios de la Gestión: Revista Internacional de Administración</w:t>
            </w:r>
            <w:r w:rsidRPr="00594117">
              <w:rPr>
                <w:rFonts w:ascii="Times New Roman" w:hAnsi="Times New Roman"/>
                <w:color w:val="222222"/>
                <w:sz w:val="22"/>
                <w:szCs w:val="22"/>
                <w:shd w:val="clear" w:color="auto" w:fill="FFFFFF"/>
              </w:rPr>
              <w:t>, (13), 125-148.</w:t>
            </w:r>
          </w:p>
          <w:p w14:paraId="0B1C699F" w14:textId="77777777" w:rsidR="00594117" w:rsidRDefault="00594117" w:rsidP="00E114AB">
            <w:pPr>
              <w:ind w:left="14"/>
              <w:jc w:val="both"/>
              <w:rPr>
                <w:rFonts w:ascii="Times New Roman" w:hAnsi="Times New Roman"/>
                <w:sz w:val="22"/>
                <w:szCs w:val="22"/>
              </w:rPr>
            </w:pPr>
          </w:p>
          <w:p w14:paraId="1763AE6C" w14:textId="77777777" w:rsidR="000F5207" w:rsidRDefault="000F5207" w:rsidP="00E114AB">
            <w:pPr>
              <w:ind w:left="14"/>
              <w:jc w:val="both"/>
              <w:rPr>
                <w:rFonts w:ascii="Times New Roman" w:hAnsi="Times New Roman"/>
                <w:sz w:val="22"/>
                <w:szCs w:val="22"/>
              </w:rPr>
            </w:pPr>
            <w:r w:rsidRPr="003D0BD6">
              <w:rPr>
                <w:rFonts w:ascii="Times New Roman" w:hAnsi="Times New Roman"/>
                <w:sz w:val="22"/>
                <w:szCs w:val="22"/>
                <w:lang w:val="en-US"/>
              </w:rPr>
              <w:t xml:space="preserve">Weiss, T. G. (2000). </w:t>
            </w:r>
            <w:r w:rsidRPr="003D0BD6">
              <w:rPr>
                <w:rFonts w:ascii="Times New Roman" w:hAnsi="Times New Roman"/>
                <w:i/>
                <w:iCs/>
                <w:sz w:val="22"/>
                <w:szCs w:val="22"/>
                <w:lang w:val="en-US"/>
              </w:rPr>
              <w:t>Governance, good governance and global governance: conceptual and actual challenges.</w:t>
            </w:r>
            <w:r w:rsidRPr="003D0BD6">
              <w:rPr>
                <w:rFonts w:ascii="Times New Roman" w:hAnsi="Times New Roman"/>
                <w:sz w:val="22"/>
                <w:szCs w:val="22"/>
                <w:lang w:val="en-US"/>
              </w:rPr>
              <w:t xml:space="preserve"> </w:t>
            </w:r>
            <w:r w:rsidRPr="000F5207">
              <w:rPr>
                <w:rFonts w:ascii="Times New Roman" w:hAnsi="Times New Roman"/>
                <w:sz w:val="22"/>
                <w:szCs w:val="22"/>
              </w:rPr>
              <w:t>Third world quarterly, 21(5), 795-814.</w:t>
            </w:r>
          </w:p>
          <w:p w14:paraId="252412CD" w14:textId="0B6406C0" w:rsidR="000F5207" w:rsidRPr="00594117" w:rsidRDefault="000F5207" w:rsidP="00E114AB">
            <w:pPr>
              <w:ind w:left="14"/>
              <w:jc w:val="both"/>
              <w:rPr>
                <w:rFonts w:ascii="Times New Roman" w:hAnsi="Times New Roman"/>
                <w:sz w:val="22"/>
                <w:szCs w:val="22"/>
              </w:rPr>
            </w:pPr>
          </w:p>
        </w:tc>
      </w:tr>
      <w:tr w:rsidR="00594117" w:rsidRPr="00594117" w14:paraId="3F4FD2D8" w14:textId="77777777" w:rsidTr="00594117">
        <w:trPr>
          <w:trHeight w:val="566"/>
        </w:trPr>
        <w:tc>
          <w:tcPr>
            <w:tcW w:w="1536" w:type="dxa"/>
          </w:tcPr>
          <w:p w14:paraId="77E2F3B8" w14:textId="77777777" w:rsidR="003C3EAC" w:rsidRPr="00594117" w:rsidRDefault="00594117" w:rsidP="003C3EAC">
            <w:pPr>
              <w:spacing w:line="259" w:lineRule="auto"/>
              <w:jc w:val="both"/>
              <w:rPr>
                <w:rFonts w:ascii="Times New Roman" w:hAnsi="Times New Roman"/>
                <w:sz w:val="22"/>
                <w:szCs w:val="22"/>
              </w:rPr>
            </w:pPr>
            <w:r w:rsidRPr="00594117">
              <w:rPr>
                <w:rFonts w:ascii="Times New Roman" w:hAnsi="Times New Roman"/>
                <w:sz w:val="22"/>
                <w:szCs w:val="22"/>
              </w:rPr>
              <w:t xml:space="preserve"> </w:t>
            </w:r>
            <w:r w:rsidR="003C3EAC" w:rsidRPr="00594117">
              <w:rPr>
                <w:rFonts w:ascii="Times New Roman" w:hAnsi="Times New Roman"/>
                <w:sz w:val="22"/>
                <w:szCs w:val="22"/>
              </w:rPr>
              <w:t>16.</w:t>
            </w:r>
          </w:p>
          <w:p w14:paraId="4BFA4B05" w14:textId="58ACCD32" w:rsidR="00594117" w:rsidRPr="00594117" w:rsidRDefault="003C3EAC" w:rsidP="003C3EAC">
            <w:pPr>
              <w:jc w:val="both"/>
              <w:rPr>
                <w:rFonts w:ascii="Times New Roman" w:hAnsi="Times New Roman"/>
                <w:sz w:val="22"/>
                <w:szCs w:val="22"/>
              </w:rPr>
            </w:pPr>
            <w:r w:rsidRPr="00594117">
              <w:rPr>
                <w:rFonts w:ascii="Times New Roman" w:hAnsi="Times New Roman"/>
                <w:sz w:val="22"/>
                <w:szCs w:val="22"/>
              </w:rPr>
              <w:t xml:space="preserve">Lunes 26 de junio  </w:t>
            </w:r>
          </w:p>
        </w:tc>
        <w:tc>
          <w:tcPr>
            <w:tcW w:w="2050" w:type="dxa"/>
          </w:tcPr>
          <w:p w14:paraId="7B461C8E" w14:textId="331B5028" w:rsidR="00507875" w:rsidRPr="00E23047" w:rsidRDefault="00507875" w:rsidP="00E114AB">
            <w:pPr>
              <w:spacing w:after="207" w:line="259" w:lineRule="auto"/>
              <w:jc w:val="both"/>
              <w:rPr>
                <w:rFonts w:ascii="Times New Roman" w:eastAsia="Arial" w:hAnsi="Times New Roman"/>
                <w:b/>
                <w:bCs/>
                <w:sz w:val="22"/>
                <w:szCs w:val="22"/>
              </w:rPr>
            </w:pPr>
            <w:r w:rsidRPr="00E23047">
              <w:rPr>
                <w:rFonts w:ascii="Times New Roman" w:hAnsi="Times New Roman"/>
                <w:b/>
                <w:bCs/>
                <w:sz w:val="22"/>
                <w:szCs w:val="22"/>
              </w:rPr>
              <w:t>Modalidad virtual</w:t>
            </w:r>
            <w:r w:rsidR="00E23047" w:rsidRPr="00E23047">
              <w:rPr>
                <w:rFonts w:ascii="Times New Roman" w:hAnsi="Times New Roman"/>
                <w:b/>
                <w:bCs/>
                <w:sz w:val="22"/>
                <w:szCs w:val="22"/>
              </w:rPr>
              <w:t>*</w:t>
            </w:r>
          </w:p>
          <w:p w14:paraId="5C1CCA31" w14:textId="786FFCE7" w:rsidR="00594117" w:rsidRPr="00594117" w:rsidRDefault="00594117" w:rsidP="00E114AB">
            <w:pPr>
              <w:spacing w:after="207" w:line="259" w:lineRule="auto"/>
              <w:jc w:val="both"/>
              <w:rPr>
                <w:rFonts w:ascii="Times New Roman" w:hAnsi="Times New Roman"/>
                <w:sz w:val="22"/>
                <w:szCs w:val="22"/>
              </w:rPr>
            </w:pPr>
            <w:r w:rsidRPr="00594117">
              <w:rPr>
                <w:rFonts w:ascii="Times New Roman" w:eastAsia="Arial" w:hAnsi="Times New Roman"/>
                <w:b/>
                <w:sz w:val="22"/>
                <w:szCs w:val="22"/>
              </w:rPr>
              <w:t xml:space="preserve">IV Unidad:  </w:t>
            </w:r>
          </w:p>
          <w:p w14:paraId="5785AFA9" w14:textId="77777777" w:rsidR="00594117" w:rsidRPr="00594117" w:rsidRDefault="00594117" w:rsidP="00E114AB">
            <w:pPr>
              <w:spacing w:line="259" w:lineRule="auto"/>
              <w:jc w:val="both"/>
              <w:rPr>
                <w:rFonts w:ascii="Times New Roman" w:hAnsi="Times New Roman"/>
                <w:sz w:val="22"/>
                <w:szCs w:val="22"/>
              </w:rPr>
            </w:pPr>
            <w:r w:rsidRPr="00594117">
              <w:rPr>
                <w:rFonts w:ascii="Times New Roman" w:eastAsia="Arial" w:hAnsi="Times New Roman"/>
                <w:b/>
                <w:sz w:val="22"/>
                <w:szCs w:val="22"/>
              </w:rPr>
              <w:t xml:space="preserve">El Estado en la </w:t>
            </w:r>
          </w:p>
          <w:p w14:paraId="3EB0DBE2" w14:textId="77777777" w:rsidR="00594117" w:rsidRPr="00594117" w:rsidRDefault="00594117" w:rsidP="00E114AB">
            <w:pPr>
              <w:spacing w:after="447"/>
              <w:jc w:val="both"/>
              <w:rPr>
                <w:rFonts w:ascii="Times New Roman" w:hAnsi="Times New Roman"/>
                <w:sz w:val="22"/>
                <w:szCs w:val="22"/>
              </w:rPr>
            </w:pPr>
            <w:r w:rsidRPr="00594117">
              <w:rPr>
                <w:rFonts w:ascii="Times New Roman" w:eastAsia="Arial" w:hAnsi="Times New Roman"/>
                <w:b/>
                <w:sz w:val="22"/>
                <w:szCs w:val="22"/>
              </w:rPr>
              <w:lastRenderedPageBreak/>
              <w:t>Globalidad</w:t>
            </w:r>
          </w:p>
        </w:tc>
        <w:tc>
          <w:tcPr>
            <w:tcW w:w="1937" w:type="dxa"/>
          </w:tcPr>
          <w:p w14:paraId="21F03FC0" w14:textId="0BC0DF1A" w:rsidR="00594117" w:rsidRPr="00594117" w:rsidRDefault="00594117" w:rsidP="003C3EAC">
            <w:pPr>
              <w:spacing w:line="228" w:lineRule="auto"/>
              <w:ind w:left="4"/>
              <w:rPr>
                <w:rFonts w:ascii="Times New Roman" w:hAnsi="Times New Roman"/>
                <w:sz w:val="22"/>
                <w:szCs w:val="22"/>
              </w:rPr>
            </w:pPr>
            <w:r w:rsidRPr="00594117">
              <w:rPr>
                <w:rFonts w:ascii="Times New Roman" w:hAnsi="Times New Roman"/>
                <w:sz w:val="22"/>
                <w:szCs w:val="22"/>
              </w:rPr>
              <w:lastRenderedPageBreak/>
              <w:t>El</w:t>
            </w:r>
            <w:r w:rsidR="003C3EAC">
              <w:rPr>
                <w:rFonts w:ascii="Times New Roman" w:hAnsi="Times New Roman"/>
                <w:sz w:val="22"/>
                <w:szCs w:val="22"/>
              </w:rPr>
              <w:t xml:space="preserve"> </w:t>
            </w:r>
            <w:r w:rsidRPr="00594117">
              <w:rPr>
                <w:rFonts w:ascii="Times New Roman" w:hAnsi="Times New Roman"/>
                <w:sz w:val="22"/>
                <w:szCs w:val="22"/>
              </w:rPr>
              <w:t xml:space="preserve">Estado Posmoderno </w:t>
            </w:r>
          </w:p>
          <w:p w14:paraId="554C9ED7" w14:textId="77777777" w:rsidR="00594117" w:rsidRDefault="00594117" w:rsidP="003C3EAC">
            <w:pPr>
              <w:spacing w:after="5"/>
              <w:rPr>
                <w:rFonts w:ascii="Times New Roman" w:hAnsi="Times New Roman"/>
                <w:sz w:val="22"/>
                <w:szCs w:val="22"/>
              </w:rPr>
            </w:pPr>
          </w:p>
          <w:p w14:paraId="77768DAC" w14:textId="27140974" w:rsidR="0021656A" w:rsidRPr="00F602D1" w:rsidRDefault="0021656A" w:rsidP="0021656A">
            <w:pPr>
              <w:spacing w:after="5"/>
              <w:rPr>
                <w:rFonts w:ascii="Times New Roman" w:hAnsi="Times New Roman"/>
                <w:bCs/>
                <w:sz w:val="22"/>
                <w:szCs w:val="22"/>
              </w:rPr>
            </w:pPr>
            <w:r w:rsidRPr="00594117">
              <w:rPr>
                <w:rFonts w:ascii="Times New Roman" w:hAnsi="Times New Roman"/>
                <w:bCs/>
                <w:sz w:val="22"/>
                <w:szCs w:val="22"/>
              </w:rPr>
              <w:t xml:space="preserve">Actividad en clase. </w:t>
            </w:r>
            <w:r>
              <w:rPr>
                <w:rFonts w:ascii="Times New Roman" w:hAnsi="Times New Roman"/>
                <w:bCs/>
                <w:sz w:val="22"/>
                <w:szCs w:val="22"/>
              </w:rPr>
              <w:t>Exposición</w:t>
            </w:r>
          </w:p>
          <w:p w14:paraId="18CA69A4" w14:textId="3F770D79" w:rsidR="0021656A" w:rsidRPr="00594117" w:rsidRDefault="0021656A" w:rsidP="003C3EAC">
            <w:pPr>
              <w:spacing w:after="5"/>
              <w:rPr>
                <w:rFonts w:ascii="Times New Roman" w:hAnsi="Times New Roman"/>
                <w:sz w:val="22"/>
                <w:szCs w:val="22"/>
              </w:rPr>
            </w:pPr>
          </w:p>
        </w:tc>
        <w:tc>
          <w:tcPr>
            <w:tcW w:w="3615" w:type="dxa"/>
          </w:tcPr>
          <w:p w14:paraId="28437798" w14:textId="013BA8BD" w:rsidR="00594117" w:rsidRPr="00594117" w:rsidRDefault="00594117" w:rsidP="00E114AB">
            <w:pPr>
              <w:ind w:left="14"/>
              <w:jc w:val="both"/>
              <w:rPr>
                <w:rFonts w:ascii="Times New Roman" w:hAnsi="Times New Roman"/>
                <w:sz w:val="22"/>
                <w:szCs w:val="22"/>
              </w:rPr>
            </w:pPr>
            <w:r w:rsidRPr="00594117">
              <w:rPr>
                <w:rFonts w:ascii="Times New Roman" w:hAnsi="Times New Roman"/>
                <w:sz w:val="22"/>
                <w:szCs w:val="22"/>
              </w:rPr>
              <w:t>SEN, Amartya (1999). Desarrollo y libertad. Traducción. Esther Rabasco y Luis Toharia, Editorial Planeta S. A.</w:t>
            </w:r>
          </w:p>
        </w:tc>
      </w:tr>
      <w:tr w:rsidR="00594117" w:rsidRPr="00594117" w14:paraId="57204CE1" w14:textId="77777777" w:rsidTr="00594117">
        <w:trPr>
          <w:trHeight w:val="566"/>
        </w:trPr>
        <w:tc>
          <w:tcPr>
            <w:tcW w:w="1536" w:type="dxa"/>
          </w:tcPr>
          <w:p w14:paraId="115D8D90" w14:textId="77777777" w:rsidR="003C3EAC" w:rsidRPr="00594117" w:rsidRDefault="00594117" w:rsidP="003C3EAC">
            <w:pPr>
              <w:spacing w:line="259" w:lineRule="auto"/>
              <w:jc w:val="both"/>
              <w:rPr>
                <w:rFonts w:ascii="Times New Roman" w:hAnsi="Times New Roman"/>
                <w:sz w:val="22"/>
                <w:szCs w:val="22"/>
              </w:rPr>
            </w:pPr>
            <w:r w:rsidRPr="00594117">
              <w:rPr>
                <w:rFonts w:ascii="Times New Roman" w:hAnsi="Times New Roman"/>
                <w:sz w:val="22"/>
                <w:szCs w:val="22"/>
              </w:rPr>
              <w:t xml:space="preserve"> </w:t>
            </w:r>
            <w:r w:rsidR="003C3EAC" w:rsidRPr="00594117">
              <w:rPr>
                <w:rFonts w:ascii="Times New Roman" w:hAnsi="Times New Roman"/>
                <w:sz w:val="22"/>
                <w:szCs w:val="22"/>
              </w:rPr>
              <w:t>17.</w:t>
            </w:r>
          </w:p>
          <w:p w14:paraId="4D0C89A1" w14:textId="77777777" w:rsidR="003C3EAC" w:rsidRPr="00594117" w:rsidRDefault="003C3EAC" w:rsidP="003C3EAC">
            <w:pPr>
              <w:spacing w:line="259" w:lineRule="auto"/>
              <w:jc w:val="both"/>
              <w:rPr>
                <w:rFonts w:ascii="Times New Roman" w:hAnsi="Times New Roman"/>
                <w:sz w:val="22"/>
                <w:szCs w:val="22"/>
              </w:rPr>
            </w:pPr>
            <w:r w:rsidRPr="00594117">
              <w:rPr>
                <w:rFonts w:ascii="Times New Roman" w:hAnsi="Times New Roman"/>
                <w:sz w:val="22"/>
                <w:szCs w:val="22"/>
              </w:rPr>
              <w:t>Lunes 3 de julio</w:t>
            </w:r>
          </w:p>
          <w:p w14:paraId="7F5B8719" w14:textId="7508C7CB" w:rsidR="00594117" w:rsidRPr="00594117" w:rsidRDefault="00594117" w:rsidP="00E114AB">
            <w:pPr>
              <w:jc w:val="both"/>
              <w:rPr>
                <w:rFonts w:ascii="Times New Roman" w:hAnsi="Times New Roman"/>
                <w:sz w:val="22"/>
                <w:szCs w:val="22"/>
              </w:rPr>
            </w:pPr>
          </w:p>
        </w:tc>
        <w:tc>
          <w:tcPr>
            <w:tcW w:w="2050" w:type="dxa"/>
          </w:tcPr>
          <w:p w14:paraId="755AB71A" w14:textId="78008F11" w:rsidR="00594117" w:rsidRPr="00594117" w:rsidRDefault="00594117" w:rsidP="00E114AB">
            <w:pPr>
              <w:spacing w:after="447"/>
              <w:jc w:val="both"/>
              <w:rPr>
                <w:rFonts w:ascii="Times New Roman" w:hAnsi="Times New Roman"/>
                <w:b/>
                <w:bCs/>
                <w:sz w:val="22"/>
                <w:szCs w:val="22"/>
              </w:rPr>
            </w:pPr>
          </w:p>
        </w:tc>
        <w:tc>
          <w:tcPr>
            <w:tcW w:w="1937" w:type="dxa"/>
          </w:tcPr>
          <w:p w14:paraId="342F4560" w14:textId="77777777" w:rsidR="00594117" w:rsidRPr="00594117" w:rsidRDefault="00594117" w:rsidP="003C3EAC">
            <w:pPr>
              <w:spacing w:after="5"/>
              <w:rPr>
                <w:rFonts w:ascii="Times New Roman" w:hAnsi="Times New Roman"/>
                <w:sz w:val="22"/>
                <w:szCs w:val="22"/>
              </w:rPr>
            </w:pPr>
            <w:r w:rsidRPr="00594117">
              <w:rPr>
                <w:rFonts w:ascii="Times New Roman" w:hAnsi="Times New Roman"/>
                <w:sz w:val="22"/>
                <w:szCs w:val="22"/>
              </w:rPr>
              <w:t>La condición humana</w:t>
            </w:r>
          </w:p>
        </w:tc>
        <w:tc>
          <w:tcPr>
            <w:tcW w:w="3615" w:type="dxa"/>
          </w:tcPr>
          <w:p w14:paraId="14854121" w14:textId="77777777" w:rsidR="00594117" w:rsidRPr="00594117" w:rsidRDefault="00594117" w:rsidP="00E114AB">
            <w:pPr>
              <w:ind w:left="14"/>
              <w:jc w:val="both"/>
              <w:rPr>
                <w:rFonts w:ascii="Times New Roman" w:hAnsi="Times New Roman"/>
                <w:sz w:val="22"/>
                <w:szCs w:val="22"/>
              </w:rPr>
            </w:pPr>
            <w:r w:rsidRPr="00594117">
              <w:rPr>
                <w:rFonts w:ascii="Times New Roman" w:hAnsi="Times New Roman"/>
                <w:sz w:val="22"/>
                <w:szCs w:val="22"/>
              </w:rPr>
              <w:t>ARENDT, Hannah, “La condición humana”. Planeta, Libros, Madrid, 1992.</w:t>
            </w:r>
          </w:p>
        </w:tc>
      </w:tr>
      <w:tr w:rsidR="00594117" w:rsidRPr="00594117" w14:paraId="638FC875" w14:textId="77777777" w:rsidTr="00594117">
        <w:trPr>
          <w:trHeight w:val="566"/>
        </w:trPr>
        <w:tc>
          <w:tcPr>
            <w:tcW w:w="1536" w:type="dxa"/>
          </w:tcPr>
          <w:p w14:paraId="0C0A76DE" w14:textId="77777777" w:rsidR="00594117" w:rsidRPr="00594117" w:rsidRDefault="00594117" w:rsidP="00E114AB">
            <w:pPr>
              <w:jc w:val="both"/>
              <w:rPr>
                <w:rFonts w:ascii="Times New Roman" w:hAnsi="Times New Roman"/>
                <w:b/>
                <w:bCs/>
                <w:sz w:val="22"/>
                <w:szCs w:val="22"/>
              </w:rPr>
            </w:pPr>
            <w:r w:rsidRPr="00594117">
              <w:rPr>
                <w:rFonts w:ascii="Times New Roman" w:hAnsi="Times New Roman"/>
                <w:b/>
                <w:bCs/>
                <w:sz w:val="22"/>
                <w:szCs w:val="22"/>
              </w:rPr>
              <w:t>18. 10 de julio</w:t>
            </w:r>
          </w:p>
        </w:tc>
        <w:tc>
          <w:tcPr>
            <w:tcW w:w="7602" w:type="dxa"/>
            <w:gridSpan w:val="3"/>
          </w:tcPr>
          <w:p w14:paraId="087EE4E4" w14:textId="77777777" w:rsidR="00594117" w:rsidRPr="00594117" w:rsidRDefault="00594117" w:rsidP="00E114AB">
            <w:pPr>
              <w:jc w:val="center"/>
              <w:rPr>
                <w:rFonts w:ascii="Times New Roman" w:hAnsi="Times New Roman"/>
                <w:b/>
                <w:bCs/>
                <w:sz w:val="22"/>
                <w:szCs w:val="22"/>
              </w:rPr>
            </w:pPr>
          </w:p>
          <w:p w14:paraId="071FA1D3" w14:textId="77777777" w:rsidR="00594117" w:rsidRPr="00594117" w:rsidRDefault="00594117" w:rsidP="00E114AB">
            <w:pPr>
              <w:jc w:val="center"/>
              <w:rPr>
                <w:rFonts w:ascii="Times New Roman" w:hAnsi="Times New Roman"/>
                <w:sz w:val="22"/>
                <w:szCs w:val="22"/>
              </w:rPr>
            </w:pPr>
            <w:r w:rsidRPr="00594117">
              <w:rPr>
                <w:rFonts w:ascii="Times New Roman" w:hAnsi="Times New Roman"/>
                <w:b/>
                <w:bCs/>
                <w:sz w:val="22"/>
                <w:szCs w:val="22"/>
              </w:rPr>
              <w:t>EXAMEN FINAL</w:t>
            </w:r>
          </w:p>
        </w:tc>
      </w:tr>
    </w:tbl>
    <w:p w14:paraId="51CE33D8" w14:textId="77777777" w:rsidR="00594117" w:rsidRPr="00822E77" w:rsidRDefault="00594117" w:rsidP="005F788C">
      <w:pPr>
        <w:jc w:val="both"/>
        <w:rPr>
          <w:b/>
          <w:sz w:val="22"/>
          <w:szCs w:val="22"/>
        </w:rPr>
      </w:pPr>
    </w:p>
    <w:p w14:paraId="0F518665" w14:textId="660A9BD7" w:rsidR="007B3221" w:rsidRDefault="007B3221" w:rsidP="007B3221">
      <w:pPr>
        <w:pStyle w:val="Default"/>
        <w:rPr>
          <w:b/>
          <w:bCs/>
          <w:sz w:val="18"/>
          <w:szCs w:val="18"/>
        </w:rPr>
      </w:pPr>
      <w:r>
        <w:rPr>
          <w:b/>
          <w:bCs/>
          <w:sz w:val="22"/>
          <w:szCs w:val="22"/>
        </w:rPr>
        <w:t>B</w:t>
      </w:r>
      <w:r>
        <w:rPr>
          <w:b/>
          <w:bCs/>
          <w:sz w:val="18"/>
          <w:szCs w:val="18"/>
        </w:rPr>
        <w:t xml:space="preserve">IBLIOGRAFÍA </w:t>
      </w:r>
      <w:r>
        <w:rPr>
          <w:b/>
          <w:bCs/>
          <w:sz w:val="22"/>
          <w:szCs w:val="22"/>
        </w:rPr>
        <w:t>O</w:t>
      </w:r>
      <w:r>
        <w:rPr>
          <w:b/>
          <w:bCs/>
          <w:sz w:val="18"/>
          <w:szCs w:val="18"/>
        </w:rPr>
        <w:t xml:space="preserve">BLIGATORIA </w:t>
      </w:r>
    </w:p>
    <w:p w14:paraId="400970C1" w14:textId="45377A4C" w:rsidR="00966839" w:rsidRDefault="00966839" w:rsidP="007B3221">
      <w:pPr>
        <w:pStyle w:val="Default"/>
        <w:rPr>
          <w:b/>
          <w:bCs/>
          <w:sz w:val="18"/>
          <w:szCs w:val="18"/>
        </w:rPr>
      </w:pPr>
    </w:p>
    <w:p w14:paraId="61754B1C" w14:textId="500506A5" w:rsidR="00966839" w:rsidRPr="00594117" w:rsidRDefault="00966839" w:rsidP="00966839">
      <w:pPr>
        <w:spacing w:line="228" w:lineRule="auto"/>
        <w:ind w:right="62"/>
        <w:rPr>
          <w:sz w:val="22"/>
          <w:szCs w:val="22"/>
        </w:rPr>
      </w:pPr>
      <w:r w:rsidRPr="00594117">
        <w:rPr>
          <w:sz w:val="22"/>
          <w:szCs w:val="22"/>
        </w:rPr>
        <w:t>PLATON</w:t>
      </w:r>
      <w:r w:rsidR="00376539">
        <w:rPr>
          <w:sz w:val="22"/>
          <w:szCs w:val="22"/>
        </w:rPr>
        <w:t xml:space="preserve">. (2017). </w:t>
      </w:r>
      <w:r w:rsidRPr="00594117">
        <w:rPr>
          <w:sz w:val="22"/>
          <w:szCs w:val="22"/>
        </w:rPr>
        <w:t xml:space="preserve">La República. </w:t>
      </w:r>
      <w:r w:rsidR="002236DD" w:rsidRPr="002236DD">
        <w:rPr>
          <w:sz w:val="22"/>
          <w:szCs w:val="22"/>
        </w:rPr>
        <w:t>Editor digital: Titivillus</w:t>
      </w:r>
    </w:p>
    <w:p w14:paraId="7C5B9BCF" w14:textId="77777777" w:rsidR="00966839" w:rsidRPr="00966839" w:rsidRDefault="00966839" w:rsidP="007B3221">
      <w:pPr>
        <w:pStyle w:val="Default"/>
        <w:rPr>
          <w:b/>
          <w:bCs/>
          <w:sz w:val="18"/>
          <w:szCs w:val="18"/>
          <w:lang w:val="es-ES"/>
        </w:rPr>
      </w:pPr>
    </w:p>
    <w:p w14:paraId="0C04722D" w14:textId="18A6C875" w:rsidR="00966839" w:rsidRDefault="00966839" w:rsidP="00966839">
      <w:pPr>
        <w:spacing w:line="228" w:lineRule="auto"/>
        <w:ind w:right="61"/>
        <w:rPr>
          <w:sz w:val="22"/>
          <w:szCs w:val="22"/>
        </w:rPr>
      </w:pPr>
      <w:r w:rsidRPr="00594117">
        <w:rPr>
          <w:sz w:val="22"/>
          <w:szCs w:val="22"/>
        </w:rPr>
        <w:t>RUSSEL, Bertrand</w:t>
      </w:r>
      <w:r w:rsidR="00CF5B35">
        <w:rPr>
          <w:sz w:val="22"/>
          <w:szCs w:val="22"/>
        </w:rPr>
        <w:t xml:space="preserve"> (1985).</w:t>
      </w:r>
      <w:r w:rsidRPr="00594117">
        <w:rPr>
          <w:sz w:val="22"/>
          <w:szCs w:val="22"/>
        </w:rPr>
        <w:t xml:space="preserve"> “Maquiavelo”; en Historia de la Filosofía Occidental. Espasa—Calpe</w:t>
      </w:r>
      <w:r w:rsidR="00CF5B35">
        <w:rPr>
          <w:sz w:val="22"/>
          <w:szCs w:val="22"/>
        </w:rPr>
        <w:t>.</w:t>
      </w:r>
    </w:p>
    <w:p w14:paraId="2350C677" w14:textId="6832D06D" w:rsidR="00966839" w:rsidRDefault="00966839" w:rsidP="00966839">
      <w:pPr>
        <w:spacing w:line="228" w:lineRule="auto"/>
        <w:ind w:left="14" w:right="61"/>
        <w:rPr>
          <w:sz w:val="22"/>
          <w:szCs w:val="22"/>
        </w:rPr>
      </w:pPr>
      <w:r w:rsidRPr="00594117">
        <w:rPr>
          <w:sz w:val="22"/>
          <w:szCs w:val="22"/>
        </w:rPr>
        <w:t xml:space="preserve">Bobbio Norberto (1996) La teoría de las formas de gobierno en la historia del pensamiento político. FCE, México. </w:t>
      </w:r>
      <w:r w:rsidRPr="00F95B30">
        <w:rPr>
          <w:sz w:val="22"/>
          <w:szCs w:val="22"/>
        </w:rPr>
        <w:t xml:space="preserve">Hobbes. 95-107 </w:t>
      </w:r>
      <w:r w:rsidRPr="00F95B30">
        <w:rPr>
          <w:rFonts w:eastAsia="Arial"/>
          <w:sz w:val="22"/>
          <w:szCs w:val="22"/>
        </w:rPr>
        <w:t>pp.</w:t>
      </w:r>
      <w:r w:rsidRPr="00594117">
        <w:rPr>
          <w:sz w:val="22"/>
          <w:szCs w:val="22"/>
        </w:rPr>
        <w:t xml:space="preserve">  </w:t>
      </w:r>
    </w:p>
    <w:p w14:paraId="0072E009" w14:textId="77777777" w:rsidR="00966839" w:rsidRDefault="00966839" w:rsidP="00966839">
      <w:pPr>
        <w:spacing w:line="228" w:lineRule="auto"/>
        <w:ind w:left="14" w:right="61"/>
        <w:rPr>
          <w:sz w:val="22"/>
          <w:szCs w:val="22"/>
        </w:rPr>
      </w:pPr>
    </w:p>
    <w:p w14:paraId="302A7763" w14:textId="75C7226F" w:rsidR="00966839" w:rsidRPr="00594117" w:rsidRDefault="00966839" w:rsidP="00966839">
      <w:pPr>
        <w:spacing w:line="228" w:lineRule="auto"/>
        <w:ind w:left="14" w:right="62"/>
        <w:rPr>
          <w:sz w:val="22"/>
          <w:szCs w:val="22"/>
        </w:rPr>
      </w:pPr>
      <w:r w:rsidRPr="00594117">
        <w:rPr>
          <w:sz w:val="22"/>
          <w:szCs w:val="22"/>
        </w:rPr>
        <w:t>LOCKE, John</w:t>
      </w:r>
      <w:r w:rsidR="00F95B30">
        <w:rPr>
          <w:sz w:val="22"/>
          <w:szCs w:val="22"/>
        </w:rPr>
        <w:t xml:space="preserve"> (1992).</w:t>
      </w:r>
      <w:r w:rsidRPr="00594117">
        <w:rPr>
          <w:sz w:val="22"/>
          <w:szCs w:val="22"/>
        </w:rPr>
        <w:t xml:space="preserve"> Segundo Tratado sobre el Gobierno Civil;</w:t>
      </w:r>
      <w:r>
        <w:rPr>
          <w:sz w:val="22"/>
          <w:szCs w:val="22"/>
        </w:rPr>
        <w:t xml:space="preserve"> </w:t>
      </w:r>
      <w:r w:rsidRPr="00594117">
        <w:rPr>
          <w:sz w:val="22"/>
          <w:szCs w:val="22"/>
        </w:rPr>
        <w:t>Espasa-Calpe, Madrid</w:t>
      </w:r>
      <w:r w:rsidR="00F95B30">
        <w:rPr>
          <w:sz w:val="22"/>
          <w:szCs w:val="22"/>
        </w:rPr>
        <w:t>.</w:t>
      </w:r>
    </w:p>
    <w:p w14:paraId="7630FE99" w14:textId="77777777" w:rsidR="00966839" w:rsidRPr="00594117" w:rsidRDefault="00966839" w:rsidP="008A1181">
      <w:pPr>
        <w:spacing w:line="228" w:lineRule="auto"/>
        <w:ind w:right="62"/>
        <w:rPr>
          <w:sz w:val="22"/>
          <w:szCs w:val="22"/>
        </w:rPr>
      </w:pPr>
    </w:p>
    <w:p w14:paraId="179DFF1D" w14:textId="2FB9C0A7" w:rsidR="00966839" w:rsidRPr="00594117" w:rsidRDefault="00966839" w:rsidP="00966839">
      <w:pPr>
        <w:spacing w:line="228" w:lineRule="auto"/>
        <w:ind w:left="14" w:right="62"/>
        <w:rPr>
          <w:sz w:val="22"/>
          <w:szCs w:val="22"/>
        </w:rPr>
      </w:pPr>
      <w:r w:rsidRPr="00594117">
        <w:rPr>
          <w:sz w:val="22"/>
          <w:szCs w:val="22"/>
        </w:rPr>
        <w:t>RUSSELL, Bertrand</w:t>
      </w:r>
      <w:r w:rsidR="00F95B30">
        <w:rPr>
          <w:sz w:val="22"/>
          <w:szCs w:val="22"/>
        </w:rPr>
        <w:t xml:space="preserve"> (</w:t>
      </w:r>
      <w:r w:rsidR="00F95B30" w:rsidRPr="00594117">
        <w:rPr>
          <w:sz w:val="22"/>
          <w:szCs w:val="22"/>
        </w:rPr>
        <w:t>1999</w:t>
      </w:r>
      <w:r w:rsidR="00F95B30">
        <w:rPr>
          <w:sz w:val="22"/>
          <w:szCs w:val="22"/>
        </w:rPr>
        <w:t xml:space="preserve">). </w:t>
      </w:r>
      <w:r w:rsidRPr="00594117">
        <w:rPr>
          <w:sz w:val="22"/>
          <w:szCs w:val="22"/>
        </w:rPr>
        <w:t xml:space="preserve">Historia de la Filosofía Occidental, Capitulo sobre Rousseau, Editorial S.L.U. ESPASA LIBROS, </w:t>
      </w:r>
    </w:p>
    <w:p w14:paraId="0850BEB6" w14:textId="77777777" w:rsidR="00966839" w:rsidRDefault="00966839" w:rsidP="007B3221">
      <w:pPr>
        <w:pStyle w:val="Default"/>
        <w:rPr>
          <w:sz w:val="18"/>
          <w:szCs w:val="18"/>
        </w:rPr>
      </w:pPr>
    </w:p>
    <w:p w14:paraId="51708B29" w14:textId="4D77D31D" w:rsidR="00966839" w:rsidRDefault="00966839" w:rsidP="00966839">
      <w:pPr>
        <w:spacing w:line="228" w:lineRule="auto"/>
        <w:ind w:left="14" w:right="61"/>
        <w:rPr>
          <w:sz w:val="22"/>
          <w:szCs w:val="22"/>
        </w:rPr>
      </w:pPr>
      <w:r w:rsidRPr="00594117">
        <w:rPr>
          <w:sz w:val="22"/>
          <w:szCs w:val="22"/>
        </w:rPr>
        <w:t>Bobbio Norberto (1996)</w:t>
      </w:r>
      <w:r w:rsidR="00F95B30">
        <w:rPr>
          <w:sz w:val="22"/>
          <w:szCs w:val="22"/>
        </w:rPr>
        <w:t>.</w:t>
      </w:r>
      <w:r w:rsidRPr="00594117">
        <w:rPr>
          <w:sz w:val="22"/>
          <w:szCs w:val="22"/>
        </w:rPr>
        <w:t xml:space="preserve"> La teoría de las formas de gobierno en la historia del pensamiento político. FCE, México. </w:t>
      </w:r>
      <w:r w:rsidRPr="00F95B30">
        <w:rPr>
          <w:sz w:val="22"/>
          <w:szCs w:val="22"/>
        </w:rPr>
        <w:t xml:space="preserve">Montesquieu. 122-146 </w:t>
      </w:r>
      <w:r w:rsidRPr="00F95B30">
        <w:rPr>
          <w:rFonts w:eastAsia="Arial"/>
          <w:sz w:val="22"/>
          <w:szCs w:val="22"/>
        </w:rPr>
        <w:t>pp.</w:t>
      </w:r>
      <w:r w:rsidRPr="00594117">
        <w:rPr>
          <w:sz w:val="22"/>
          <w:szCs w:val="22"/>
        </w:rPr>
        <w:t xml:space="preserve">  </w:t>
      </w:r>
    </w:p>
    <w:p w14:paraId="303B9726" w14:textId="77777777" w:rsidR="00966839" w:rsidRDefault="00966839" w:rsidP="00966839">
      <w:pPr>
        <w:spacing w:line="228" w:lineRule="auto"/>
        <w:ind w:left="14" w:right="61"/>
        <w:rPr>
          <w:sz w:val="22"/>
          <w:szCs w:val="22"/>
        </w:rPr>
      </w:pPr>
    </w:p>
    <w:p w14:paraId="0C856FCF" w14:textId="415DFB20" w:rsidR="00966839" w:rsidRPr="00594117" w:rsidRDefault="00966839" w:rsidP="00966839">
      <w:pPr>
        <w:spacing w:line="228" w:lineRule="auto"/>
        <w:ind w:left="14" w:right="62"/>
        <w:rPr>
          <w:sz w:val="22"/>
          <w:szCs w:val="22"/>
        </w:rPr>
      </w:pPr>
      <w:r w:rsidRPr="00594117">
        <w:rPr>
          <w:sz w:val="22"/>
          <w:szCs w:val="22"/>
        </w:rPr>
        <w:t>Engels Federico (1981)</w:t>
      </w:r>
      <w:r w:rsidR="00F95B30">
        <w:rPr>
          <w:sz w:val="22"/>
          <w:szCs w:val="22"/>
        </w:rPr>
        <w:t>.</w:t>
      </w:r>
      <w:r w:rsidRPr="00594117">
        <w:rPr>
          <w:sz w:val="22"/>
          <w:szCs w:val="22"/>
        </w:rPr>
        <w:t xml:space="preserve"> El Origen de la Familia, La Propiedad y el Estado. EM. </w:t>
      </w:r>
    </w:p>
    <w:p w14:paraId="761F1663" w14:textId="77777777" w:rsidR="00966839" w:rsidRPr="00594117" w:rsidRDefault="00966839" w:rsidP="00966839">
      <w:pPr>
        <w:spacing w:after="5"/>
        <w:rPr>
          <w:color w:val="4471C4"/>
          <w:sz w:val="22"/>
          <w:szCs w:val="22"/>
        </w:rPr>
      </w:pPr>
      <w:r w:rsidRPr="00594117">
        <w:rPr>
          <w:sz w:val="22"/>
          <w:szCs w:val="22"/>
        </w:rPr>
        <w:t xml:space="preserve">México, </w:t>
      </w:r>
      <w:r w:rsidRPr="00594117">
        <w:rPr>
          <w:rFonts w:eastAsia="Arial"/>
          <w:i/>
          <w:sz w:val="22"/>
          <w:szCs w:val="22"/>
        </w:rPr>
        <w:t>Capítulo II., La familia.</w:t>
      </w:r>
      <w:r w:rsidRPr="00594117">
        <w:rPr>
          <w:sz w:val="22"/>
          <w:szCs w:val="22"/>
        </w:rPr>
        <w:t xml:space="preserve"> </w:t>
      </w:r>
    </w:p>
    <w:p w14:paraId="323DEBA2" w14:textId="2273C978" w:rsidR="00966839" w:rsidRDefault="00966839" w:rsidP="00966839">
      <w:pPr>
        <w:spacing w:line="228" w:lineRule="auto"/>
        <w:ind w:left="14" w:right="61"/>
        <w:rPr>
          <w:sz w:val="22"/>
          <w:szCs w:val="22"/>
        </w:rPr>
      </w:pPr>
    </w:p>
    <w:p w14:paraId="05D581AD" w14:textId="217284D1" w:rsidR="00966839" w:rsidRPr="00594117" w:rsidRDefault="00966839" w:rsidP="00966839">
      <w:pPr>
        <w:spacing w:line="228" w:lineRule="auto"/>
        <w:ind w:left="14" w:right="62"/>
        <w:rPr>
          <w:sz w:val="22"/>
          <w:szCs w:val="22"/>
        </w:rPr>
      </w:pPr>
      <w:r w:rsidRPr="00594117">
        <w:rPr>
          <w:sz w:val="22"/>
          <w:szCs w:val="22"/>
        </w:rPr>
        <w:t>Marx Carlos (1967)</w:t>
      </w:r>
      <w:r w:rsidR="00F95B30">
        <w:rPr>
          <w:sz w:val="22"/>
          <w:szCs w:val="22"/>
        </w:rPr>
        <w:t>.</w:t>
      </w:r>
      <w:r w:rsidRPr="00594117">
        <w:rPr>
          <w:sz w:val="22"/>
          <w:szCs w:val="22"/>
        </w:rPr>
        <w:t xml:space="preserve"> La Sagrada Familia. Grijalbo, México, </w:t>
      </w:r>
      <w:r w:rsidRPr="00594117">
        <w:rPr>
          <w:rFonts w:eastAsia="Arial"/>
          <w:i/>
          <w:sz w:val="22"/>
          <w:szCs w:val="22"/>
        </w:rPr>
        <w:t xml:space="preserve">Sobre la Cuestión </w:t>
      </w:r>
    </w:p>
    <w:p w14:paraId="6ADC7C6C" w14:textId="77777777" w:rsidR="00966839" w:rsidRPr="00594117" w:rsidRDefault="00966839" w:rsidP="00966839">
      <w:pPr>
        <w:spacing w:line="229" w:lineRule="auto"/>
        <w:ind w:left="14" w:right="61"/>
        <w:rPr>
          <w:color w:val="4471C4"/>
          <w:sz w:val="22"/>
          <w:szCs w:val="22"/>
        </w:rPr>
      </w:pPr>
      <w:r w:rsidRPr="00594117">
        <w:rPr>
          <w:rFonts w:eastAsia="Arial"/>
          <w:i/>
          <w:sz w:val="22"/>
          <w:szCs w:val="22"/>
        </w:rPr>
        <w:t xml:space="preserve">Judía de la página 16 a la 44. </w:t>
      </w:r>
    </w:p>
    <w:p w14:paraId="4F04CA66" w14:textId="77777777" w:rsidR="00966839" w:rsidRDefault="00966839" w:rsidP="00966839">
      <w:pPr>
        <w:spacing w:line="228" w:lineRule="auto"/>
        <w:ind w:left="14" w:right="61"/>
        <w:rPr>
          <w:sz w:val="22"/>
          <w:szCs w:val="22"/>
        </w:rPr>
      </w:pPr>
    </w:p>
    <w:p w14:paraId="2088720B" w14:textId="055ED087" w:rsidR="00966839" w:rsidRDefault="00966839" w:rsidP="00966839">
      <w:pPr>
        <w:spacing w:line="228" w:lineRule="auto"/>
        <w:rPr>
          <w:sz w:val="22"/>
          <w:szCs w:val="22"/>
        </w:rPr>
      </w:pPr>
      <w:r w:rsidRPr="00594117">
        <w:rPr>
          <w:sz w:val="22"/>
          <w:szCs w:val="22"/>
        </w:rPr>
        <w:t>Althusser Luis (2003)</w:t>
      </w:r>
      <w:r w:rsidR="00F95B30">
        <w:rPr>
          <w:sz w:val="22"/>
          <w:szCs w:val="22"/>
        </w:rPr>
        <w:t xml:space="preserve">. </w:t>
      </w:r>
      <w:r w:rsidRPr="00594117">
        <w:rPr>
          <w:rFonts w:eastAsia="Arial"/>
          <w:i/>
          <w:sz w:val="22"/>
          <w:szCs w:val="22"/>
        </w:rPr>
        <w:t>Ideología y aparatos ideológicos de Estado. De la página 3 a la 61</w:t>
      </w:r>
      <w:r>
        <w:rPr>
          <w:sz w:val="22"/>
          <w:szCs w:val="22"/>
        </w:rPr>
        <w:t>.</w:t>
      </w:r>
    </w:p>
    <w:p w14:paraId="6B238D96" w14:textId="77777777" w:rsidR="00966839" w:rsidRDefault="00966839" w:rsidP="00966839">
      <w:pPr>
        <w:spacing w:line="228" w:lineRule="auto"/>
        <w:rPr>
          <w:sz w:val="22"/>
          <w:szCs w:val="22"/>
        </w:rPr>
      </w:pPr>
    </w:p>
    <w:p w14:paraId="0ACB9AB7" w14:textId="40C13868" w:rsidR="00966839" w:rsidRPr="00594117" w:rsidRDefault="00966839" w:rsidP="00966839">
      <w:pPr>
        <w:spacing w:line="228" w:lineRule="auto"/>
        <w:rPr>
          <w:sz w:val="22"/>
          <w:szCs w:val="22"/>
        </w:rPr>
      </w:pPr>
      <w:r w:rsidRPr="00594117">
        <w:rPr>
          <w:sz w:val="22"/>
          <w:szCs w:val="22"/>
        </w:rPr>
        <w:t xml:space="preserve">Sartori Giovanni (1999) Elementos de Teoría Política. Alianza, Madrid. Capítulo 2. DEMOCRACIA </w:t>
      </w:r>
    </w:p>
    <w:p w14:paraId="2FDC1D5B" w14:textId="28FB528A" w:rsidR="00966839" w:rsidRDefault="00966839" w:rsidP="00966839">
      <w:pPr>
        <w:spacing w:line="228" w:lineRule="auto"/>
        <w:rPr>
          <w:sz w:val="22"/>
          <w:szCs w:val="22"/>
        </w:rPr>
      </w:pPr>
    </w:p>
    <w:p w14:paraId="2E329F08" w14:textId="2BB9DA65" w:rsidR="00966839" w:rsidRPr="00594117" w:rsidRDefault="00966839" w:rsidP="00966839">
      <w:pPr>
        <w:spacing w:line="259" w:lineRule="auto"/>
        <w:jc w:val="both"/>
        <w:rPr>
          <w:sz w:val="22"/>
          <w:szCs w:val="22"/>
        </w:rPr>
      </w:pPr>
      <w:r w:rsidRPr="00594117">
        <w:rPr>
          <w:sz w:val="22"/>
          <w:szCs w:val="22"/>
        </w:rPr>
        <w:t>Sartori Giovanni (1999)</w:t>
      </w:r>
      <w:r>
        <w:rPr>
          <w:sz w:val="22"/>
          <w:szCs w:val="22"/>
        </w:rPr>
        <w:t xml:space="preserve">. </w:t>
      </w:r>
      <w:r w:rsidRPr="00594117">
        <w:rPr>
          <w:sz w:val="22"/>
          <w:szCs w:val="22"/>
        </w:rPr>
        <w:t>Elementos de Teoría Política. Alianza, Madrid. Capítulo 3. DICTADURA</w:t>
      </w:r>
    </w:p>
    <w:p w14:paraId="4C9A40D0" w14:textId="77777777" w:rsidR="00966839" w:rsidRPr="00594117" w:rsidRDefault="00966839" w:rsidP="00966839">
      <w:pPr>
        <w:spacing w:line="228" w:lineRule="auto"/>
        <w:rPr>
          <w:sz w:val="22"/>
          <w:szCs w:val="22"/>
        </w:rPr>
      </w:pPr>
    </w:p>
    <w:p w14:paraId="7EB1331F" w14:textId="01A5128A" w:rsidR="00966839" w:rsidRDefault="00966839" w:rsidP="00966839">
      <w:pPr>
        <w:spacing w:line="228" w:lineRule="auto"/>
        <w:ind w:left="14" w:right="61"/>
        <w:rPr>
          <w:sz w:val="22"/>
          <w:szCs w:val="22"/>
        </w:rPr>
      </w:pPr>
      <w:r w:rsidRPr="00594117">
        <w:rPr>
          <w:sz w:val="22"/>
          <w:szCs w:val="22"/>
        </w:rPr>
        <w:t>Vallés Josep (2008) Ciencia Política. Ariel, Barcelona. Capítulo 7 . , Estado, menocracia y democracia</w:t>
      </w:r>
      <w:r>
        <w:rPr>
          <w:sz w:val="22"/>
          <w:szCs w:val="22"/>
        </w:rPr>
        <w:t>.</w:t>
      </w:r>
    </w:p>
    <w:p w14:paraId="34C4E025" w14:textId="77777777" w:rsidR="00966839" w:rsidRDefault="00966839" w:rsidP="00966839">
      <w:pPr>
        <w:spacing w:line="228" w:lineRule="auto"/>
        <w:ind w:left="14" w:right="61"/>
        <w:rPr>
          <w:sz w:val="22"/>
          <w:szCs w:val="22"/>
        </w:rPr>
      </w:pPr>
    </w:p>
    <w:p w14:paraId="708E22DE" w14:textId="36393E2B" w:rsidR="00966839" w:rsidRDefault="00966839" w:rsidP="00966839">
      <w:pPr>
        <w:ind w:left="14"/>
        <w:jc w:val="both"/>
        <w:rPr>
          <w:color w:val="222222"/>
          <w:sz w:val="22"/>
          <w:szCs w:val="22"/>
          <w:shd w:val="clear" w:color="auto" w:fill="FFFFFF"/>
        </w:rPr>
      </w:pPr>
      <w:r w:rsidRPr="00594117">
        <w:rPr>
          <w:color w:val="222222"/>
          <w:sz w:val="22"/>
          <w:szCs w:val="22"/>
          <w:shd w:val="clear" w:color="auto" w:fill="FFFFFF"/>
        </w:rPr>
        <w:t>Báez, A. (2023). Gobernanza: estado del arte.</w:t>
      </w:r>
      <w:r w:rsidRPr="00594117">
        <w:rPr>
          <w:rStyle w:val="apple-converted-space"/>
          <w:color w:val="222222"/>
          <w:sz w:val="22"/>
          <w:szCs w:val="22"/>
          <w:shd w:val="clear" w:color="auto" w:fill="FFFFFF"/>
        </w:rPr>
        <w:t> </w:t>
      </w:r>
      <w:r w:rsidRPr="00594117">
        <w:rPr>
          <w:i/>
          <w:iCs/>
          <w:color w:val="222222"/>
          <w:sz w:val="22"/>
          <w:szCs w:val="22"/>
        </w:rPr>
        <w:t>Estudios de la Gestión: Revista Internacional de Administración</w:t>
      </w:r>
      <w:r w:rsidRPr="00594117">
        <w:rPr>
          <w:color w:val="222222"/>
          <w:sz w:val="22"/>
          <w:szCs w:val="22"/>
          <w:shd w:val="clear" w:color="auto" w:fill="FFFFFF"/>
        </w:rPr>
        <w:t>, (13), 125-148.</w:t>
      </w:r>
    </w:p>
    <w:p w14:paraId="4D12B5A9" w14:textId="77777777" w:rsidR="00966839" w:rsidRDefault="00966839" w:rsidP="00966839">
      <w:pPr>
        <w:ind w:left="14"/>
        <w:jc w:val="both"/>
        <w:rPr>
          <w:color w:val="222222"/>
          <w:sz w:val="22"/>
          <w:szCs w:val="22"/>
          <w:shd w:val="clear" w:color="auto" w:fill="FFFFFF"/>
        </w:rPr>
      </w:pPr>
    </w:p>
    <w:p w14:paraId="7A7DA3C0" w14:textId="7D9FAC23" w:rsidR="00966839" w:rsidRDefault="00966839" w:rsidP="00966839">
      <w:pPr>
        <w:ind w:left="14"/>
        <w:jc w:val="both"/>
        <w:rPr>
          <w:sz w:val="22"/>
          <w:szCs w:val="22"/>
        </w:rPr>
      </w:pPr>
      <w:r w:rsidRPr="00594117">
        <w:rPr>
          <w:sz w:val="22"/>
          <w:szCs w:val="22"/>
        </w:rPr>
        <w:t>SEN, Amartya (1999). Desarrollo y libertad. Traducción. Esther Rabasco y Luis Toharia, Editorial Planeta S. A.</w:t>
      </w:r>
    </w:p>
    <w:p w14:paraId="719BA808" w14:textId="7B8A3BB4" w:rsidR="00966839" w:rsidRDefault="00966839" w:rsidP="00966839">
      <w:pPr>
        <w:ind w:left="14"/>
        <w:jc w:val="both"/>
        <w:rPr>
          <w:sz w:val="22"/>
          <w:szCs w:val="22"/>
        </w:rPr>
      </w:pPr>
    </w:p>
    <w:p w14:paraId="012171E3" w14:textId="7AC81292" w:rsidR="00966839" w:rsidRPr="00594117" w:rsidRDefault="00966839" w:rsidP="00966839">
      <w:pPr>
        <w:ind w:left="14"/>
        <w:jc w:val="both"/>
        <w:rPr>
          <w:color w:val="222222"/>
          <w:sz w:val="22"/>
          <w:szCs w:val="22"/>
          <w:shd w:val="clear" w:color="auto" w:fill="FFFFFF"/>
        </w:rPr>
      </w:pPr>
      <w:r w:rsidRPr="00594117">
        <w:rPr>
          <w:sz w:val="22"/>
          <w:szCs w:val="22"/>
        </w:rPr>
        <w:t>ARENDT, Hannah</w:t>
      </w:r>
      <w:r w:rsidR="00F95B30">
        <w:rPr>
          <w:sz w:val="22"/>
          <w:szCs w:val="22"/>
        </w:rPr>
        <w:t xml:space="preserve"> (1992).</w:t>
      </w:r>
      <w:r w:rsidRPr="00594117">
        <w:rPr>
          <w:sz w:val="22"/>
          <w:szCs w:val="22"/>
        </w:rPr>
        <w:t xml:space="preserve"> “La condición humana”. Planeta, Libros, Madrid</w:t>
      </w:r>
      <w:r w:rsidR="00F95B30">
        <w:rPr>
          <w:sz w:val="22"/>
          <w:szCs w:val="22"/>
        </w:rPr>
        <w:t>.</w:t>
      </w:r>
    </w:p>
    <w:p w14:paraId="25600AE1" w14:textId="548E2A2D" w:rsidR="00966839" w:rsidRDefault="00966839" w:rsidP="00966839">
      <w:pPr>
        <w:spacing w:line="228" w:lineRule="auto"/>
        <w:ind w:left="14" w:right="61"/>
        <w:rPr>
          <w:sz w:val="22"/>
          <w:szCs w:val="22"/>
        </w:rPr>
      </w:pPr>
    </w:p>
    <w:p w14:paraId="70F082BB" w14:textId="218071EF" w:rsidR="007B3221" w:rsidRDefault="007B3221" w:rsidP="00700045">
      <w:pPr>
        <w:spacing w:line="228" w:lineRule="auto"/>
        <w:ind w:right="61"/>
        <w:rPr>
          <w:sz w:val="22"/>
          <w:szCs w:val="22"/>
        </w:rPr>
      </w:pPr>
    </w:p>
    <w:p w14:paraId="7B16465B" w14:textId="1BA1208F" w:rsidR="007B3221" w:rsidRDefault="007B3221" w:rsidP="007B3221">
      <w:pPr>
        <w:pStyle w:val="Default"/>
        <w:rPr>
          <w:b/>
          <w:bCs/>
          <w:sz w:val="18"/>
          <w:szCs w:val="18"/>
        </w:rPr>
      </w:pPr>
      <w:r>
        <w:rPr>
          <w:b/>
          <w:bCs/>
          <w:sz w:val="22"/>
          <w:szCs w:val="22"/>
        </w:rPr>
        <w:t>B</w:t>
      </w:r>
      <w:r>
        <w:rPr>
          <w:b/>
          <w:bCs/>
          <w:sz w:val="18"/>
          <w:szCs w:val="18"/>
        </w:rPr>
        <w:t xml:space="preserve">IBLIOGRAFÍA </w:t>
      </w:r>
      <w:r>
        <w:rPr>
          <w:b/>
          <w:bCs/>
          <w:sz w:val="22"/>
          <w:szCs w:val="22"/>
        </w:rPr>
        <w:t>C</w:t>
      </w:r>
      <w:r>
        <w:rPr>
          <w:b/>
          <w:bCs/>
          <w:sz w:val="18"/>
          <w:szCs w:val="18"/>
        </w:rPr>
        <w:t xml:space="preserve">OMPLEMENTARIA </w:t>
      </w:r>
    </w:p>
    <w:p w14:paraId="0F6AC566" w14:textId="0E239D6B" w:rsidR="00966839" w:rsidRDefault="00966839" w:rsidP="007B3221">
      <w:pPr>
        <w:pStyle w:val="Default"/>
        <w:rPr>
          <w:b/>
          <w:bCs/>
          <w:sz w:val="18"/>
          <w:szCs w:val="18"/>
        </w:rPr>
      </w:pPr>
    </w:p>
    <w:p w14:paraId="105B9A68" w14:textId="77777777" w:rsidR="00966839" w:rsidRPr="0086457C" w:rsidRDefault="00966839" w:rsidP="00966839">
      <w:pPr>
        <w:rPr>
          <w:lang w:eastAsia="es-CR"/>
        </w:rPr>
      </w:pPr>
    </w:p>
    <w:p w14:paraId="253F4214" w14:textId="77777777" w:rsidR="00966839" w:rsidRPr="00966839" w:rsidRDefault="00966839" w:rsidP="00966839">
      <w:pPr>
        <w:contextualSpacing/>
        <w:jc w:val="both"/>
      </w:pPr>
      <w:r w:rsidRPr="00966839">
        <w:t xml:space="preserve">Anderson Norberto (2006). Estado, Gobierno y Sociedad. FCE, México  </w:t>
      </w:r>
    </w:p>
    <w:p w14:paraId="06D6B8E2" w14:textId="77777777" w:rsidR="00966839" w:rsidRPr="00966839" w:rsidRDefault="00966839" w:rsidP="00966839">
      <w:pPr>
        <w:jc w:val="both"/>
      </w:pPr>
    </w:p>
    <w:p w14:paraId="767F71BE" w14:textId="77777777" w:rsidR="00966839" w:rsidRPr="00966839" w:rsidRDefault="00966839" w:rsidP="00966839">
      <w:pPr>
        <w:contextualSpacing/>
        <w:jc w:val="both"/>
      </w:pPr>
      <w:r w:rsidRPr="00966839">
        <w:t xml:space="preserve">Dahrendorf Ralf (2005) En Busca de un Nuevo Orden. Paidós, Barcelona </w:t>
      </w:r>
    </w:p>
    <w:p w14:paraId="123B7658" w14:textId="77777777" w:rsidR="00966839" w:rsidRPr="00966839" w:rsidRDefault="00966839" w:rsidP="00966839">
      <w:pPr>
        <w:jc w:val="both"/>
      </w:pPr>
    </w:p>
    <w:p w14:paraId="0E37CC3D" w14:textId="77777777" w:rsidR="00966839" w:rsidRPr="00966839" w:rsidRDefault="00966839" w:rsidP="00966839">
      <w:pPr>
        <w:contextualSpacing/>
        <w:jc w:val="both"/>
      </w:pPr>
      <w:r w:rsidRPr="00966839">
        <w:t xml:space="preserve">Maffesoli Michel (2013) El tiempo de las tribus. SXXI. México </w:t>
      </w:r>
    </w:p>
    <w:p w14:paraId="0DA2F177" w14:textId="77777777" w:rsidR="00966839" w:rsidRPr="00966839" w:rsidRDefault="00966839" w:rsidP="00966839">
      <w:pPr>
        <w:jc w:val="both"/>
      </w:pPr>
    </w:p>
    <w:p w14:paraId="3F1629A3" w14:textId="77777777" w:rsidR="00966839" w:rsidRPr="00966839" w:rsidRDefault="00966839" w:rsidP="00966839">
      <w:pPr>
        <w:contextualSpacing/>
        <w:jc w:val="both"/>
      </w:pPr>
      <w:r w:rsidRPr="00966839">
        <w:t xml:space="preserve">García Canclini N. (1995) Consumidores y Ciudadanos. Grijalbo, México </w:t>
      </w:r>
    </w:p>
    <w:p w14:paraId="50483006" w14:textId="77777777" w:rsidR="00966839" w:rsidRPr="00966839" w:rsidRDefault="00966839" w:rsidP="00966839">
      <w:pPr>
        <w:jc w:val="both"/>
      </w:pPr>
    </w:p>
    <w:p w14:paraId="7C673FE6" w14:textId="77777777" w:rsidR="00966839" w:rsidRPr="00966839" w:rsidRDefault="00966839" w:rsidP="00966839">
      <w:pPr>
        <w:contextualSpacing/>
        <w:jc w:val="both"/>
      </w:pPr>
      <w:r w:rsidRPr="00966839">
        <w:t xml:space="preserve">Touraine Alain (2005) Un Nuevo Paradigma. Paidós, Barcelona </w:t>
      </w:r>
    </w:p>
    <w:p w14:paraId="200B6613" w14:textId="77777777" w:rsidR="00966839" w:rsidRPr="00966839" w:rsidRDefault="00966839" w:rsidP="00966839">
      <w:pPr>
        <w:jc w:val="both"/>
      </w:pPr>
    </w:p>
    <w:p w14:paraId="7057A2C4" w14:textId="77777777" w:rsidR="00966839" w:rsidRPr="00966839" w:rsidRDefault="00966839" w:rsidP="00966839">
      <w:pPr>
        <w:contextualSpacing/>
        <w:jc w:val="both"/>
      </w:pPr>
      <w:r w:rsidRPr="00966839">
        <w:t xml:space="preserve">Chavallier Jacques (2011) El Estado Postmoderno. Universidad del Externado de Colombia, </w:t>
      </w:r>
    </w:p>
    <w:p w14:paraId="6D0C3E6C" w14:textId="77777777" w:rsidR="00966839" w:rsidRPr="00966839" w:rsidRDefault="00966839" w:rsidP="00966839">
      <w:pPr>
        <w:contextualSpacing/>
        <w:jc w:val="both"/>
      </w:pPr>
      <w:r w:rsidRPr="00966839">
        <w:t xml:space="preserve">Bogotá </w:t>
      </w:r>
    </w:p>
    <w:p w14:paraId="09C3B3F1" w14:textId="77777777" w:rsidR="00966839" w:rsidRPr="00966839" w:rsidRDefault="00966839" w:rsidP="00966839">
      <w:pPr>
        <w:jc w:val="both"/>
      </w:pPr>
    </w:p>
    <w:p w14:paraId="33DADE06" w14:textId="77777777" w:rsidR="00966839" w:rsidRPr="00966839" w:rsidRDefault="00966839" w:rsidP="00966839">
      <w:pPr>
        <w:contextualSpacing/>
        <w:jc w:val="both"/>
      </w:pPr>
      <w:r w:rsidRPr="00966839">
        <w:t xml:space="preserve">Elliott Kimberly La Corrupción en la economía global </w:t>
      </w:r>
    </w:p>
    <w:p w14:paraId="6E844BDE" w14:textId="77777777" w:rsidR="00966839" w:rsidRPr="00966839" w:rsidRDefault="00966839" w:rsidP="00966839">
      <w:pPr>
        <w:jc w:val="both"/>
      </w:pPr>
    </w:p>
    <w:p w14:paraId="645F6C9F" w14:textId="77777777" w:rsidR="00966839" w:rsidRPr="00966839" w:rsidRDefault="00966839" w:rsidP="00966839">
      <w:pPr>
        <w:contextualSpacing/>
        <w:jc w:val="both"/>
      </w:pPr>
      <w:r w:rsidRPr="00966839">
        <w:t xml:space="preserve">Rojas Francisco (2005) la Gobernabilidad en América Latina. Flacso San José </w:t>
      </w:r>
    </w:p>
    <w:p w14:paraId="3BD6FC09" w14:textId="77777777" w:rsidR="00966839" w:rsidRPr="00966839" w:rsidRDefault="00966839" w:rsidP="00966839">
      <w:pPr>
        <w:jc w:val="both"/>
      </w:pPr>
    </w:p>
    <w:p w14:paraId="418FAACE" w14:textId="77777777" w:rsidR="00966839" w:rsidRPr="00966839" w:rsidRDefault="00966839" w:rsidP="00966839">
      <w:pPr>
        <w:ind w:right="937"/>
        <w:contextualSpacing/>
        <w:jc w:val="both"/>
      </w:pPr>
      <w:r w:rsidRPr="00966839">
        <w:t xml:space="preserve">Dahrendorf Ralf (2005) En Busca de un Nuevo Orden. Paidós Buenos Aires. Cap5 </w:t>
      </w:r>
    </w:p>
    <w:p w14:paraId="3F9869E4" w14:textId="77777777" w:rsidR="00966839" w:rsidRPr="00966839" w:rsidRDefault="00966839" w:rsidP="00966839">
      <w:pPr>
        <w:ind w:right="937"/>
        <w:jc w:val="both"/>
      </w:pPr>
    </w:p>
    <w:p w14:paraId="55232D7D" w14:textId="77777777" w:rsidR="00966839" w:rsidRPr="00966839" w:rsidRDefault="00966839" w:rsidP="00966839">
      <w:pPr>
        <w:ind w:right="937"/>
        <w:contextualSpacing/>
        <w:jc w:val="both"/>
      </w:pPr>
      <w:r w:rsidRPr="00966839">
        <w:t xml:space="preserve">Giner S y Sarassa S (1997) Buen Gobierno y política social. Ariel Barcelona </w:t>
      </w:r>
    </w:p>
    <w:p w14:paraId="4194F033" w14:textId="77777777" w:rsidR="00966839" w:rsidRPr="00966839" w:rsidRDefault="00966839" w:rsidP="00966839">
      <w:pPr>
        <w:ind w:right="937"/>
        <w:jc w:val="both"/>
      </w:pPr>
    </w:p>
    <w:p w14:paraId="09CF9B90" w14:textId="77777777" w:rsidR="00966839" w:rsidRPr="00966839" w:rsidRDefault="00966839" w:rsidP="00966839">
      <w:pPr>
        <w:ind w:right="937"/>
        <w:contextualSpacing/>
        <w:jc w:val="both"/>
      </w:pPr>
      <w:r w:rsidRPr="00966839">
        <w:t xml:space="preserve">Chevallier J (2008) El estado Posmoderno. U externado, Colombia. </w:t>
      </w:r>
    </w:p>
    <w:p w14:paraId="7C8F9E47" w14:textId="77777777" w:rsidR="00966839" w:rsidRPr="00966839" w:rsidRDefault="00966839" w:rsidP="00966839">
      <w:pPr>
        <w:ind w:right="937"/>
        <w:jc w:val="both"/>
      </w:pPr>
    </w:p>
    <w:p w14:paraId="2CB80820" w14:textId="77777777" w:rsidR="00966839" w:rsidRPr="00966839" w:rsidRDefault="00966839" w:rsidP="00966839">
      <w:pPr>
        <w:contextualSpacing/>
        <w:jc w:val="both"/>
      </w:pPr>
      <w:r w:rsidRPr="00966839">
        <w:t xml:space="preserve">Biset E y Farrán R (2017) Estado: Perspectivas pos fundacionales. Prometeo, Argentina </w:t>
      </w:r>
    </w:p>
    <w:p w14:paraId="2B1C70B1" w14:textId="77777777" w:rsidR="00966839" w:rsidRPr="00966839" w:rsidRDefault="00966839" w:rsidP="00966839">
      <w:pPr>
        <w:pStyle w:val="Prrafodelista"/>
        <w:ind w:left="0"/>
      </w:pPr>
    </w:p>
    <w:p w14:paraId="7D1C118F" w14:textId="77777777" w:rsidR="00966839" w:rsidRPr="00966839" w:rsidRDefault="00966839" w:rsidP="00966839">
      <w:pPr>
        <w:contextualSpacing/>
        <w:jc w:val="both"/>
      </w:pPr>
      <w:r w:rsidRPr="00966839">
        <w:t xml:space="preserve">Ruiz Alfonso (2014) Entre estado y Cosmópolis. Trota, Madrid </w:t>
      </w:r>
    </w:p>
    <w:p w14:paraId="075AD0AA" w14:textId="77777777" w:rsidR="00966839" w:rsidRDefault="00966839" w:rsidP="007B3221">
      <w:pPr>
        <w:pStyle w:val="Default"/>
        <w:rPr>
          <w:b/>
          <w:bCs/>
          <w:sz w:val="18"/>
          <w:szCs w:val="18"/>
        </w:rPr>
      </w:pPr>
    </w:p>
    <w:p w14:paraId="75787926" w14:textId="77777777" w:rsidR="00D15DC5" w:rsidRPr="00AD717A" w:rsidRDefault="00D15DC5" w:rsidP="00487AF4">
      <w:pPr>
        <w:jc w:val="both"/>
        <w:rPr>
          <w:sz w:val="22"/>
          <w:szCs w:val="22"/>
          <w:lang w:val="fr-FR"/>
        </w:rPr>
      </w:pPr>
    </w:p>
    <w:p w14:paraId="29CCA583" w14:textId="77777777" w:rsidR="00487AF4" w:rsidRPr="00AD717A" w:rsidRDefault="00487AF4" w:rsidP="00487AF4">
      <w:pPr>
        <w:jc w:val="both"/>
        <w:rPr>
          <w:b/>
          <w:sz w:val="22"/>
          <w:szCs w:val="22"/>
        </w:rPr>
      </w:pPr>
      <w:r w:rsidRPr="00AD717A">
        <w:rPr>
          <w:b/>
          <w:sz w:val="22"/>
          <w:szCs w:val="22"/>
        </w:rPr>
        <w:t>N</w:t>
      </w:r>
      <w:r w:rsidR="00D53826" w:rsidRPr="00AD717A">
        <w:rPr>
          <w:b/>
          <w:sz w:val="22"/>
          <w:szCs w:val="22"/>
        </w:rPr>
        <w:t>ormativa</w:t>
      </w:r>
      <w:r w:rsidRPr="00AD717A">
        <w:rPr>
          <w:b/>
          <w:sz w:val="22"/>
          <w:szCs w:val="22"/>
        </w:rPr>
        <w:t>:</w:t>
      </w:r>
    </w:p>
    <w:p w14:paraId="2AF64C10" w14:textId="77777777" w:rsidR="00C42638" w:rsidRPr="00AD717A" w:rsidRDefault="00C42638" w:rsidP="00487AF4">
      <w:pPr>
        <w:jc w:val="both"/>
        <w:rPr>
          <w:sz w:val="22"/>
          <w:szCs w:val="22"/>
        </w:rPr>
      </w:pPr>
    </w:p>
    <w:p w14:paraId="45D0C180" w14:textId="77777777" w:rsidR="00487AF4" w:rsidRPr="00AD717A" w:rsidRDefault="00487AF4" w:rsidP="00487AF4">
      <w:pPr>
        <w:jc w:val="both"/>
        <w:rPr>
          <w:sz w:val="22"/>
          <w:szCs w:val="22"/>
        </w:rPr>
      </w:pPr>
      <w:r w:rsidRPr="00AD717A">
        <w:rPr>
          <w:sz w:val="22"/>
          <w:szCs w:val="22"/>
        </w:rPr>
        <w:t>Constitución Política de la República de Costa Rica.</w:t>
      </w:r>
    </w:p>
    <w:p w14:paraId="749C3479" w14:textId="77777777" w:rsidR="00C42638" w:rsidRPr="00AD717A" w:rsidRDefault="00B35A4E" w:rsidP="00487AF4">
      <w:pPr>
        <w:rPr>
          <w:sz w:val="22"/>
          <w:szCs w:val="22"/>
        </w:rPr>
      </w:pPr>
      <w:r w:rsidRPr="00AD717A">
        <w:rPr>
          <w:sz w:val="22"/>
          <w:szCs w:val="22"/>
        </w:rPr>
        <w:t xml:space="preserve">Código </w:t>
      </w:r>
      <w:r w:rsidR="00487AF4" w:rsidRPr="00AD717A">
        <w:rPr>
          <w:sz w:val="22"/>
          <w:szCs w:val="22"/>
        </w:rPr>
        <w:t xml:space="preserve">Civil.      </w:t>
      </w:r>
    </w:p>
    <w:p w14:paraId="2795F228" w14:textId="77777777" w:rsidR="00C42638" w:rsidRPr="00AD717A" w:rsidRDefault="00487AF4" w:rsidP="00487AF4">
      <w:pPr>
        <w:rPr>
          <w:sz w:val="22"/>
          <w:szCs w:val="22"/>
        </w:rPr>
      </w:pPr>
      <w:r w:rsidRPr="00AD717A">
        <w:rPr>
          <w:sz w:val="22"/>
          <w:szCs w:val="22"/>
        </w:rPr>
        <w:t xml:space="preserve">Código de Comercio.   </w:t>
      </w:r>
    </w:p>
    <w:p w14:paraId="3E77A719" w14:textId="77777777" w:rsidR="00487AF4" w:rsidRPr="00AD717A" w:rsidRDefault="00487AF4" w:rsidP="00487AF4">
      <w:pPr>
        <w:rPr>
          <w:sz w:val="22"/>
          <w:szCs w:val="22"/>
        </w:rPr>
      </w:pPr>
      <w:r w:rsidRPr="00AD717A">
        <w:rPr>
          <w:sz w:val="22"/>
          <w:szCs w:val="22"/>
        </w:rPr>
        <w:t xml:space="preserve">Código Procesal Civil.   </w:t>
      </w:r>
    </w:p>
    <w:p w14:paraId="601EBC43" w14:textId="28836A35" w:rsidR="00D23033" w:rsidRPr="00AD717A" w:rsidRDefault="00487AF4" w:rsidP="00487AF4">
      <w:pPr>
        <w:rPr>
          <w:sz w:val="22"/>
          <w:szCs w:val="22"/>
        </w:rPr>
      </w:pPr>
      <w:r w:rsidRPr="00AD717A">
        <w:rPr>
          <w:sz w:val="22"/>
          <w:szCs w:val="22"/>
        </w:rPr>
        <w:t>Ley de Promoción de la Competencia y Defensa Efectiva del Consumidor.</w:t>
      </w:r>
    </w:p>
    <w:sectPr w:rsidR="00D23033" w:rsidRPr="00AD717A" w:rsidSect="00644780">
      <w:headerReference w:type="default" r:id="rId10"/>
      <w:footerReference w:type="even" r:id="rId11"/>
      <w:footerReference w:type="default" r:id="rId12"/>
      <w:pgSz w:w="12242" w:h="15842" w:code="1"/>
      <w:pgMar w:top="1021" w:right="1134" w:bottom="1021" w:left="1418" w:header="567" w:footer="7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F57BE" w14:textId="77777777" w:rsidR="00017BD0" w:rsidRDefault="00017BD0">
      <w:r>
        <w:separator/>
      </w:r>
    </w:p>
  </w:endnote>
  <w:endnote w:type="continuationSeparator" w:id="0">
    <w:p w14:paraId="5E8BB74C" w14:textId="77777777" w:rsidR="00017BD0" w:rsidRDefault="0001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6E51" w14:textId="77777777" w:rsidR="00C56DAB" w:rsidRDefault="00C56DAB" w:rsidP="0056266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90D6F0" w14:textId="77777777" w:rsidR="00C56DAB" w:rsidRDefault="00C56DA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6698" w14:textId="77777777" w:rsidR="00C56DAB" w:rsidRPr="005F0594" w:rsidRDefault="00C56DAB" w:rsidP="00562667">
    <w:pPr>
      <w:pStyle w:val="Piedepgina"/>
      <w:framePr w:wrap="around" w:vAnchor="text" w:hAnchor="margin" w:xAlign="center" w:y="1"/>
      <w:rPr>
        <w:rStyle w:val="Nmerodepgina"/>
        <w:rFonts w:ascii="Arial" w:hAnsi="Arial" w:cs="Arial"/>
      </w:rPr>
    </w:pPr>
  </w:p>
  <w:p w14:paraId="466CAF48" w14:textId="024D091E" w:rsidR="008C125F" w:rsidRDefault="00F14B80" w:rsidP="008C125F">
    <w:r>
      <w:rPr>
        <w:noProof/>
      </w:rPr>
      <mc:AlternateContent>
        <mc:Choice Requires="wps">
          <w:drawing>
            <wp:anchor distT="4294967295" distB="4294967295" distL="114300" distR="114300" simplePos="0" relativeHeight="251657216" behindDoc="0" locked="0" layoutInCell="1" allowOverlap="1" wp14:anchorId="7A8F3167" wp14:editId="618B9F32">
              <wp:simplePos x="0" y="0"/>
              <wp:positionH relativeFrom="margin">
                <wp:posOffset>-3810</wp:posOffset>
              </wp:positionH>
              <wp:positionV relativeFrom="paragraph">
                <wp:posOffset>158749</wp:posOffset>
              </wp:positionV>
              <wp:extent cx="5562600" cy="0"/>
              <wp:effectExtent l="0" t="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12700">
                        <a:solidFill>
                          <a:srgbClr val="0D0D0D"/>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A41BB05" id="Conector recto 4" o:spid="_x0000_s1026" style="position:absolute;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pt,12.5pt" to="437.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" strokecolor="#0d0d0d" strokeweight="1pt">
              <v:stroke joinstyle="miter"/>
              <w10:wrap anchorx="margin"/>
            </v:line>
          </w:pict>
        </mc:Fallback>
      </mc:AlternateContent>
    </w:r>
  </w:p>
  <w:p w14:paraId="5413D0C7" w14:textId="0D265CD6" w:rsidR="009D68C7" w:rsidRDefault="009D68C7" w:rsidP="009D68C7">
    <w:r>
      <w:rPr>
        <w:noProof/>
      </w:rPr>
      <w:drawing>
        <wp:anchor distT="0" distB="0" distL="114300" distR="114300" simplePos="0" relativeHeight="251659264" behindDoc="1" locked="0" layoutInCell="1" allowOverlap="1" wp14:anchorId="21710BE1" wp14:editId="1ACD52BE">
          <wp:simplePos x="0" y="0"/>
          <wp:positionH relativeFrom="column">
            <wp:posOffset>5373370</wp:posOffset>
          </wp:positionH>
          <wp:positionV relativeFrom="paragraph">
            <wp:posOffset>146050</wp:posOffset>
          </wp:positionV>
          <wp:extent cx="1143000" cy="546100"/>
          <wp:effectExtent l="0" t="0" r="0" b="635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546100"/>
                  </a:xfrm>
                  <a:prstGeom prst="rect">
                    <a:avLst/>
                  </a:prstGeom>
                  <a:noFill/>
                </pic:spPr>
              </pic:pic>
            </a:graphicData>
          </a:graphic>
        </wp:anchor>
      </w:drawing>
    </w:r>
    <w:r w:rsidR="008C125F">
      <w:t>Teléfono: 2511-70</w:t>
    </w:r>
    <w:r w:rsidR="00AD717A">
      <w:t>33</w:t>
    </w:r>
    <w:r w:rsidR="008C125F">
      <w:t xml:space="preserve"> / Correo</w:t>
    </w:r>
    <w:r>
      <w:t xml:space="preserve"> e</w:t>
    </w:r>
    <w:r w:rsidR="008C125F">
      <w:t>lectrónico:</w:t>
    </w:r>
    <w:r>
      <w:t xml:space="preserve"> </w:t>
    </w:r>
    <w:hyperlink r:id="rId2" w:history="1">
      <w:r w:rsidR="00594117">
        <w:rPr>
          <w:rStyle w:val="Hipervnculo"/>
        </w:rPr>
        <w:t>RONALD.RIVERAALFARO</w:t>
      </w:r>
      <w:r w:rsidR="00305992" w:rsidRPr="004F5CD0">
        <w:rPr>
          <w:rStyle w:val="Hipervnculo"/>
        </w:rPr>
        <w:t>.ucr.ac.cr</w:t>
      </w:r>
    </w:hyperlink>
    <w:r w:rsidR="008C125F">
      <w:t xml:space="preserve"> / </w:t>
    </w:r>
  </w:p>
  <w:p w14:paraId="528D43BB" w14:textId="3E6C194F" w:rsidR="008C125F" w:rsidRPr="009D68C7" w:rsidRDefault="008C125F" w:rsidP="008C125F">
    <w:pPr>
      <w:jc w:val="center"/>
      <w:rPr>
        <w:lang w:val="en-US"/>
      </w:rPr>
    </w:pPr>
    <w:r w:rsidRPr="009D68C7">
      <w:rPr>
        <w:lang w:val="en-US"/>
      </w:rPr>
      <w:t xml:space="preserve">Sitio web: www.so.ucr.ac.cr/ms/derecho/es </w:t>
    </w:r>
  </w:p>
  <w:p w14:paraId="106C5054" w14:textId="0844EA35" w:rsidR="00C56DAB" w:rsidRPr="009D68C7" w:rsidRDefault="00C56DAB">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8012A" w14:textId="77777777" w:rsidR="00017BD0" w:rsidRDefault="00017BD0">
      <w:r>
        <w:separator/>
      </w:r>
    </w:p>
  </w:footnote>
  <w:footnote w:type="continuationSeparator" w:id="0">
    <w:p w14:paraId="4A366D6A" w14:textId="77777777" w:rsidR="00017BD0" w:rsidRDefault="00017BD0">
      <w:r>
        <w:continuationSeparator/>
      </w:r>
    </w:p>
  </w:footnote>
  <w:footnote w:id="1">
    <w:p w14:paraId="62673640" w14:textId="54032D5F" w:rsidR="008C125F" w:rsidRPr="00AD717A" w:rsidRDefault="008C125F" w:rsidP="008C125F">
      <w:pPr>
        <w:pStyle w:val="Textonotapie"/>
        <w:rPr>
          <w:sz w:val="18"/>
          <w:szCs w:val="18"/>
        </w:rPr>
      </w:pPr>
      <w:r w:rsidRPr="00AD717A">
        <w:rPr>
          <w:rStyle w:val="Refdenotaalpie"/>
          <w:sz w:val="18"/>
          <w:szCs w:val="18"/>
        </w:rPr>
        <w:footnoteRef/>
      </w:r>
      <w:r w:rsidRPr="00AD717A">
        <w:rPr>
          <w:sz w:val="18"/>
          <w:szCs w:val="18"/>
        </w:rPr>
        <w:t xml:space="preserve"> Plan de Desarrollo Estratégico 20</w:t>
      </w:r>
      <w:r w:rsidR="00305992">
        <w:rPr>
          <w:sz w:val="18"/>
          <w:szCs w:val="18"/>
        </w:rPr>
        <w:t>22</w:t>
      </w:r>
      <w:r w:rsidRPr="00AD717A">
        <w:rPr>
          <w:sz w:val="18"/>
          <w:szCs w:val="18"/>
        </w:rPr>
        <w:t>-202</w:t>
      </w:r>
      <w:r w:rsidR="00305992">
        <w:rPr>
          <w:sz w:val="18"/>
          <w:szCs w:val="18"/>
        </w:rPr>
        <w:t>6, Sede de Occidente, Carrera de Bach. y Lic. en Derecho</w:t>
      </w:r>
      <w:r w:rsidR="00527F26">
        <w:rPr>
          <w:sz w:val="18"/>
          <w:szCs w:val="18"/>
        </w:rPr>
        <w:t>.</w:t>
      </w:r>
    </w:p>
  </w:footnote>
  <w:footnote w:id="2">
    <w:p w14:paraId="2C991C94" w14:textId="13DB4A04" w:rsidR="008C125F" w:rsidRPr="00AD717A" w:rsidRDefault="008C125F" w:rsidP="008C125F">
      <w:pPr>
        <w:pStyle w:val="Textonotapie"/>
        <w:rPr>
          <w:sz w:val="18"/>
          <w:szCs w:val="18"/>
        </w:rPr>
      </w:pPr>
      <w:r w:rsidRPr="00AD717A">
        <w:rPr>
          <w:rStyle w:val="Refdenotaalpie"/>
          <w:sz w:val="18"/>
          <w:szCs w:val="18"/>
        </w:rPr>
        <w:footnoteRef/>
      </w:r>
      <w:r w:rsidRPr="00AD717A">
        <w:rPr>
          <w:sz w:val="18"/>
          <w:szCs w:val="18"/>
        </w:rPr>
        <w:t xml:space="preserve"> Plan de Desarrollo Estratégico </w:t>
      </w:r>
      <w:r w:rsidR="00305992">
        <w:rPr>
          <w:sz w:val="18"/>
          <w:szCs w:val="18"/>
        </w:rPr>
        <w:t>2022</w:t>
      </w:r>
      <w:r w:rsidRPr="00AD717A">
        <w:rPr>
          <w:sz w:val="18"/>
          <w:szCs w:val="18"/>
        </w:rPr>
        <w:t>-202</w:t>
      </w:r>
      <w:r w:rsidR="00305992">
        <w:rPr>
          <w:sz w:val="18"/>
          <w:szCs w:val="18"/>
        </w:rPr>
        <w:t>6</w:t>
      </w:r>
      <w:r w:rsidR="00527F26">
        <w:rPr>
          <w:sz w:val="18"/>
          <w:szCs w:val="18"/>
        </w:rPr>
        <w:t>, Sede de Occidente, Carrera de Bach. y Lic. en Derecho.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5084" w14:textId="7B8ACD5B" w:rsidR="007F7B8D" w:rsidRDefault="00F14B80" w:rsidP="007F7B8D">
    <w:pPr>
      <w:pStyle w:val="Encabezado"/>
    </w:pPr>
    <w:r>
      <w:rPr>
        <w:noProof/>
      </w:rPr>
      <mc:AlternateContent>
        <mc:Choice Requires="wps">
          <w:drawing>
            <wp:anchor distT="0" distB="0" distL="114300" distR="114300" simplePos="0" relativeHeight="251658240" behindDoc="0" locked="0" layoutInCell="0" allowOverlap="1" wp14:anchorId="04EDD29D" wp14:editId="4B4A46CC">
              <wp:simplePos x="0" y="0"/>
              <wp:positionH relativeFrom="page">
                <wp:posOffset>7145655</wp:posOffset>
              </wp:positionH>
              <wp:positionV relativeFrom="page">
                <wp:posOffset>6671310</wp:posOffset>
              </wp:positionV>
              <wp:extent cx="532765" cy="2183130"/>
              <wp:effectExtent l="1905" t="3810" r="0" b="381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0D541" w14:textId="0EBBC66C" w:rsidR="000E7005" w:rsidRPr="000E7005" w:rsidRDefault="000E7005">
                          <w:pPr>
                            <w:pStyle w:val="Piedepgina"/>
                            <w:rPr>
                              <w:rFonts w:ascii="Calibri Light" w:hAnsi="Calibri Light"/>
                              <w:sz w:val="44"/>
                              <w:szCs w:val="44"/>
                            </w:rPr>
                          </w:pPr>
                          <w:r w:rsidRPr="000E7005">
                            <w:rPr>
                              <w:rFonts w:ascii="Calibri Light" w:hAnsi="Calibri Light"/>
                            </w:rPr>
                            <w:t>Página</w:t>
                          </w:r>
                          <w:r w:rsidRPr="000E7005">
                            <w:rPr>
                              <w:rFonts w:ascii="Calibri" w:hAnsi="Calibri"/>
                              <w:sz w:val="22"/>
                              <w:szCs w:val="22"/>
                            </w:rPr>
                            <w:fldChar w:fldCharType="begin"/>
                          </w:r>
                          <w:r>
                            <w:instrText>PAGE    \* MERGEFORMAT</w:instrText>
                          </w:r>
                          <w:r w:rsidRPr="000E7005">
                            <w:rPr>
                              <w:rFonts w:ascii="Calibri" w:hAnsi="Calibri"/>
                              <w:sz w:val="22"/>
                              <w:szCs w:val="22"/>
                            </w:rPr>
                            <w:fldChar w:fldCharType="separate"/>
                          </w:r>
                          <w:r w:rsidR="00715EE3" w:rsidRPr="00715EE3">
                            <w:rPr>
                              <w:rFonts w:ascii="Calibri Light" w:hAnsi="Calibri Light"/>
                              <w:noProof/>
                              <w:sz w:val="44"/>
                              <w:szCs w:val="44"/>
                            </w:rPr>
                            <w:t>9</w:t>
                          </w:r>
                          <w:r w:rsidRPr="000E7005">
                            <w:rPr>
                              <w:rFonts w:ascii="Calibri Light" w:hAnsi="Calibri Light"/>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4EDD29D" id="Rectangle 5" o:spid="_x0000_s1026" style="position:absolute;margin-left:562.65pt;margin-top:525.3pt;width:41.95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" o:allowincell="f" filled="f" stroked="f">
              <v:textbox style="layout-flow:vertical;mso-layout-flow-alt:bottom-to-top;mso-fit-shape-to-text:t">
                <w:txbxContent>
                  <w:p w14:paraId="18D0D541" w14:textId="0EBBC66C" w:rsidR="000E7005" w:rsidRPr="000E7005" w:rsidRDefault="000E7005">
                    <w:pPr>
                      <w:pStyle w:val="Piedepgina"/>
                      <w:rPr>
                        <w:rFonts w:ascii="Calibri Light" w:hAnsi="Calibri Light"/>
                        <w:sz w:val="44"/>
                        <w:szCs w:val="44"/>
                      </w:rPr>
                    </w:pPr>
                    <w:r w:rsidRPr="000E7005">
                      <w:rPr>
                        <w:rFonts w:ascii="Calibri Light" w:hAnsi="Calibri Light"/>
                      </w:rPr>
                      <w:t>Página</w:t>
                    </w:r>
                    <w:r w:rsidRPr="000E7005">
                      <w:rPr>
                        <w:rFonts w:ascii="Calibri" w:hAnsi="Calibri"/>
                        <w:sz w:val="22"/>
                        <w:szCs w:val="22"/>
                      </w:rPr>
                      <w:fldChar w:fldCharType="begin"/>
                    </w:r>
                    <w:r>
                      <w:instrText>PAGE    \* MERGEFORMAT</w:instrText>
                    </w:r>
                    <w:r w:rsidRPr="000E7005">
                      <w:rPr>
                        <w:rFonts w:ascii="Calibri" w:hAnsi="Calibri"/>
                        <w:sz w:val="22"/>
                        <w:szCs w:val="22"/>
                      </w:rPr>
                      <w:fldChar w:fldCharType="separate"/>
                    </w:r>
                    <w:r w:rsidR="00715EE3" w:rsidRPr="00715EE3">
                      <w:rPr>
                        <w:rFonts w:ascii="Calibri Light" w:hAnsi="Calibri Light"/>
                        <w:noProof/>
                        <w:sz w:val="44"/>
                        <w:szCs w:val="44"/>
                      </w:rPr>
                      <w:t>9</w:t>
                    </w:r>
                    <w:r w:rsidRPr="000E7005">
                      <w:rPr>
                        <w:rFonts w:ascii="Calibri Light" w:hAnsi="Calibri Light"/>
                        <w:sz w:val="44"/>
                        <w:szCs w:val="44"/>
                      </w:rPr>
                      <w:fldChar w:fldCharType="end"/>
                    </w:r>
                  </w:p>
                </w:txbxContent>
              </v:textbox>
              <w10:wrap anchorx="page" anchory="page"/>
            </v:rect>
          </w:pict>
        </mc:Fallback>
      </mc:AlternateContent>
    </w:r>
  </w:p>
  <w:p w14:paraId="431F806A" w14:textId="2D424DB4" w:rsidR="00D86F5F" w:rsidRPr="007F7B8D" w:rsidRDefault="00F14B80" w:rsidP="007F7B8D">
    <w:pPr>
      <w:pStyle w:val="Encabezado"/>
      <w:rPr>
        <w:rFonts w:eastAsia="Batang"/>
        <w:szCs w:val="20"/>
      </w:rPr>
    </w:pPr>
    <w:r w:rsidRPr="00166169">
      <w:rPr>
        <w:noProof/>
      </w:rPr>
      <w:drawing>
        <wp:inline distT="0" distB="0" distL="0" distR="0" wp14:anchorId="32B5912D" wp14:editId="0A59ACAE">
          <wp:extent cx="5610225" cy="819150"/>
          <wp:effectExtent l="0" t="0" r="0" b="0"/>
          <wp:docPr id="1" name="image6.png" descr="DCS-CarreraDerech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descr="DCS-CarreraDerech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C84711"/>
    <w:multiLevelType w:val="hybridMultilevel"/>
    <w:tmpl w:val="4D5893D2"/>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2" w15:restartNumberingAfterBreak="0">
    <w:nsid w:val="08E1525F"/>
    <w:multiLevelType w:val="hybridMultilevel"/>
    <w:tmpl w:val="A954733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90A702F"/>
    <w:multiLevelType w:val="hybridMultilevel"/>
    <w:tmpl w:val="F6187E30"/>
    <w:lvl w:ilvl="0" w:tplc="A04E385E">
      <w:start w:val="1"/>
      <w:numFmt w:val="decimal"/>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A7F4D51"/>
    <w:multiLevelType w:val="hybridMultilevel"/>
    <w:tmpl w:val="D4E85674"/>
    <w:lvl w:ilvl="0" w:tplc="2DE8962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BAC1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DCD2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9EAC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849A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0884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F60D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FEA9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56A4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776A42"/>
    <w:multiLevelType w:val="hybridMultilevel"/>
    <w:tmpl w:val="0E3A39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380E8A"/>
    <w:multiLevelType w:val="hybridMultilevel"/>
    <w:tmpl w:val="EF40F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527302"/>
    <w:multiLevelType w:val="hybridMultilevel"/>
    <w:tmpl w:val="B936FF10"/>
    <w:lvl w:ilvl="0" w:tplc="140A000B">
      <w:start w:val="1"/>
      <w:numFmt w:val="bullet"/>
      <w:lvlText w:val=""/>
      <w:lvlJc w:val="left"/>
      <w:pPr>
        <w:ind w:left="1437" w:hanging="360"/>
      </w:pPr>
      <w:rPr>
        <w:rFonts w:ascii="Wingdings" w:hAnsi="Wingdings" w:hint="default"/>
      </w:rPr>
    </w:lvl>
    <w:lvl w:ilvl="1" w:tplc="140A0003" w:tentative="1">
      <w:start w:val="1"/>
      <w:numFmt w:val="bullet"/>
      <w:lvlText w:val="o"/>
      <w:lvlJc w:val="left"/>
      <w:pPr>
        <w:ind w:left="2157" w:hanging="360"/>
      </w:pPr>
      <w:rPr>
        <w:rFonts w:ascii="Courier New" w:hAnsi="Courier New" w:cs="Courier New" w:hint="default"/>
      </w:rPr>
    </w:lvl>
    <w:lvl w:ilvl="2" w:tplc="140A0005" w:tentative="1">
      <w:start w:val="1"/>
      <w:numFmt w:val="bullet"/>
      <w:lvlText w:val=""/>
      <w:lvlJc w:val="left"/>
      <w:pPr>
        <w:ind w:left="2877" w:hanging="360"/>
      </w:pPr>
      <w:rPr>
        <w:rFonts w:ascii="Wingdings" w:hAnsi="Wingdings" w:hint="default"/>
      </w:rPr>
    </w:lvl>
    <w:lvl w:ilvl="3" w:tplc="140A0001" w:tentative="1">
      <w:start w:val="1"/>
      <w:numFmt w:val="bullet"/>
      <w:lvlText w:val=""/>
      <w:lvlJc w:val="left"/>
      <w:pPr>
        <w:ind w:left="3597" w:hanging="360"/>
      </w:pPr>
      <w:rPr>
        <w:rFonts w:ascii="Symbol" w:hAnsi="Symbol" w:hint="default"/>
      </w:rPr>
    </w:lvl>
    <w:lvl w:ilvl="4" w:tplc="140A0003" w:tentative="1">
      <w:start w:val="1"/>
      <w:numFmt w:val="bullet"/>
      <w:lvlText w:val="o"/>
      <w:lvlJc w:val="left"/>
      <w:pPr>
        <w:ind w:left="4317" w:hanging="360"/>
      </w:pPr>
      <w:rPr>
        <w:rFonts w:ascii="Courier New" w:hAnsi="Courier New" w:cs="Courier New" w:hint="default"/>
      </w:rPr>
    </w:lvl>
    <w:lvl w:ilvl="5" w:tplc="140A0005" w:tentative="1">
      <w:start w:val="1"/>
      <w:numFmt w:val="bullet"/>
      <w:lvlText w:val=""/>
      <w:lvlJc w:val="left"/>
      <w:pPr>
        <w:ind w:left="5037" w:hanging="360"/>
      </w:pPr>
      <w:rPr>
        <w:rFonts w:ascii="Wingdings" w:hAnsi="Wingdings" w:hint="default"/>
      </w:rPr>
    </w:lvl>
    <w:lvl w:ilvl="6" w:tplc="140A0001" w:tentative="1">
      <w:start w:val="1"/>
      <w:numFmt w:val="bullet"/>
      <w:lvlText w:val=""/>
      <w:lvlJc w:val="left"/>
      <w:pPr>
        <w:ind w:left="5757" w:hanging="360"/>
      </w:pPr>
      <w:rPr>
        <w:rFonts w:ascii="Symbol" w:hAnsi="Symbol" w:hint="default"/>
      </w:rPr>
    </w:lvl>
    <w:lvl w:ilvl="7" w:tplc="140A0003" w:tentative="1">
      <w:start w:val="1"/>
      <w:numFmt w:val="bullet"/>
      <w:lvlText w:val="o"/>
      <w:lvlJc w:val="left"/>
      <w:pPr>
        <w:ind w:left="6477" w:hanging="360"/>
      </w:pPr>
      <w:rPr>
        <w:rFonts w:ascii="Courier New" w:hAnsi="Courier New" w:cs="Courier New" w:hint="default"/>
      </w:rPr>
    </w:lvl>
    <w:lvl w:ilvl="8" w:tplc="140A0005" w:tentative="1">
      <w:start w:val="1"/>
      <w:numFmt w:val="bullet"/>
      <w:lvlText w:val=""/>
      <w:lvlJc w:val="left"/>
      <w:pPr>
        <w:ind w:left="7197" w:hanging="360"/>
      </w:pPr>
      <w:rPr>
        <w:rFonts w:ascii="Wingdings" w:hAnsi="Wingdings" w:hint="default"/>
      </w:rPr>
    </w:lvl>
  </w:abstractNum>
  <w:abstractNum w:abstractNumId="8" w15:restartNumberingAfterBreak="0">
    <w:nsid w:val="13DA3783"/>
    <w:multiLevelType w:val="hybridMultilevel"/>
    <w:tmpl w:val="21AAE9B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595372F"/>
    <w:multiLevelType w:val="hybridMultilevel"/>
    <w:tmpl w:val="8B6EA64E"/>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0" w15:restartNumberingAfterBreak="0">
    <w:nsid w:val="15BC0C10"/>
    <w:multiLevelType w:val="hybridMultilevel"/>
    <w:tmpl w:val="EE920BA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18036278"/>
    <w:multiLevelType w:val="hybridMultilevel"/>
    <w:tmpl w:val="C600602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53B007E"/>
    <w:multiLevelType w:val="hybridMultilevel"/>
    <w:tmpl w:val="234A3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3E5B7A"/>
    <w:multiLevelType w:val="hybridMultilevel"/>
    <w:tmpl w:val="55CA84F6"/>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4" w15:restartNumberingAfterBreak="0">
    <w:nsid w:val="2F6A24A7"/>
    <w:multiLevelType w:val="hybridMultilevel"/>
    <w:tmpl w:val="BB4CD8FC"/>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5" w15:restartNumberingAfterBreak="0">
    <w:nsid w:val="323C5F2D"/>
    <w:multiLevelType w:val="hybridMultilevel"/>
    <w:tmpl w:val="06C4C85A"/>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16" w15:restartNumberingAfterBreak="0">
    <w:nsid w:val="32BF1397"/>
    <w:multiLevelType w:val="hybridMultilevel"/>
    <w:tmpl w:val="F73EA7B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5FC406D"/>
    <w:multiLevelType w:val="hybridMultilevel"/>
    <w:tmpl w:val="9CC4720C"/>
    <w:lvl w:ilvl="0" w:tplc="B868E0D6">
      <w:start w:val="4"/>
      <w:numFmt w:val="upperRoman"/>
      <w:lvlText w:val="%1"/>
      <w:lvlJc w:val="left"/>
      <w:pPr>
        <w:ind w:left="2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EBC8856">
      <w:start w:val="1"/>
      <w:numFmt w:val="lowerLetter"/>
      <w:lvlText w:val="%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46F06C">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0C210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44F2C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CE1BF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0A00BC">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44A2E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12081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95D628A"/>
    <w:multiLevelType w:val="hybridMultilevel"/>
    <w:tmpl w:val="CE66C778"/>
    <w:lvl w:ilvl="0" w:tplc="3D543578">
      <w:start w:val="1"/>
      <w:numFmt w:val="lowerLetter"/>
      <w:lvlText w:val="%1)"/>
      <w:lvlJc w:val="left"/>
      <w:pPr>
        <w:ind w:left="1773" w:hanging="360"/>
      </w:pPr>
      <w:rPr>
        <w:rFonts w:hint="default"/>
        <w:b/>
      </w:rPr>
    </w:lvl>
    <w:lvl w:ilvl="1" w:tplc="140A0019" w:tentative="1">
      <w:start w:val="1"/>
      <w:numFmt w:val="lowerLetter"/>
      <w:lvlText w:val="%2."/>
      <w:lvlJc w:val="left"/>
      <w:pPr>
        <w:ind w:left="2493" w:hanging="360"/>
      </w:pPr>
    </w:lvl>
    <w:lvl w:ilvl="2" w:tplc="140A001B" w:tentative="1">
      <w:start w:val="1"/>
      <w:numFmt w:val="lowerRoman"/>
      <w:lvlText w:val="%3."/>
      <w:lvlJc w:val="right"/>
      <w:pPr>
        <w:ind w:left="3213" w:hanging="180"/>
      </w:pPr>
    </w:lvl>
    <w:lvl w:ilvl="3" w:tplc="140A000F" w:tentative="1">
      <w:start w:val="1"/>
      <w:numFmt w:val="decimal"/>
      <w:lvlText w:val="%4."/>
      <w:lvlJc w:val="left"/>
      <w:pPr>
        <w:ind w:left="3933" w:hanging="360"/>
      </w:pPr>
    </w:lvl>
    <w:lvl w:ilvl="4" w:tplc="140A0019" w:tentative="1">
      <w:start w:val="1"/>
      <w:numFmt w:val="lowerLetter"/>
      <w:lvlText w:val="%5."/>
      <w:lvlJc w:val="left"/>
      <w:pPr>
        <w:ind w:left="4653" w:hanging="360"/>
      </w:pPr>
    </w:lvl>
    <w:lvl w:ilvl="5" w:tplc="140A001B" w:tentative="1">
      <w:start w:val="1"/>
      <w:numFmt w:val="lowerRoman"/>
      <w:lvlText w:val="%6."/>
      <w:lvlJc w:val="right"/>
      <w:pPr>
        <w:ind w:left="5373" w:hanging="180"/>
      </w:pPr>
    </w:lvl>
    <w:lvl w:ilvl="6" w:tplc="140A000F" w:tentative="1">
      <w:start w:val="1"/>
      <w:numFmt w:val="decimal"/>
      <w:lvlText w:val="%7."/>
      <w:lvlJc w:val="left"/>
      <w:pPr>
        <w:ind w:left="6093" w:hanging="360"/>
      </w:pPr>
    </w:lvl>
    <w:lvl w:ilvl="7" w:tplc="140A0019" w:tentative="1">
      <w:start w:val="1"/>
      <w:numFmt w:val="lowerLetter"/>
      <w:lvlText w:val="%8."/>
      <w:lvlJc w:val="left"/>
      <w:pPr>
        <w:ind w:left="6813" w:hanging="360"/>
      </w:pPr>
    </w:lvl>
    <w:lvl w:ilvl="8" w:tplc="140A001B" w:tentative="1">
      <w:start w:val="1"/>
      <w:numFmt w:val="lowerRoman"/>
      <w:lvlText w:val="%9."/>
      <w:lvlJc w:val="right"/>
      <w:pPr>
        <w:ind w:left="7533" w:hanging="180"/>
      </w:pPr>
    </w:lvl>
  </w:abstractNum>
  <w:abstractNum w:abstractNumId="19" w15:restartNumberingAfterBreak="0">
    <w:nsid w:val="3F3E70EC"/>
    <w:multiLevelType w:val="hybridMultilevel"/>
    <w:tmpl w:val="D03C16F8"/>
    <w:lvl w:ilvl="0" w:tplc="140A0001">
      <w:start w:val="1"/>
      <w:numFmt w:val="bullet"/>
      <w:lvlText w:val=""/>
      <w:lvlJc w:val="left"/>
      <w:pPr>
        <w:ind w:left="1425" w:hanging="360"/>
      </w:pPr>
      <w:rPr>
        <w:rFonts w:ascii="Symbol" w:hAnsi="Symbol" w:hint="default"/>
      </w:rPr>
    </w:lvl>
    <w:lvl w:ilvl="1" w:tplc="140A0003" w:tentative="1">
      <w:start w:val="1"/>
      <w:numFmt w:val="bullet"/>
      <w:lvlText w:val="o"/>
      <w:lvlJc w:val="left"/>
      <w:pPr>
        <w:ind w:left="2145" w:hanging="360"/>
      </w:pPr>
      <w:rPr>
        <w:rFonts w:ascii="Courier New" w:hAnsi="Courier New" w:cs="Courier New" w:hint="default"/>
      </w:rPr>
    </w:lvl>
    <w:lvl w:ilvl="2" w:tplc="140A0005" w:tentative="1">
      <w:start w:val="1"/>
      <w:numFmt w:val="bullet"/>
      <w:lvlText w:val=""/>
      <w:lvlJc w:val="left"/>
      <w:pPr>
        <w:ind w:left="2865" w:hanging="360"/>
      </w:pPr>
      <w:rPr>
        <w:rFonts w:ascii="Wingdings" w:hAnsi="Wingdings" w:hint="default"/>
      </w:rPr>
    </w:lvl>
    <w:lvl w:ilvl="3" w:tplc="140A0001" w:tentative="1">
      <w:start w:val="1"/>
      <w:numFmt w:val="bullet"/>
      <w:lvlText w:val=""/>
      <w:lvlJc w:val="left"/>
      <w:pPr>
        <w:ind w:left="3585" w:hanging="360"/>
      </w:pPr>
      <w:rPr>
        <w:rFonts w:ascii="Symbol" w:hAnsi="Symbol" w:hint="default"/>
      </w:rPr>
    </w:lvl>
    <w:lvl w:ilvl="4" w:tplc="140A0003" w:tentative="1">
      <w:start w:val="1"/>
      <w:numFmt w:val="bullet"/>
      <w:lvlText w:val="o"/>
      <w:lvlJc w:val="left"/>
      <w:pPr>
        <w:ind w:left="4305" w:hanging="360"/>
      </w:pPr>
      <w:rPr>
        <w:rFonts w:ascii="Courier New" w:hAnsi="Courier New" w:cs="Courier New" w:hint="default"/>
      </w:rPr>
    </w:lvl>
    <w:lvl w:ilvl="5" w:tplc="140A0005" w:tentative="1">
      <w:start w:val="1"/>
      <w:numFmt w:val="bullet"/>
      <w:lvlText w:val=""/>
      <w:lvlJc w:val="left"/>
      <w:pPr>
        <w:ind w:left="5025" w:hanging="360"/>
      </w:pPr>
      <w:rPr>
        <w:rFonts w:ascii="Wingdings" w:hAnsi="Wingdings" w:hint="default"/>
      </w:rPr>
    </w:lvl>
    <w:lvl w:ilvl="6" w:tplc="140A0001" w:tentative="1">
      <w:start w:val="1"/>
      <w:numFmt w:val="bullet"/>
      <w:lvlText w:val=""/>
      <w:lvlJc w:val="left"/>
      <w:pPr>
        <w:ind w:left="5745" w:hanging="360"/>
      </w:pPr>
      <w:rPr>
        <w:rFonts w:ascii="Symbol" w:hAnsi="Symbol" w:hint="default"/>
      </w:rPr>
    </w:lvl>
    <w:lvl w:ilvl="7" w:tplc="140A0003" w:tentative="1">
      <w:start w:val="1"/>
      <w:numFmt w:val="bullet"/>
      <w:lvlText w:val="o"/>
      <w:lvlJc w:val="left"/>
      <w:pPr>
        <w:ind w:left="6465" w:hanging="360"/>
      </w:pPr>
      <w:rPr>
        <w:rFonts w:ascii="Courier New" w:hAnsi="Courier New" w:cs="Courier New" w:hint="default"/>
      </w:rPr>
    </w:lvl>
    <w:lvl w:ilvl="8" w:tplc="140A0005" w:tentative="1">
      <w:start w:val="1"/>
      <w:numFmt w:val="bullet"/>
      <w:lvlText w:val=""/>
      <w:lvlJc w:val="left"/>
      <w:pPr>
        <w:ind w:left="7185" w:hanging="360"/>
      </w:pPr>
      <w:rPr>
        <w:rFonts w:ascii="Wingdings" w:hAnsi="Wingdings" w:hint="default"/>
      </w:rPr>
    </w:lvl>
  </w:abstractNum>
  <w:abstractNum w:abstractNumId="20" w15:restartNumberingAfterBreak="0">
    <w:nsid w:val="47CD479C"/>
    <w:multiLevelType w:val="hybridMultilevel"/>
    <w:tmpl w:val="CF268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B7D4FD9"/>
    <w:multiLevelType w:val="hybridMultilevel"/>
    <w:tmpl w:val="F3A808E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EB1212A"/>
    <w:multiLevelType w:val="hybridMultilevel"/>
    <w:tmpl w:val="E912DC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53A70040"/>
    <w:multiLevelType w:val="hybridMultilevel"/>
    <w:tmpl w:val="A8BA9A62"/>
    <w:lvl w:ilvl="0" w:tplc="1B14280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3856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88B4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BC21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0E374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525C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7015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AC92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D2B7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6C21D5C"/>
    <w:multiLevelType w:val="hybridMultilevel"/>
    <w:tmpl w:val="10A28D5E"/>
    <w:lvl w:ilvl="0" w:tplc="140A000B">
      <w:start w:val="1"/>
      <w:numFmt w:val="bullet"/>
      <w:lvlText w:val=""/>
      <w:lvlJc w:val="left"/>
      <w:pPr>
        <w:ind w:left="1077" w:hanging="360"/>
      </w:pPr>
      <w:rPr>
        <w:rFonts w:ascii="Wingdings" w:hAnsi="Wingdings" w:hint="default"/>
      </w:rPr>
    </w:lvl>
    <w:lvl w:ilvl="1" w:tplc="140A0003" w:tentative="1">
      <w:start w:val="1"/>
      <w:numFmt w:val="bullet"/>
      <w:lvlText w:val="o"/>
      <w:lvlJc w:val="left"/>
      <w:pPr>
        <w:ind w:left="1797" w:hanging="360"/>
      </w:pPr>
      <w:rPr>
        <w:rFonts w:ascii="Courier New" w:hAnsi="Courier New" w:cs="Courier New" w:hint="default"/>
      </w:rPr>
    </w:lvl>
    <w:lvl w:ilvl="2" w:tplc="140A0005" w:tentative="1">
      <w:start w:val="1"/>
      <w:numFmt w:val="bullet"/>
      <w:lvlText w:val=""/>
      <w:lvlJc w:val="left"/>
      <w:pPr>
        <w:ind w:left="2517" w:hanging="360"/>
      </w:pPr>
      <w:rPr>
        <w:rFonts w:ascii="Wingdings" w:hAnsi="Wingdings" w:hint="default"/>
      </w:rPr>
    </w:lvl>
    <w:lvl w:ilvl="3" w:tplc="140A0001" w:tentative="1">
      <w:start w:val="1"/>
      <w:numFmt w:val="bullet"/>
      <w:lvlText w:val=""/>
      <w:lvlJc w:val="left"/>
      <w:pPr>
        <w:ind w:left="3237" w:hanging="360"/>
      </w:pPr>
      <w:rPr>
        <w:rFonts w:ascii="Symbol" w:hAnsi="Symbol" w:hint="default"/>
      </w:rPr>
    </w:lvl>
    <w:lvl w:ilvl="4" w:tplc="140A0003" w:tentative="1">
      <w:start w:val="1"/>
      <w:numFmt w:val="bullet"/>
      <w:lvlText w:val="o"/>
      <w:lvlJc w:val="left"/>
      <w:pPr>
        <w:ind w:left="3957" w:hanging="360"/>
      </w:pPr>
      <w:rPr>
        <w:rFonts w:ascii="Courier New" w:hAnsi="Courier New" w:cs="Courier New" w:hint="default"/>
      </w:rPr>
    </w:lvl>
    <w:lvl w:ilvl="5" w:tplc="140A0005" w:tentative="1">
      <w:start w:val="1"/>
      <w:numFmt w:val="bullet"/>
      <w:lvlText w:val=""/>
      <w:lvlJc w:val="left"/>
      <w:pPr>
        <w:ind w:left="4677" w:hanging="360"/>
      </w:pPr>
      <w:rPr>
        <w:rFonts w:ascii="Wingdings" w:hAnsi="Wingdings" w:hint="default"/>
      </w:rPr>
    </w:lvl>
    <w:lvl w:ilvl="6" w:tplc="140A0001" w:tentative="1">
      <w:start w:val="1"/>
      <w:numFmt w:val="bullet"/>
      <w:lvlText w:val=""/>
      <w:lvlJc w:val="left"/>
      <w:pPr>
        <w:ind w:left="5397" w:hanging="360"/>
      </w:pPr>
      <w:rPr>
        <w:rFonts w:ascii="Symbol" w:hAnsi="Symbol" w:hint="default"/>
      </w:rPr>
    </w:lvl>
    <w:lvl w:ilvl="7" w:tplc="140A0003" w:tentative="1">
      <w:start w:val="1"/>
      <w:numFmt w:val="bullet"/>
      <w:lvlText w:val="o"/>
      <w:lvlJc w:val="left"/>
      <w:pPr>
        <w:ind w:left="6117" w:hanging="360"/>
      </w:pPr>
      <w:rPr>
        <w:rFonts w:ascii="Courier New" w:hAnsi="Courier New" w:cs="Courier New" w:hint="default"/>
      </w:rPr>
    </w:lvl>
    <w:lvl w:ilvl="8" w:tplc="140A0005" w:tentative="1">
      <w:start w:val="1"/>
      <w:numFmt w:val="bullet"/>
      <w:lvlText w:val=""/>
      <w:lvlJc w:val="left"/>
      <w:pPr>
        <w:ind w:left="6837" w:hanging="360"/>
      </w:pPr>
      <w:rPr>
        <w:rFonts w:ascii="Wingdings" w:hAnsi="Wingdings" w:hint="default"/>
      </w:rPr>
    </w:lvl>
  </w:abstractNum>
  <w:abstractNum w:abstractNumId="25" w15:restartNumberingAfterBreak="0">
    <w:nsid w:val="589B02FF"/>
    <w:multiLevelType w:val="hybridMultilevel"/>
    <w:tmpl w:val="3D5A0E8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F797771"/>
    <w:multiLevelType w:val="hybridMultilevel"/>
    <w:tmpl w:val="116016FE"/>
    <w:lvl w:ilvl="0" w:tplc="3FDEB9D2">
      <w:start w:val="4"/>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615013A8"/>
    <w:multiLevelType w:val="hybridMultilevel"/>
    <w:tmpl w:val="91DC511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2F1720C"/>
    <w:multiLevelType w:val="hybridMultilevel"/>
    <w:tmpl w:val="F7E47954"/>
    <w:lvl w:ilvl="0" w:tplc="AF421F3E">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7265A7A"/>
    <w:multiLevelType w:val="hybridMultilevel"/>
    <w:tmpl w:val="A56A41C0"/>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30" w15:restartNumberingAfterBreak="0">
    <w:nsid w:val="6AEC3B98"/>
    <w:multiLevelType w:val="hybridMultilevel"/>
    <w:tmpl w:val="0C2C49C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56B6544"/>
    <w:multiLevelType w:val="hybridMultilevel"/>
    <w:tmpl w:val="42AEA2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7A4E4B68"/>
    <w:multiLevelType w:val="hybridMultilevel"/>
    <w:tmpl w:val="1BB8CF1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7CA177CF"/>
    <w:multiLevelType w:val="hybridMultilevel"/>
    <w:tmpl w:val="0C16EC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7EA716A4"/>
    <w:multiLevelType w:val="hybridMultilevel"/>
    <w:tmpl w:val="72B4CA32"/>
    <w:lvl w:ilvl="0" w:tplc="98B6102C">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CAE73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C6E8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9059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48D4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8C6B4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F801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D4150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FE0F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242721012">
    <w:abstractNumId w:val="3"/>
  </w:num>
  <w:num w:numId="2" w16cid:durableId="2017220533">
    <w:abstractNumId w:val="28"/>
  </w:num>
  <w:num w:numId="3" w16cid:durableId="1235512300">
    <w:abstractNumId w:val="9"/>
  </w:num>
  <w:num w:numId="4" w16cid:durableId="1000425508">
    <w:abstractNumId w:val="10"/>
  </w:num>
  <w:num w:numId="5" w16cid:durableId="753673810">
    <w:abstractNumId w:val="2"/>
  </w:num>
  <w:num w:numId="6" w16cid:durableId="499779110">
    <w:abstractNumId w:val="18"/>
  </w:num>
  <w:num w:numId="7" w16cid:durableId="2099670687">
    <w:abstractNumId w:val="16"/>
  </w:num>
  <w:num w:numId="8" w16cid:durableId="1106272380">
    <w:abstractNumId w:val="13"/>
  </w:num>
  <w:num w:numId="9" w16cid:durableId="48964714">
    <w:abstractNumId w:val="7"/>
  </w:num>
  <w:num w:numId="10" w16cid:durableId="1252010571">
    <w:abstractNumId w:val="14"/>
  </w:num>
  <w:num w:numId="11" w16cid:durableId="1374890428">
    <w:abstractNumId w:val="24"/>
  </w:num>
  <w:num w:numId="12" w16cid:durableId="1525898160">
    <w:abstractNumId w:val="32"/>
  </w:num>
  <w:num w:numId="13" w16cid:durableId="2004777672">
    <w:abstractNumId w:val="11"/>
  </w:num>
  <w:num w:numId="14" w16cid:durableId="130902776">
    <w:abstractNumId w:val="0"/>
  </w:num>
  <w:num w:numId="15" w16cid:durableId="538711223">
    <w:abstractNumId w:val="33"/>
  </w:num>
  <w:num w:numId="16" w16cid:durableId="116072985">
    <w:abstractNumId w:val="19"/>
  </w:num>
  <w:num w:numId="17" w16cid:durableId="2041278334">
    <w:abstractNumId w:val="26"/>
  </w:num>
  <w:num w:numId="18" w16cid:durableId="26151728">
    <w:abstractNumId w:val="27"/>
  </w:num>
  <w:num w:numId="19" w16cid:durableId="1591935755">
    <w:abstractNumId w:val="30"/>
  </w:num>
  <w:num w:numId="20" w16cid:durableId="514999526">
    <w:abstractNumId w:val="21"/>
  </w:num>
  <w:num w:numId="21" w16cid:durableId="302345383">
    <w:abstractNumId w:val="8"/>
  </w:num>
  <w:num w:numId="22" w16cid:durableId="2044599702">
    <w:abstractNumId w:val="22"/>
  </w:num>
  <w:num w:numId="23" w16cid:durableId="1493793575">
    <w:abstractNumId w:val="31"/>
  </w:num>
  <w:num w:numId="24" w16cid:durableId="1224878222">
    <w:abstractNumId w:val="25"/>
  </w:num>
  <w:num w:numId="25" w16cid:durableId="1169714069">
    <w:abstractNumId w:val="34"/>
  </w:num>
  <w:num w:numId="26" w16cid:durableId="107893071">
    <w:abstractNumId w:val="23"/>
  </w:num>
  <w:num w:numId="27" w16cid:durableId="392854097">
    <w:abstractNumId w:val="4"/>
  </w:num>
  <w:num w:numId="28" w16cid:durableId="1358189830">
    <w:abstractNumId w:val="17"/>
  </w:num>
  <w:num w:numId="29" w16cid:durableId="504440579">
    <w:abstractNumId w:val="6"/>
  </w:num>
  <w:num w:numId="30" w16cid:durableId="1209875937">
    <w:abstractNumId w:val="15"/>
  </w:num>
  <w:num w:numId="31" w16cid:durableId="704719504">
    <w:abstractNumId w:val="20"/>
  </w:num>
  <w:num w:numId="32" w16cid:durableId="543366495">
    <w:abstractNumId w:val="29"/>
  </w:num>
  <w:num w:numId="33" w16cid:durableId="52001325">
    <w:abstractNumId w:val="1"/>
  </w:num>
  <w:num w:numId="34" w16cid:durableId="39550271">
    <w:abstractNumId w:val="12"/>
  </w:num>
  <w:num w:numId="35" w16cid:durableId="86844667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727"/>
    <w:rsid w:val="000069B1"/>
    <w:rsid w:val="00016487"/>
    <w:rsid w:val="00017BD0"/>
    <w:rsid w:val="0002024C"/>
    <w:rsid w:val="00022AFB"/>
    <w:rsid w:val="0002631A"/>
    <w:rsid w:val="00033517"/>
    <w:rsid w:val="00035A54"/>
    <w:rsid w:val="00037353"/>
    <w:rsid w:val="000534D0"/>
    <w:rsid w:val="00055254"/>
    <w:rsid w:val="00055551"/>
    <w:rsid w:val="000704D0"/>
    <w:rsid w:val="00071A70"/>
    <w:rsid w:val="00073BCE"/>
    <w:rsid w:val="0008679D"/>
    <w:rsid w:val="000A168F"/>
    <w:rsid w:val="000A6119"/>
    <w:rsid w:val="000A75E4"/>
    <w:rsid w:val="000E125F"/>
    <w:rsid w:val="000E7005"/>
    <w:rsid w:val="000E7272"/>
    <w:rsid w:val="000F1815"/>
    <w:rsid w:val="000F33AA"/>
    <w:rsid w:val="000F42F6"/>
    <w:rsid w:val="000F474D"/>
    <w:rsid w:val="000F5207"/>
    <w:rsid w:val="00102177"/>
    <w:rsid w:val="001367E4"/>
    <w:rsid w:val="00141967"/>
    <w:rsid w:val="00143F79"/>
    <w:rsid w:val="001572AC"/>
    <w:rsid w:val="001616EF"/>
    <w:rsid w:val="00162D89"/>
    <w:rsid w:val="001648B8"/>
    <w:rsid w:val="00170A91"/>
    <w:rsid w:val="0017338B"/>
    <w:rsid w:val="00180181"/>
    <w:rsid w:val="00180847"/>
    <w:rsid w:val="00186075"/>
    <w:rsid w:val="00186826"/>
    <w:rsid w:val="00190CC1"/>
    <w:rsid w:val="00193812"/>
    <w:rsid w:val="001A1791"/>
    <w:rsid w:val="001A626A"/>
    <w:rsid w:val="001A6741"/>
    <w:rsid w:val="001B1727"/>
    <w:rsid w:val="001B4950"/>
    <w:rsid w:val="001B5300"/>
    <w:rsid w:val="001C0EB6"/>
    <w:rsid w:val="001C3BB2"/>
    <w:rsid w:val="001D390E"/>
    <w:rsid w:val="001D3D72"/>
    <w:rsid w:val="001D5283"/>
    <w:rsid w:val="001D55EA"/>
    <w:rsid w:val="001D74AF"/>
    <w:rsid w:val="001E2975"/>
    <w:rsid w:val="001E6E58"/>
    <w:rsid w:val="001F2F00"/>
    <w:rsid w:val="002032C4"/>
    <w:rsid w:val="002117C0"/>
    <w:rsid w:val="0021656A"/>
    <w:rsid w:val="002236DD"/>
    <w:rsid w:val="002371CE"/>
    <w:rsid w:val="002376F8"/>
    <w:rsid w:val="002409CD"/>
    <w:rsid w:val="00247F52"/>
    <w:rsid w:val="00260D6D"/>
    <w:rsid w:val="0027167B"/>
    <w:rsid w:val="00273AF5"/>
    <w:rsid w:val="00274236"/>
    <w:rsid w:val="00274F4E"/>
    <w:rsid w:val="0027540B"/>
    <w:rsid w:val="00285D55"/>
    <w:rsid w:val="00287D20"/>
    <w:rsid w:val="002927A9"/>
    <w:rsid w:val="002A41B7"/>
    <w:rsid w:val="002A4F42"/>
    <w:rsid w:val="002B0D45"/>
    <w:rsid w:val="002B24FB"/>
    <w:rsid w:val="002B74C2"/>
    <w:rsid w:val="002C065F"/>
    <w:rsid w:val="002D1926"/>
    <w:rsid w:val="002D65BC"/>
    <w:rsid w:val="002E0741"/>
    <w:rsid w:val="002E1AE6"/>
    <w:rsid w:val="002E331E"/>
    <w:rsid w:val="002E791A"/>
    <w:rsid w:val="0030379F"/>
    <w:rsid w:val="00304476"/>
    <w:rsid w:val="00305992"/>
    <w:rsid w:val="00315100"/>
    <w:rsid w:val="00315886"/>
    <w:rsid w:val="003208D2"/>
    <w:rsid w:val="0033584D"/>
    <w:rsid w:val="00350945"/>
    <w:rsid w:val="00354FCB"/>
    <w:rsid w:val="00376539"/>
    <w:rsid w:val="0038285F"/>
    <w:rsid w:val="00385914"/>
    <w:rsid w:val="00386DB1"/>
    <w:rsid w:val="003A1519"/>
    <w:rsid w:val="003A2179"/>
    <w:rsid w:val="003B16BE"/>
    <w:rsid w:val="003B1AFC"/>
    <w:rsid w:val="003C3EAC"/>
    <w:rsid w:val="003C4E2E"/>
    <w:rsid w:val="003D0BD6"/>
    <w:rsid w:val="003D3EA0"/>
    <w:rsid w:val="003D7C30"/>
    <w:rsid w:val="003E389B"/>
    <w:rsid w:val="003E4C7E"/>
    <w:rsid w:val="003F7D63"/>
    <w:rsid w:val="00401ED9"/>
    <w:rsid w:val="00432512"/>
    <w:rsid w:val="0043343C"/>
    <w:rsid w:val="00433E8F"/>
    <w:rsid w:val="004342C9"/>
    <w:rsid w:val="00441E2B"/>
    <w:rsid w:val="00476DDF"/>
    <w:rsid w:val="004800C3"/>
    <w:rsid w:val="00487AF4"/>
    <w:rsid w:val="004B6AF9"/>
    <w:rsid w:val="004C6B30"/>
    <w:rsid w:val="004D0BAF"/>
    <w:rsid w:val="004E027A"/>
    <w:rsid w:val="004E4302"/>
    <w:rsid w:val="004E484A"/>
    <w:rsid w:val="00507875"/>
    <w:rsid w:val="00524EF6"/>
    <w:rsid w:val="0052715C"/>
    <w:rsid w:val="00527F26"/>
    <w:rsid w:val="0053429B"/>
    <w:rsid w:val="00535813"/>
    <w:rsid w:val="00544ABF"/>
    <w:rsid w:val="00551420"/>
    <w:rsid w:val="00560EAE"/>
    <w:rsid w:val="00562667"/>
    <w:rsid w:val="005773A3"/>
    <w:rsid w:val="005851A1"/>
    <w:rsid w:val="0059019A"/>
    <w:rsid w:val="00593698"/>
    <w:rsid w:val="00594117"/>
    <w:rsid w:val="00595527"/>
    <w:rsid w:val="005A0F42"/>
    <w:rsid w:val="005A2AE6"/>
    <w:rsid w:val="005A3920"/>
    <w:rsid w:val="005A4D93"/>
    <w:rsid w:val="005B0AA8"/>
    <w:rsid w:val="005C299D"/>
    <w:rsid w:val="005C5C45"/>
    <w:rsid w:val="005D6C13"/>
    <w:rsid w:val="005D7DC8"/>
    <w:rsid w:val="005E4D40"/>
    <w:rsid w:val="005E621A"/>
    <w:rsid w:val="005F788C"/>
    <w:rsid w:val="00601D1F"/>
    <w:rsid w:val="00603941"/>
    <w:rsid w:val="00605483"/>
    <w:rsid w:val="00612AB3"/>
    <w:rsid w:val="00620FD2"/>
    <w:rsid w:val="00621E80"/>
    <w:rsid w:val="00624251"/>
    <w:rsid w:val="0062777C"/>
    <w:rsid w:val="0063418C"/>
    <w:rsid w:val="00637E5B"/>
    <w:rsid w:val="006401D9"/>
    <w:rsid w:val="0064409A"/>
    <w:rsid w:val="00644780"/>
    <w:rsid w:val="00660966"/>
    <w:rsid w:val="0066655B"/>
    <w:rsid w:val="00677B83"/>
    <w:rsid w:val="00677DFA"/>
    <w:rsid w:val="00684782"/>
    <w:rsid w:val="006859BC"/>
    <w:rsid w:val="00691020"/>
    <w:rsid w:val="006A79AD"/>
    <w:rsid w:val="006B2B4A"/>
    <w:rsid w:val="006B3EF3"/>
    <w:rsid w:val="006B4A1E"/>
    <w:rsid w:val="006B5543"/>
    <w:rsid w:val="006B5A9D"/>
    <w:rsid w:val="006C1AC7"/>
    <w:rsid w:val="006E63EF"/>
    <w:rsid w:val="00700045"/>
    <w:rsid w:val="007008B2"/>
    <w:rsid w:val="00715EE3"/>
    <w:rsid w:val="00716E51"/>
    <w:rsid w:val="0073348B"/>
    <w:rsid w:val="00736423"/>
    <w:rsid w:val="00757448"/>
    <w:rsid w:val="00762012"/>
    <w:rsid w:val="0076737A"/>
    <w:rsid w:val="00775C31"/>
    <w:rsid w:val="00794690"/>
    <w:rsid w:val="007A2785"/>
    <w:rsid w:val="007A4AB8"/>
    <w:rsid w:val="007A4E68"/>
    <w:rsid w:val="007B07EE"/>
    <w:rsid w:val="007B29AE"/>
    <w:rsid w:val="007B2F21"/>
    <w:rsid w:val="007B3221"/>
    <w:rsid w:val="007B5405"/>
    <w:rsid w:val="007B5CB8"/>
    <w:rsid w:val="007C0AD9"/>
    <w:rsid w:val="007D0B8A"/>
    <w:rsid w:val="007D27E6"/>
    <w:rsid w:val="007E1C33"/>
    <w:rsid w:val="007E7D70"/>
    <w:rsid w:val="007F69B4"/>
    <w:rsid w:val="007F7B8D"/>
    <w:rsid w:val="00801613"/>
    <w:rsid w:val="008131EE"/>
    <w:rsid w:val="00822E77"/>
    <w:rsid w:val="00843BCD"/>
    <w:rsid w:val="00874C64"/>
    <w:rsid w:val="00882A4D"/>
    <w:rsid w:val="00882FB1"/>
    <w:rsid w:val="008860D9"/>
    <w:rsid w:val="008910DE"/>
    <w:rsid w:val="00894AE1"/>
    <w:rsid w:val="008961BA"/>
    <w:rsid w:val="00896212"/>
    <w:rsid w:val="00897541"/>
    <w:rsid w:val="008A07D8"/>
    <w:rsid w:val="008A1181"/>
    <w:rsid w:val="008B5A71"/>
    <w:rsid w:val="008C125F"/>
    <w:rsid w:val="008C77D2"/>
    <w:rsid w:val="008D1C91"/>
    <w:rsid w:val="008D2312"/>
    <w:rsid w:val="008D2E75"/>
    <w:rsid w:val="008D4B96"/>
    <w:rsid w:val="008E778E"/>
    <w:rsid w:val="008F1F10"/>
    <w:rsid w:val="00902F89"/>
    <w:rsid w:val="00920F2C"/>
    <w:rsid w:val="00921156"/>
    <w:rsid w:val="00931EF0"/>
    <w:rsid w:val="00936A59"/>
    <w:rsid w:val="00942E40"/>
    <w:rsid w:val="0095337F"/>
    <w:rsid w:val="009613BA"/>
    <w:rsid w:val="00964369"/>
    <w:rsid w:val="00966839"/>
    <w:rsid w:val="0098043C"/>
    <w:rsid w:val="00991610"/>
    <w:rsid w:val="009A6C4B"/>
    <w:rsid w:val="009B12C9"/>
    <w:rsid w:val="009B1452"/>
    <w:rsid w:val="009B1E86"/>
    <w:rsid w:val="009C4807"/>
    <w:rsid w:val="009D028F"/>
    <w:rsid w:val="009D031D"/>
    <w:rsid w:val="009D68C7"/>
    <w:rsid w:val="009E7BF9"/>
    <w:rsid w:val="00A01D49"/>
    <w:rsid w:val="00A123C8"/>
    <w:rsid w:val="00A16F9D"/>
    <w:rsid w:val="00A25192"/>
    <w:rsid w:val="00A37072"/>
    <w:rsid w:val="00A42F74"/>
    <w:rsid w:val="00A444A7"/>
    <w:rsid w:val="00A4591F"/>
    <w:rsid w:val="00A5311B"/>
    <w:rsid w:val="00A559E4"/>
    <w:rsid w:val="00A6289F"/>
    <w:rsid w:val="00A65F8C"/>
    <w:rsid w:val="00A7439E"/>
    <w:rsid w:val="00A90731"/>
    <w:rsid w:val="00A91B7B"/>
    <w:rsid w:val="00AB21D2"/>
    <w:rsid w:val="00AB4EFD"/>
    <w:rsid w:val="00AD717A"/>
    <w:rsid w:val="00AF189B"/>
    <w:rsid w:val="00AF3659"/>
    <w:rsid w:val="00AF403F"/>
    <w:rsid w:val="00AF47CC"/>
    <w:rsid w:val="00B03AFA"/>
    <w:rsid w:val="00B13254"/>
    <w:rsid w:val="00B2186E"/>
    <w:rsid w:val="00B310D0"/>
    <w:rsid w:val="00B35A4E"/>
    <w:rsid w:val="00B367D0"/>
    <w:rsid w:val="00B401D7"/>
    <w:rsid w:val="00B67199"/>
    <w:rsid w:val="00B72467"/>
    <w:rsid w:val="00B776AB"/>
    <w:rsid w:val="00B8005F"/>
    <w:rsid w:val="00B84D46"/>
    <w:rsid w:val="00B850B6"/>
    <w:rsid w:val="00B92EDE"/>
    <w:rsid w:val="00BB2F58"/>
    <w:rsid w:val="00BB7E6F"/>
    <w:rsid w:val="00BD1957"/>
    <w:rsid w:val="00BD33D8"/>
    <w:rsid w:val="00BF094A"/>
    <w:rsid w:val="00C06D91"/>
    <w:rsid w:val="00C149B8"/>
    <w:rsid w:val="00C2045C"/>
    <w:rsid w:val="00C21ED7"/>
    <w:rsid w:val="00C25162"/>
    <w:rsid w:val="00C27F37"/>
    <w:rsid w:val="00C36F24"/>
    <w:rsid w:val="00C42638"/>
    <w:rsid w:val="00C4307A"/>
    <w:rsid w:val="00C478B0"/>
    <w:rsid w:val="00C52591"/>
    <w:rsid w:val="00C56B38"/>
    <w:rsid w:val="00C56DAB"/>
    <w:rsid w:val="00C60359"/>
    <w:rsid w:val="00C73DB4"/>
    <w:rsid w:val="00C826BC"/>
    <w:rsid w:val="00C85A17"/>
    <w:rsid w:val="00C95287"/>
    <w:rsid w:val="00C95F27"/>
    <w:rsid w:val="00CA4862"/>
    <w:rsid w:val="00CA7194"/>
    <w:rsid w:val="00CB28FB"/>
    <w:rsid w:val="00CB2AC7"/>
    <w:rsid w:val="00CB5495"/>
    <w:rsid w:val="00CB7B01"/>
    <w:rsid w:val="00CC3DA3"/>
    <w:rsid w:val="00CD61D2"/>
    <w:rsid w:val="00CD7502"/>
    <w:rsid w:val="00CE13C8"/>
    <w:rsid w:val="00CE733D"/>
    <w:rsid w:val="00CF34F1"/>
    <w:rsid w:val="00CF5B35"/>
    <w:rsid w:val="00D15DC5"/>
    <w:rsid w:val="00D20426"/>
    <w:rsid w:val="00D23033"/>
    <w:rsid w:val="00D3202F"/>
    <w:rsid w:val="00D32DA8"/>
    <w:rsid w:val="00D36D14"/>
    <w:rsid w:val="00D379A6"/>
    <w:rsid w:val="00D53826"/>
    <w:rsid w:val="00D54762"/>
    <w:rsid w:val="00D64EA8"/>
    <w:rsid w:val="00D66F2F"/>
    <w:rsid w:val="00D72541"/>
    <w:rsid w:val="00D80A64"/>
    <w:rsid w:val="00D83AAA"/>
    <w:rsid w:val="00D85D8A"/>
    <w:rsid w:val="00D86F5F"/>
    <w:rsid w:val="00D952DB"/>
    <w:rsid w:val="00DB0B38"/>
    <w:rsid w:val="00DC0CB8"/>
    <w:rsid w:val="00DC12FA"/>
    <w:rsid w:val="00DC2A32"/>
    <w:rsid w:val="00DC7499"/>
    <w:rsid w:val="00DD0235"/>
    <w:rsid w:val="00DD7148"/>
    <w:rsid w:val="00DE4185"/>
    <w:rsid w:val="00DF0BDA"/>
    <w:rsid w:val="00DF2CF9"/>
    <w:rsid w:val="00DF4F5B"/>
    <w:rsid w:val="00DF6151"/>
    <w:rsid w:val="00E06447"/>
    <w:rsid w:val="00E13F55"/>
    <w:rsid w:val="00E17EE6"/>
    <w:rsid w:val="00E23047"/>
    <w:rsid w:val="00E25418"/>
    <w:rsid w:val="00E25FFC"/>
    <w:rsid w:val="00E26A11"/>
    <w:rsid w:val="00E33383"/>
    <w:rsid w:val="00E3674C"/>
    <w:rsid w:val="00E4109C"/>
    <w:rsid w:val="00E46C88"/>
    <w:rsid w:val="00E50719"/>
    <w:rsid w:val="00E53F42"/>
    <w:rsid w:val="00E5497D"/>
    <w:rsid w:val="00E565E9"/>
    <w:rsid w:val="00E565F6"/>
    <w:rsid w:val="00E678F3"/>
    <w:rsid w:val="00E74555"/>
    <w:rsid w:val="00E8031A"/>
    <w:rsid w:val="00E8061E"/>
    <w:rsid w:val="00E90666"/>
    <w:rsid w:val="00EA0C27"/>
    <w:rsid w:val="00EA2856"/>
    <w:rsid w:val="00EB0F34"/>
    <w:rsid w:val="00EB5A58"/>
    <w:rsid w:val="00ED5E65"/>
    <w:rsid w:val="00ED728A"/>
    <w:rsid w:val="00EE0057"/>
    <w:rsid w:val="00EF04A0"/>
    <w:rsid w:val="00EF089C"/>
    <w:rsid w:val="00F02BEE"/>
    <w:rsid w:val="00F04A2C"/>
    <w:rsid w:val="00F05FE2"/>
    <w:rsid w:val="00F14B80"/>
    <w:rsid w:val="00F15370"/>
    <w:rsid w:val="00F22249"/>
    <w:rsid w:val="00F31EBA"/>
    <w:rsid w:val="00F3575B"/>
    <w:rsid w:val="00F602D1"/>
    <w:rsid w:val="00F674D6"/>
    <w:rsid w:val="00F81D56"/>
    <w:rsid w:val="00F83B05"/>
    <w:rsid w:val="00F857F5"/>
    <w:rsid w:val="00F903EB"/>
    <w:rsid w:val="00F9111C"/>
    <w:rsid w:val="00F95B30"/>
    <w:rsid w:val="00FA03A3"/>
    <w:rsid w:val="00FA1C71"/>
    <w:rsid w:val="00FA57CB"/>
    <w:rsid w:val="00FA6482"/>
    <w:rsid w:val="00FB58FD"/>
    <w:rsid w:val="00FB5D67"/>
    <w:rsid w:val="00FB6AE9"/>
    <w:rsid w:val="00FB7D4C"/>
    <w:rsid w:val="00FD08B6"/>
    <w:rsid w:val="00FD41A4"/>
    <w:rsid w:val="00FF2570"/>
    <w:rsid w:val="00FF5B3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24D4C"/>
  <w15:chartTrackingRefBased/>
  <w15:docId w15:val="{D24FBA07-9678-4A93-B2AF-C865DF30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283"/>
    <w:rPr>
      <w:sz w:val="24"/>
      <w:szCs w:val="24"/>
      <w:lang w:val="es-ES" w:eastAsia="es-ES"/>
    </w:rPr>
  </w:style>
  <w:style w:type="paragraph" w:styleId="Ttulo1">
    <w:name w:val="heading 1"/>
    <w:basedOn w:val="Normal"/>
    <w:next w:val="Normal"/>
    <w:link w:val="Ttulo1Car"/>
    <w:qFormat/>
    <w:rsid w:val="0076737A"/>
    <w:pPr>
      <w:keepNext/>
      <w:jc w:val="center"/>
      <w:outlineLvl w:val="0"/>
    </w:pPr>
    <w:rPr>
      <w:b/>
      <w:bCs/>
      <w:sz w:val="20"/>
    </w:rPr>
  </w:style>
  <w:style w:type="paragraph" w:styleId="Ttulo3">
    <w:name w:val="heading 3"/>
    <w:basedOn w:val="Normal"/>
    <w:next w:val="Normal"/>
    <w:link w:val="Ttulo3Car"/>
    <w:qFormat/>
    <w:rsid w:val="0076737A"/>
    <w:pPr>
      <w:keepNext/>
      <w:pBdr>
        <w:bottom w:val="single" w:sz="4" w:space="1" w:color="auto"/>
      </w:pBdr>
      <w:jc w:val="right"/>
      <w:outlineLvl w:val="2"/>
    </w:pPr>
    <w:rPr>
      <w:i/>
      <w:i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B1727"/>
    <w:pPr>
      <w:tabs>
        <w:tab w:val="center" w:pos="4252"/>
        <w:tab w:val="right" w:pos="8504"/>
      </w:tabs>
    </w:pPr>
  </w:style>
  <w:style w:type="paragraph" w:styleId="Piedepgina">
    <w:name w:val="footer"/>
    <w:basedOn w:val="Normal"/>
    <w:link w:val="PiedepginaCar"/>
    <w:uiPriority w:val="99"/>
    <w:rsid w:val="001B1727"/>
    <w:pPr>
      <w:tabs>
        <w:tab w:val="center" w:pos="4252"/>
        <w:tab w:val="right" w:pos="8504"/>
      </w:tabs>
    </w:pPr>
  </w:style>
  <w:style w:type="character" w:styleId="Nmerodepgina">
    <w:name w:val="page number"/>
    <w:basedOn w:val="Fuentedeprrafopredeter"/>
    <w:uiPriority w:val="99"/>
    <w:rsid w:val="001B1727"/>
  </w:style>
  <w:style w:type="character" w:styleId="Hipervnculo">
    <w:name w:val="Hyperlink"/>
    <w:uiPriority w:val="99"/>
    <w:rsid w:val="001B1727"/>
    <w:rPr>
      <w:color w:val="0000FF"/>
      <w:u w:val="single"/>
    </w:rPr>
  </w:style>
  <w:style w:type="paragraph" w:styleId="Prrafodelista">
    <w:name w:val="List Paragraph"/>
    <w:basedOn w:val="Normal"/>
    <w:uiPriority w:val="34"/>
    <w:qFormat/>
    <w:rsid w:val="001367E4"/>
    <w:pPr>
      <w:ind w:left="708"/>
    </w:pPr>
  </w:style>
  <w:style w:type="character" w:customStyle="1" w:styleId="Ttulo1Car">
    <w:name w:val="Título 1 Car"/>
    <w:link w:val="Ttulo1"/>
    <w:rsid w:val="0076737A"/>
    <w:rPr>
      <w:b/>
      <w:bCs/>
      <w:szCs w:val="24"/>
      <w:lang w:val="es-ES" w:eastAsia="es-ES"/>
    </w:rPr>
  </w:style>
  <w:style w:type="character" w:customStyle="1" w:styleId="Ttulo3Car">
    <w:name w:val="Título 3 Car"/>
    <w:link w:val="Ttulo3"/>
    <w:rsid w:val="0076737A"/>
    <w:rPr>
      <w:i/>
      <w:iCs/>
      <w:sz w:val="18"/>
      <w:szCs w:val="24"/>
      <w:lang w:val="es-ES" w:eastAsia="es-ES"/>
    </w:rPr>
  </w:style>
  <w:style w:type="paragraph" w:styleId="Sangradetextonormal">
    <w:name w:val="Body Text Indent"/>
    <w:basedOn w:val="Normal"/>
    <w:link w:val="SangradetextonormalCar"/>
    <w:rsid w:val="001B5300"/>
    <w:pPr>
      <w:overflowPunct w:val="0"/>
      <w:autoSpaceDE w:val="0"/>
      <w:autoSpaceDN w:val="0"/>
      <w:adjustRightInd w:val="0"/>
      <w:spacing w:line="360" w:lineRule="auto"/>
      <w:ind w:firstLine="708"/>
      <w:jc w:val="both"/>
      <w:textAlignment w:val="baseline"/>
    </w:pPr>
    <w:rPr>
      <w:rFonts w:ascii="Arial" w:hAnsi="Arial" w:cs="Arial"/>
      <w:b/>
      <w:i/>
      <w:iCs/>
      <w:sz w:val="22"/>
      <w:szCs w:val="20"/>
      <w:lang w:val="es-ES_tradnl"/>
    </w:rPr>
  </w:style>
  <w:style w:type="character" w:customStyle="1" w:styleId="SangradetextonormalCar">
    <w:name w:val="Sangría de texto normal Car"/>
    <w:link w:val="Sangradetextonormal"/>
    <w:rsid w:val="001B5300"/>
    <w:rPr>
      <w:rFonts w:ascii="Arial" w:hAnsi="Arial" w:cs="Arial"/>
      <w:b/>
      <w:i/>
      <w:iCs/>
      <w:sz w:val="22"/>
      <w:lang w:val="es-ES_tradnl" w:eastAsia="es-ES"/>
    </w:rPr>
  </w:style>
  <w:style w:type="paragraph" w:styleId="NormalWeb">
    <w:name w:val="Normal (Web)"/>
    <w:basedOn w:val="Normal"/>
    <w:uiPriority w:val="99"/>
    <w:unhideWhenUsed/>
    <w:rsid w:val="00487AF4"/>
    <w:pPr>
      <w:spacing w:before="100" w:beforeAutospacing="1" w:after="100" w:afterAutospacing="1"/>
    </w:pPr>
    <w:rPr>
      <w:lang w:val="es-CR" w:eastAsia="es-CR"/>
    </w:rPr>
  </w:style>
  <w:style w:type="character" w:customStyle="1" w:styleId="apple-converted-space">
    <w:name w:val="apple-converted-space"/>
    <w:basedOn w:val="Fuentedeprrafopredeter"/>
    <w:rsid w:val="00487AF4"/>
  </w:style>
  <w:style w:type="character" w:customStyle="1" w:styleId="Refdenotaalpie1">
    <w:name w:val="Ref. de nota al pie1"/>
    <w:rsid w:val="00273AF5"/>
    <w:rPr>
      <w:vertAlign w:val="superscript"/>
    </w:rPr>
  </w:style>
  <w:style w:type="character" w:customStyle="1" w:styleId="Caracteresdenotaalpie">
    <w:name w:val="Caracteres de nota al pie"/>
    <w:rsid w:val="00273AF5"/>
    <w:rPr>
      <w:vertAlign w:val="superscript"/>
    </w:rPr>
  </w:style>
  <w:style w:type="paragraph" w:styleId="Textodeglobo">
    <w:name w:val="Balloon Text"/>
    <w:basedOn w:val="Normal"/>
    <w:link w:val="TextodegloboCar"/>
    <w:rsid w:val="00022AFB"/>
    <w:rPr>
      <w:rFonts w:ascii="Segoe UI" w:hAnsi="Segoe UI" w:cs="Segoe UI"/>
      <w:sz w:val="18"/>
      <w:szCs w:val="18"/>
    </w:rPr>
  </w:style>
  <w:style w:type="character" w:customStyle="1" w:styleId="TextodegloboCar">
    <w:name w:val="Texto de globo Car"/>
    <w:link w:val="Textodeglobo"/>
    <w:rsid w:val="00022AFB"/>
    <w:rPr>
      <w:rFonts w:ascii="Segoe UI" w:hAnsi="Segoe UI" w:cs="Segoe UI"/>
      <w:sz w:val="18"/>
      <w:szCs w:val="18"/>
      <w:lang w:val="es-ES" w:eastAsia="es-ES"/>
    </w:rPr>
  </w:style>
  <w:style w:type="character" w:styleId="Refdenotaalpie">
    <w:name w:val="footnote reference"/>
    <w:uiPriority w:val="99"/>
    <w:rsid w:val="008C125F"/>
    <w:rPr>
      <w:vertAlign w:val="superscript"/>
    </w:rPr>
  </w:style>
  <w:style w:type="paragraph" w:styleId="Textonotapie">
    <w:name w:val="footnote text"/>
    <w:basedOn w:val="Normal"/>
    <w:link w:val="TextonotapieCar"/>
    <w:uiPriority w:val="99"/>
    <w:rsid w:val="008C125F"/>
    <w:pPr>
      <w:suppressAutoHyphens/>
    </w:pPr>
    <w:rPr>
      <w:kern w:val="1"/>
    </w:rPr>
  </w:style>
  <w:style w:type="character" w:customStyle="1" w:styleId="TextonotapieCar">
    <w:name w:val="Texto nota pie Car"/>
    <w:link w:val="Textonotapie"/>
    <w:uiPriority w:val="99"/>
    <w:rsid w:val="008C125F"/>
    <w:rPr>
      <w:kern w:val="1"/>
      <w:sz w:val="24"/>
      <w:szCs w:val="24"/>
      <w:lang w:val="es-ES" w:eastAsia="es-ES"/>
    </w:rPr>
  </w:style>
  <w:style w:type="character" w:customStyle="1" w:styleId="EncabezadoCar">
    <w:name w:val="Encabezado Car"/>
    <w:link w:val="Encabezado"/>
    <w:uiPriority w:val="99"/>
    <w:rsid w:val="000E7005"/>
    <w:rPr>
      <w:sz w:val="24"/>
      <w:szCs w:val="24"/>
      <w:lang w:val="es-ES" w:eastAsia="es-ES"/>
    </w:rPr>
  </w:style>
  <w:style w:type="character" w:customStyle="1" w:styleId="PiedepginaCar">
    <w:name w:val="Pie de página Car"/>
    <w:link w:val="Piedepgina"/>
    <w:uiPriority w:val="99"/>
    <w:rsid w:val="000E7005"/>
    <w:rPr>
      <w:sz w:val="24"/>
      <w:szCs w:val="24"/>
      <w:lang w:val="es-ES" w:eastAsia="es-ES"/>
    </w:rPr>
  </w:style>
  <w:style w:type="table" w:styleId="Tablaconcuadrcula">
    <w:name w:val="Table Grid"/>
    <w:basedOn w:val="Tablanormal"/>
    <w:uiPriority w:val="39"/>
    <w:rsid w:val="00E806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1">
    <w:name w:val="Fuente de párrafo predeter.1"/>
    <w:qFormat/>
    <w:rsid w:val="00E8061E"/>
  </w:style>
  <w:style w:type="paragraph" w:customStyle="1" w:styleId="Listavistosa-nfasis11">
    <w:name w:val="Lista vistosa - Énfasis 11"/>
    <w:basedOn w:val="Normal"/>
    <w:qFormat/>
    <w:rsid w:val="00D379A6"/>
    <w:pPr>
      <w:suppressAutoHyphens/>
      <w:spacing w:after="160" w:line="252" w:lineRule="auto"/>
      <w:ind w:left="720"/>
    </w:pPr>
    <w:rPr>
      <w:rFonts w:ascii="Calibri" w:eastAsia="Calibri" w:hAnsi="Calibri"/>
      <w:kern w:val="2"/>
      <w:sz w:val="22"/>
      <w:szCs w:val="22"/>
      <w:lang w:eastAsia="zh-CN"/>
    </w:rPr>
  </w:style>
  <w:style w:type="character" w:styleId="Refdecomentario">
    <w:name w:val="annotation reference"/>
    <w:rsid w:val="00843BCD"/>
    <w:rPr>
      <w:sz w:val="16"/>
      <w:szCs w:val="16"/>
    </w:rPr>
  </w:style>
  <w:style w:type="paragraph" w:styleId="Textocomentario">
    <w:name w:val="annotation text"/>
    <w:basedOn w:val="Normal"/>
    <w:link w:val="TextocomentarioCar"/>
    <w:rsid w:val="00843BCD"/>
    <w:rPr>
      <w:sz w:val="20"/>
      <w:szCs w:val="20"/>
    </w:rPr>
  </w:style>
  <w:style w:type="character" w:customStyle="1" w:styleId="TextocomentarioCar">
    <w:name w:val="Texto comentario Car"/>
    <w:link w:val="Textocomentario"/>
    <w:rsid w:val="00843BCD"/>
    <w:rPr>
      <w:lang w:val="es-ES" w:eastAsia="es-ES"/>
    </w:rPr>
  </w:style>
  <w:style w:type="paragraph" w:styleId="Asuntodelcomentario">
    <w:name w:val="annotation subject"/>
    <w:basedOn w:val="Textocomentario"/>
    <w:next w:val="Textocomentario"/>
    <w:link w:val="AsuntodelcomentarioCar"/>
    <w:rsid w:val="00843BCD"/>
    <w:rPr>
      <w:b/>
      <w:bCs/>
    </w:rPr>
  </w:style>
  <w:style w:type="character" w:customStyle="1" w:styleId="AsuntodelcomentarioCar">
    <w:name w:val="Asunto del comentario Car"/>
    <w:link w:val="Asuntodelcomentario"/>
    <w:rsid w:val="00843BCD"/>
    <w:rPr>
      <w:b/>
      <w:bCs/>
      <w:lang w:val="es-ES" w:eastAsia="es-ES"/>
    </w:rPr>
  </w:style>
  <w:style w:type="character" w:styleId="Mencinsinresolver">
    <w:name w:val="Unresolved Mention"/>
    <w:basedOn w:val="Fuentedeprrafopredeter"/>
    <w:uiPriority w:val="99"/>
    <w:semiHidden/>
    <w:unhideWhenUsed/>
    <w:rsid w:val="00AD717A"/>
    <w:rPr>
      <w:color w:val="808080"/>
      <w:shd w:val="clear" w:color="auto" w:fill="E6E6E6"/>
    </w:rPr>
  </w:style>
  <w:style w:type="paragraph" w:customStyle="1" w:styleId="Default">
    <w:name w:val="Default"/>
    <w:rsid w:val="007B3221"/>
    <w:pPr>
      <w:autoSpaceDE w:val="0"/>
      <w:autoSpaceDN w:val="0"/>
      <w:adjustRightInd w:val="0"/>
    </w:pPr>
    <w:rPr>
      <w:color w:val="000000"/>
      <w:sz w:val="24"/>
      <w:szCs w:val="24"/>
    </w:rPr>
  </w:style>
  <w:style w:type="paragraph" w:styleId="Textonotaalfinal">
    <w:name w:val="endnote text"/>
    <w:basedOn w:val="Normal"/>
    <w:link w:val="TextonotaalfinalCar"/>
    <w:rsid w:val="004800C3"/>
    <w:rPr>
      <w:sz w:val="20"/>
      <w:szCs w:val="20"/>
    </w:rPr>
  </w:style>
  <w:style w:type="character" w:customStyle="1" w:styleId="TextonotaalfinalCar">
    <w:name w:val="Texto nota al final Car"/>
    <w:basedOn w:val="Fuentedeprrafopredeter"/>
    <w:link w:val="Textonotaalfinal"/>
    <w:rsid w:val="004800C3"/>
    <w:rPr>
      <w:lang w:val="es-ES" w:eastAsia="es-ES"/>
    </w:rPr>
  </w:style>
  <w:style w:type="character" w:styleId="Refdenotaalfinal">
    <w:name w:val="endnote reference"/>
    <w:basedOn w:val="Fuentedeprrafopredeter"/>
    <w:rsid w:val="004800C3"/>
    <w:rPr>
      <w:vertAlign w:val="superscript"/>
    </w:rPr>
  </w:style>
  <w:style w:type="character" w:styleId="Hipervnculovisitado">
    <w:name w:val="FollowedHyperlink"/>
    <w:basedOn w:val="Fuentedeprrafopredeter"/>
    <w:rsid w:val="00594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43440">
      <w:bodyDiv w:val="1"/>
      <w:marLeft w:val="0"/>
      <w:marRight w:val="0"/>
      <w:marTop w:val="0"/>
      <w:marBottom w:val="0"/>
      <w:divBdr>
        <w:top w:val="none" w:sz="0" w:space="0" w:color="auto"/>
        <w:left w:val="none" w:sz="0" w:space="0" w:color="auto"/>
        <w:bottom w:val="none" w:sz="0" w:space="0" w:color="auto"/>
        <w:right w:val="none" w:sz="0" w:space="0" w:color="auto"/>
      </w:divBdr>
    </w:div>
    <w:div w:id="1801923584">
      <w:bodyDiv w:val="1"/>
      <w:marLeft w:val="0"/>
      <w:marRight w:val="0"/>
      <w:marTop w:val="0"/>
      <w:marBottom w:val="0"/>
      <w:divBdr>
        <w:top w:val="none" w:sz="0" w:space="0" w:color="auto"/>
        <w:left w:val="none" w:sz="0" w:space="0" w:color="auto"/>
        <w:bottom w:val="none" w:sz="0" w:space="0" w:color="auto"/>
        <w:right w:val="none" w:sz="0" w:space="0" w:color="auto"/>
      </w:divBdr>
    </w:div>
    <w:div w:id="197266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NALD.RIVERAALFARO@UCR.AC.C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decr.zoom.us/j/84084946725"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XXX.XXX.ucr.ac.c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0D521595-6119-454A-BF3A-B6CAE224C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11</Pages>
  <Words>2738</Words>
  <Characters>15064</Characters>
  <Application>Microsoft Office Word</Application>
  <DocSecurity>0</DocSecurity>
  <Lines>125</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Programa</vt:lpstr>
      <vt:lpstr>Programa</vt:lpstr>
    </vt:vector>
  </TitlesOfParts>
  <Company>Universidad de Costa Rica</Company>
  <LinksUpToDate>false</LinksUpToDate>
  <CharactersWithSpaces>17767</CharactersWithSpaces>
  <SharedDoc>false</SharedDoc>
  <HLinks>
    <vt:vector size="6" baseType="variant">
      <vt:variant>
        <vt:i4>52</vt:i4>
      </vt:variant>
      <vt:variant>
        <vt:i4>2</vt:i4>
      </vt:variant>
      <vt:variant>
        <vt:i4>0</vt:i4>
      </vt:variant>
      <vt:variant>
        <vt:i4>5</vt:i4>
      </vt:variant>
      <vt:variant>
        <vt:lpwstr>mailto:marlenne.alfaro@ucr.ac.cr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dc:title>
  <dc:subject/>
  <dc:creator>secretaria</dc:creator>
  <cp:keywords/>
  <cp:lastModifiedBy>JAVIER RIVERA ARAYA</cp:lastModifiedBy>
  <cp:revision>71</cp:revision>
  <cp:lastPrinted>2020-08-11T20:11:00Z</cp:lastPrinted>
  <dcterms:created xsi:type="dcterms:W3CDTF">2023-02-13T14:22:00Z</dcterms:created>
  <dcterms:modified xsi:type="dcterms:W3CDTF">2023-05-16T13:07:00Z</dcterms:modified>
</cp:coreProperties>
</file>