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39801" w14:textId="77777777" w:rsidR="002117C0" w:rsidRPr="002117C0" w:rsidRDefault="002117C0" w:rsidP="002117C0">
      <w:pPr>
        <w:ind w:left="283"/>
        <w:jc w:val="center"/>
        <w:rPr>
          <w:b/>
        </w:rPr>
      </w:pPr>
      <w:r w:rsidRPr="002117C0">
        <w:rPr>
          <w:b/>
        </w:rPr>
        <w:t>UNIVERSIDAD DE COSTA RICA</w:t>
      </w:r>
    </w:p>
    <w:p w14:paraId="2CEB2F10" w14:textId="160BDF42" w:rsidR="002117C0" w:rsidRDefault="002117C0" w:rsidP="002117C0">
      <w:pPr>
        <w:ind w:left="283"/>
        <w:jc w:val="center"/>
        <w:rPr>
          <w:b/>
        </w:rPr>
      </w:pPr>
      <w:r w:rsidRPr="002117C0">
        <w:rPr>
          <w:b/>
        </w:rPr>
        <w:t>FACULTAD DE DERECHO</w:t>
      </w:r>
    </w:p>
    <w:p w14:paraId="60809E7F" w14:textId="41137792" w:rsidR="001372D5" w:rsidRDefault="001372D5" w:rsidP="002117C0">
      <w:pPr>
        <w:ind w:left="283"/>
        <w:jc w:val="center"/>
        <w:rPr>
          <w:b/>
        </w:rPr>
      </w:pPr>
      <w:r>
        <w:rPr>
          <w:b/>
        </w:rPr>
        <w:t>SEDE DE OCCIDENTE</w:t>
      </w:r>
    </w:p>
    <w:p w14:paraId="22DEE459" w14:textId="41DD4C6F" w:rsidR="001372D5" w:rsidRDefault="001372D5" w:rsidP="002117C0">
      <w:pPr>
        <w:ind w:left="283"/>
        <w:jc w:val="center"/>
        <w:rPr>
          <w:b/>
        </w:rPr>
      </w:pPr>
    </w:p>
    <w:p w14:paraId="61CA183D" w14:textId="2B9DA1D9" w:rsidR="001372D5" w:rsidRDefault="001372D5" w:rsidP="002117C0">
      <w:pPr>
        <w:ind w:left="283"/>
        <w:jc w:val="center"/>
        <w:rPr>
          <w:b/>
        </w:rPr>
      </w:pPr>
      <w:r>
        <w:rPr>
          <w:b/>
        </w:rPr>
        <w:t>PROGRAMA DEL CURSO</w:t>
      </w:r>
    </w:p>
    <w:p w14:paraId="5956D41A" w14:textId="56448E87" w:rsidR="001372D5" w:rsidRDefault="001372D5" w:rsidP="002117C0">
      <w:pPr>
        <w:ind w:left="283"/>
        <w:jc w:val="center"/>
        <w:rPr>
          <w:b/>
        </w:rPr>
      </w:pPr>
      <w:r>
        <w:rPr>
          <w:b/>
        </w:rPr>
        <w:t>DERECHOS REALES I</w:t>
      </w:r>
    </w:p>
    <w:p w14:paraId="1F1CAAE2" w14:textId="289480B7" w:rsidR="001372D5" w:rsidRDefault="001372D5" w:rsidP="002117C0">
      <w:pPr>
        <w:ind w:left="283"/>
        <w:jc w:val="center"/>
        <w:rPr>
          <w:b/>
        </w:rPr>
      </w:pPr>
      <w:r>
        <w:rPr>
          <w:b/>
        </w:rPr>
        <w:t>SIGLA DE3006</w:t>
      </w:r>
    </w:p>
    <w:p w14:paraId="641AC771" w14:textId="0CAB5490" w:rsidR="001372D5" w:rsidRDefault="001372D5" w:rsidP="002117C0">
      <w:pPr>
        <w:ind w:left="283"/>
        <w:jc w:val="center"/>
        <w:rPr>
          <w:b/>
        </w:rPr>
      </w:pPr>
    </w:p>
    <w:p w14:paraId="23D7CA71" w14:textId="74B71739" w:rsidR="001372D5" w:rsidRDefault="001372D5" w:rsidP="002117C0">
      <w:pPr>
        <w:ind w:left="283"/>
        <w:jc w:val="center"/>
        <w:rPr>
          <w:b/>
        </w:rPr>
      </w:pPr>
    </w:p>
    <w:p w14:paraId="2F02D773" w14:textId="068CE485" w:rsidR="001372D5" w:rsidRDefault="001372D5" w:rsidP="002117C0">
      <w:pPr>
        <w:ind w:left="283"/>
        <w:jc w:val="center"/>
        <w:rPr>
          <w:b/>
        </w:rPr>
      </w:pPr>
    </w:p>
    <w:p w14:paraId="66278740" w14:textId="77777777" w:rsidR="001372D5" w:rsidRPr="002117C0" w:rsidRDefault="001372D5" w:rsidP="002117C0">
      <w:pPr>
        <w:ind w:left="283"/>
        <w:jc w:val="center"/>
        <w:rPr>
          <w:b/>
        </w:rPr>
      </w:pPr>
    </w:p>
    <w:p w14:paraId="55794457" w14:textId="77777777" w:rsidR="002117C0" w:rsidRPr="002117C0" w:rsidRDefault="002117C0" w:rsidP="002117C0">
      <w:pPr>
        <w:ind w:left="283"/>
        <w:jc w:val="center"/>
        <w:rPr>
          <w:b/>
        </w:rPr>
      </w:pPr>
    </w:p>
    <w:p w14:paraId="283F9B0B" w14:textId="77777777" w:rsidR="002117C0" w:rsidRPr="002117C0" w:rsidRDefault="002117C0" w:rsidP="002117C0">
      <w:pPr>
        <w:ind w:left="283"/>
        <w:jc w:val="center"/>
        <w:rPr>
          <w:b/>
        </w:rPr>
      </w:pPr>
      <w:r w:rsidRPr="002117C0">
        <w:rPr>
          <w:b/>
        </w:rPr>
        <w:t>PROGRAMA DEL CURSO</w:t>
      </w:r>
    </w:p>
    <w:p w14:paraId="2B2BBBE1" w14:textId="77777777" w:rsidR="002117C0" w:rsidRPr="002117C0" w:rsidRDefault="002117C0" w:rsidP="002117C0">
      <w:pPr>
        <w:ind w:left="283"/>
        <w:jc w:val="center"/>
        <w:rPr>
          <w:b/>
        </w:rPr>
      </w:pPr>
      <w:r w:rsidRPr="002117C0">
        <w:rPr>
          <w:b/>
        </w:rPr>
        <w:t>DE-4010 DERECHO DE LA CONTRATACIÓN PRIVADA II</w:t>
      </w:r>
    </w:p>
    <w:p w14:paraId="47D37A22" w14:textId="77777777" w:rsidR="002117C0" w:rsidRPr="002117C0" w:rsidRDefault="002117C0" w:rsidP="002117C0"/>
    <w:p w14:paraId="17014A90" w14:textId="77777777" w:rsidR="002117C0" w:rsidRPr="002117C0" w:rsidRDefault="002117C0" w:rsidP="002117C0"/>
    <w:tbl>
      <w:tblPr>
        <w:tblW w:w="10098" w:type="dxa"/>
        <w:tblInd w:w="108" w:type="dxa"/>
        <w:tblLayout w:type="fixed"/>
        <w:tblLook w:val="0000" w:firstRow="0" w:lastRow="0" w:firstColumn="0" w:lastColumn="0" w:noHBand="0" w:noVBand="0"/>
      </w:tblPr>
      <w:tblGrid>
        <w:gridCol w:w="4003"/>
        <w:gridCol w:w="6095"/>
      </w:tblGrid>
      <w:tr w:rsidR="002117C0" w:rsidRPr="002117C0" w14:paraId="56B9F655" w14:textId="77777777" w:rsidTr="006A79AD">
        <w:tc>
          <w:tcPr>
            <w:tcW w:w="4003" w:type="dxa"/>
          </w:tcPr>
          <w:p w14:paraId="481B6D0D" w14:textId="77777777" w:rsidR="002117C0" w:rsidRPr="002117C0" w:rsidRDefault="002117C0" w:rsidP="002117C0">
            <w:pPr>
              <w:rPr>
                <w:b/>
              </w:rPr>
            </w:pPr>
            <w:r w:rsidRPr="002117C0">
              <w:rPr>
                <w:b/>
              </w:rPr>
              <w:t>Nivel de la carrera:</w:t>
            </w:r>
          </w:p>
          <w:p w14:paraId="5F3379CA" w14:textId="77777777" w:rsidR="002117C0" w:rsidRPr="002117C0" w:rsidRDefault="002117C0" w:rsidP="002117C0">
            <w:pPr>
              <w:rPr>
                <w:b/>
              </w:rPr>
            </w:pPr>
            <w:r w:rsidRPr="002117C0">
              <w:rPr>
                <w:b/>
              </w:rPr>
              <w:t>Créditos:</w:t>
            </w:r>
          </w:p>
          <w:p w14:paraId="54D43411" w14:textId="77777777" w:rsidR="002117C0" w:rsidRPr="002117C0" w:rsidRDefault="002117C0" w:rsidP="002117C0">
            <w:pPr>
              <w:rPr>
                <w:b/>
              </w:rPr>
            </w:pPr>
            <w:r w:rsidRPr="002117C0">
              <w:rPr>
                <w:b/>
              </w:rPr>
              <w:t>Año:</w:t>
            </w:r>
          </w:p>
          <w:p w14:paraId="6BDE496A" w14:textId="77777777" w:rsidR="002117C0" w:rsidRPr="002117C0" w:rsidRDefault="002117C0" w:rsidP="002117C0">
            <w:pPr>
              <w:rPr>
                <w:b/>
              </w:rPr>
            </w:pPr>
            <w:r w:rsidRPr="002117C0">
              <w:rPr>
                <w:b/>
              </w:rPr>
              <w:t>Ciclo:</w:t>
            </w:r>
          </w:p>
          <w:p w14:paraId="49B34E29" w14:textId="77777777" w:rsidR="002117C0" w:rsidRPr="002117C0" w:rsidRDefault="002117C0" w:rsidP="002117C0">
            <w:pPr>
              <w:rPr>
                <w:b/>
              </w:rPr>
            </w:pPr>
            <w:r w:rsidRPr="002117C0">
              <w:rPr>
                <w:b/>
              </w:rPr>
              <w:t>Requisitos y Correquisitos</w:t>
            </w:r>
          </w:p>
          <w:p w14:paraId="7ECA4F09" w14:textId="77777777" w:rsidR="002117C0" w:rsidRPr="002117C0" w:rsidRDefault="002117C0" w:rsidP="002117C0">
            <w:pPr>
              <w:rPr>
                <w:b/>
              </w:rPr>
            </w:pPr>
            <w:r w:rsidRPr="002117C0">
              <w:rPr>
                <w:b/>
              </w:rPr>
              <w:t>Horas lectivas</w:t>
            </w:r>
          </w:p>
        </w:tc>
        <w:tc>
          <w:tcPr>
            <w:tcW w:w="6095" w:type="dxa"/>
          </w:tcPr>
          <w:p w14:paraId="32470BCC" w14:textId="6CE010EE" w:rsidR="002117C0" w:rsidRPr="002117C0" w:rsidRDefault="00527F26" w:rsidP="002117C0">
            <w:pPr>
              <w:ind w:left="131"/>
              <w:rPr>
                <w:b/>
              </w:rPr>
            </w:pPr>
            <w:r>
              <w:rPr>
                <w:b/>
              </w:rPr>
              <w:t>XX</w:t>
            </w:r>
            <w:r w:rsidR="002117C0" w:rsidRPr="002117C0">
              <w:rPr>
                <w:b/>
              </w:rPr>
              <w:t xml:space="preserve"> año</w:t>
            </w:r>
          </w:p>
          <w:p w14:paraId="6A9C70F1" w14:textId="77777777" w:rsidR="002117C0" w:rsidRPr="002117C0" w:rsidRDefault="002117C0" w:rsidP="002117C0">
            <w:pPr>
              <w:ind w:left="97"/>
              <w:rPr>
                <w:b/>
              </w:rPr>
            </w:pPr>
            <w:r w:rsidRPr="002117C0">
              <w:rPr>
                <w:b/>
              </w:rPr>
              <w:t>2</w:t>
            </w:r>
          </w:p>
          <w:p w14:paraId="0EA5B39B" w14:textId="6117AEC4" w:rsidR="002117C0" w:rsidRPr="002117C0" w:rsidRDefault="002117C0" w:rsidP="002117C0">
            <w:pPr>
              <w:ind w:left="97"/>
              <w:rPr>
                <w:b/>
              </w:rPr>
            </w:pPr>
            <w:r w:rsidRPr="002117C0">
              <w:rPr>
                <w:b/>
              </w:rPr>
              <w:t>20</w:t>
            </w:r>
            <w:r w:rsidR="006A79AD" w:rsidRPr="00AD717A">
              <w:rPr>
                <w:b/>
              </w:rPr>
              <w:t>2</w:t>
            </w:r>
            <w:r w:rsidR="00527F26">
              <w:rPr>
                <w:b/>
              </w:rPr>
              <w:t>3</w:t>
            </w:r>
          </w:p>
          <w:p w14:paraId="05E803EC" w14:textId="3D11421B" w:rsidR="002117C0" w:rsidRPr="002117C0" w:rsidRDefault="002117C0" w:rsidP="002117C0">
            <w:pPr>
              <w:ind w:left="64"/>
              <w:rPr>
                <w:b/>
              </w:rPr>
            </w:pPr>
            <w:r w:rsidRPr="002117C0">
              <w:rPr>
                <w:b/>
              </w:rPr>
              <w:t xml:space="preserve"> I</w:t>
            </w:r>
          </w:p>
          <w:p w14:paraId="30EB3A92" w14:textId="77777777" w:rsidR="002117C0" w:rsidRPr="002117C0" w:rsidRDefault="002117C0" w:rsidP="002117C0">
            <w:pPr>
              <w:ind w:left="64"/>
              <w:rPr>
                <w:b/>
              </w:rPr>
            </w:pPr>
            <w:r w:rsidRPr="002117C0">
              <w:rPr>
                <w:b/>
              </w:rPr>
              <w:t xml:space="preserve"> DE- 4004</w:t>
            </w:r>
          </w:p>
          <w:p w14:paraId="72D4547B" w14:textId="080C6D33" w:rsidR="002117C0" w:rsidRPr="002117C0" w:rsidRDefault="002117C0" w:rsidP="006A79AD">
            <w:pPr>
              <w:ind w:left="64"/>
              <w:rPr>
                <w:b/>
              </w:rPr>
            </w:pPr>
            <w:r w:rsidRPr="002117C0">
              <w:rPr>
                <w:b/>
              </w:rPr>
              <w:t>4 (3h de teoría, 1h práctica)</w:t>
            </w:r>
          </w:p>
        </w:tc>
      </w:tr>
      <w:tr w:rsidR="006A79AD" w:rsidRPr="00AD717A" w14:paraId="3C5AF7B9" w14:textId="77777777" w:rsidTr="006A79AD">
        <w:tc>
          <w:tcPr>
            <w:tcW w:w="4003" w:type="dxa"/>
          </w:tcPr>
          <w:p w14:paraId="5C764316" w14:textId="66127C62" w:rsidR="006A79AD" w:rsidRPr="00AD717A" w:rsidRDefault="006A79AD" w:rsidP="002117C0">
            <w:pPr>
              <w:rPr>
                <w:b/>
              </w:rPr>
            </w:pPr>
            <w:r w:rsidRPr="00AD717A">
              <w:rPr>
                <w:b/>
              </w:rPr>
              <w:t>Lecciones:</w:t>
            </w:r>
          </w:p>
        </w:tc>
        <w:tc>
          <w:tcPr>
            <w:tcW w:w="6095" w:type="dxa"/>
          </w:tcPr>
          <w:p w14:paraId="3FF886DF" w14:textId="4EAD8167" w:rsidR="006A79AD" w:rsidRPr="00AD717A" w:rsidRDefault="006A79AD" w:rsidP="006A79AD">
            <w:pPr>
              <w:ind w:left="131"/>
              <w:rPr>
                <w:b/>
              </w:rPr>
            </w:pPr>
            <w:r w:rsidRPr="00AD717A">
              <w:rPr>
                <w:b/>
              </w:rPr>
              <w:t>Sábados de 8:00 am a 11:50 a.m.</w:t>
            </w:r>
          </w:p>
        </w:tc>
      </w:tr>
      <w:tr w:rsidR="002117C0" w:rsidRPr="002117C0" w14:paraId="28A62541" w14:textId="77777777" w:rsidTr="006A79AD">
        <w:tc>
          <w:tcPr>
            <w:tcW w:w="4003" w:type="dxa"/>
          </w:tcPr>
          <w:p w14:paraId="372BFA43" w14:textId="28E01530" w:rsidR="002117C0" w:rsidRPr="002117C0" w:rsidRDefault="002117C0" w:rsidP="002117C0">
            <w:pPr>
              <w:rPr>
                <w:b/>
              </w:rPr>
            </w:pPr>
            <w:r w:rsidRPr="002117C0">
              <w:rPr>
                <w:b/>
              </w:rPr>
              <w:t>Horario de atención estudiantes</w:t>
            </w:r>
            <w:r w:rsidR="006A79AD" w:rsidRPr="00AD717A">
              <w:rPr>
                <w:b/>
              </w:rPr>
              <w:t>:</w:t>
            </w:r>
          </w:p>
        </w:tc>
        <w:tc>
          <w:tcPr>
            <w:tcW w:w="6095" w:type="dxa"/>
          </w:tcPr>
          <w:p w14:paraId="2D2CBEF2" w14:textId="306B1582" w:rsidR="002117C0" w:rsidRPr="002117C0" w:rsidRDefault="006A79AD" w:rsidP="002117C0">
            <w:pPr>
              <w:ind w:left="131"/>
              <w:rPr>
                <w:b/>
              </w:rPr>
            </w:pPr>
            <w:r w:rsidRPr="00AD717A">
              <w:rPr>
                <w:b/>
              </w:rPr>
              <w:t>Sábados de 1:00 pm a 3:00 pm</w:t>
            </w:r>
            <w:r w:rsidR="00794690">
              <w:rPr>
                <w:b/>
              </w:rPr>
              <w:t>.</w:t>
            </w:r>
          </w:p>
        </w:tc>
      </w:tr>
      <w:tr w:rsidR="006A79AD" w:rsidRPr="00AD717A" w14:paraId="26EEDE0B" w14:textId="77777777" w:rsidTr="006A79AD">
        <w:tc>
          <w:tcPr>
            <w:tcW w:w="4003" w:type="dxa"/>
          </w:tcPr>
          <w:p w14:paraId="265A7211" w14:textId="6CAB9D79" w:rsidR="006A79AD" w:rsidRPr="00AD717A" w:rsidRDefault="006A79AD" w:rsidP="002117C0">
            <w:pPr>
              <w:rPr>
                <w:b/>
              </w:rPr>
            </w:pPr>
            <w:r w:rsidRPr="00AD717A">
              <w:rPr>
                <w:b/>
              </w:rPr>
              <w:t>Modalidad:</w:t>
            </w:r>
          </w:p>
        </w:tc>
        <w:tc>
          <w:tcPr>
            <w:tcW w:w="6095" w:type="dxa"/>
          </w:tcPr>
          <w:p w14:paraId="76D6BBC8" w14:textId="4165D971" w:rsidR="006A79AD" w:rsidRPr="00AD717A" w:rsidRDefault="00C4307A" w:rsidP="002117C0">
            <w:pPr>
              <w:ind w:left="131"/>
              <w:rPr>
                <w:b/>
              </w:rPr>
            </w:pPr>
            <w:r>
              <w:rPr>
                <w:b/>
              </w:rPr>
              <w:t xml:space="preserve">Bajo </w:t>
            </w:r>
            <w:r w:rsidR="00304476" w:rsidRPr="00AD717A">
              <w:rPr>
                <w:b/>
              </w:rPr>
              <w:t>Virtual</w:t>
            </w:r>
          </w:p>
        </w:tc>
      </w:tr>
    </w:tbl>
    <w:p w14:paraId="1C2686EB" w14:textId="4554B705" w:rsidR="00186075" w:rsidRPr="00AD717A" w:rsidRDefault="00186075" w:rsidP="00273AF5">
      <w:pPr>
        <w:rPr>
          <w:sz w:val="22"/>
          <w:szCs w:val="22"/>
        </w:rPr>
      </w:pPr>
    </w:p>
    <w:p w14:paraId="5DFE1B53" w14:textId="0619EDE3" w:rsidR="00304476" w:rsidRPr="00AD717A" w:rsidRDefault="00304476" w:rsidP="00273AF5">
      <w:pPr>
        <w:rPr>
          <w:sz w:val="22"/>
          <w:szCs w:val="22"/>
        </w:rPr>
      </w:pPr>
    </w:p>
    <w:p w14:paraId="7C4EE880" w14:textId="77777777" w:rsidR="00794690" w:rsidRDefault="00794690" w:rsidP="00794690">
      <w:pPr>
        <w:rPr>
          <w:rFonts w:ascii="Arial" w:hAnsi="Arial" w:cs="Arial"/>
          <w:sz w:val="20"/>
          <w:szCs w:val="20"/>
          <w:lang w:val="es-CR"/>
        </w:rPr>
      </w:pPr>
      <w:r>
        <w:rPr>
          <w:rFonts w:ascii="Arial" w:hAnsi="Arial" w:cs="Arial"/>
          <w:sz w:val="20"/>
          <w:szCs w:val="20"/>
          <w:lang w:val="es-CR"/>
        </w:rPr>
        <w:t>Derechos de autor reservados</w:t>
      </w:r>
    </w:p>
    <w:p w14:paraId="7A3A7221" w14:textId="1CB73FA4" w:rsidR="00794690" w:rsidRDefault="00794690" w:rsidP="00794690">
      <w:pPr>
        <w:rPr>
          <w:rFonts w:ascii="Arial" w:hAnsi="Arial" w:cs="Arial"/>
          <w:sz w:val="20"/>
          <w:szCs w:val="20"/>
          <w:lang w:val="es-CR"/>
        </w:rPr>
      </w:pPr>
      <w:r>
        <w:rPr>
          <w:rFonts w:ascii="Arial" w:hAnsi="Arial" w:cs="Arial"/>
          <w:sz w:val="20"/>
          <w:szCs w:val="20"/>
          <w:lang w:val="es-CR"/>
        </w:rPr>
        <w:t>Universidad de Costa Rica, 202</w:t>
      </w:r>
      <w:r w:rsidR="00527F26">
        <w:rPr>
          <w:rFonts w:ascii="Arial" w:hAnsi="Arial" w:cs="Arial"/>
          <w:sz w:val="20"/>
          <w:szCs w:val="20"/>
          <w:lang w:val="es-CR"/>
        </w:rPr>
        <w:t>3</w:t>
      </w:r>
    </w:p>
    <w:p w14:paraId="2BC7CDCC" w14:textId="77777777" w:rsidR="00304476" w:rsidRPr="00AD717A" w:rsidRDefault="00304476" w:rsidP="00273AF5">
      <w:pPr>
        <w:rPr>
          <w:sz w:val="22"/>
          <w:szCs w:val="22"/>
        </w:rPr>
      </w:pPr>
    </w:p>
    <w:p w14:paraId="0D12A3A4" w14:textId="57A56EE6" w:rsidR="00186075" w:rsidRPr="00AD717A" w:rsidRDefault="00186075" w:rsidP="00273AF5">
      <w:pPr>
        <w:rPr>
          <w:b/>
          <w:sz w:val="22"/>
          <w:szCs w:val="22"/>
        </w:rPr>
      </w:pPr>
      <w:r w:rsidRPr="00AD717A">
        <w:rPr>
          <w:b/>
          <w:sz w:val="22"/>
          <w:szCs w:val="22"/>
        </w:rPr>
        <w:t>Docente</w:t>
      </w:r>
      <w:r w:rsidR="00304476" w:rsidRPr="00AD717A">
        <w:rPr>
          <w:b/>
          <w:sz w:val="22"/>
          <w:szCs w:val="22"/>
        </w:rPr>
        <w:t xml:space="preserve"> Sede de Occidente</w:t>
      </w:r>
      <w:r w:rsidRPr="00AD717A">
        <w:rPr>
          <w:b/>
          <w:sz w:val="22"/>
          <w:szCs w:val="22"/>
        </w:rPr>
        <w:t xml:space="preserve">: </w:t>
      </w:r>
      <w:r w:rsidR="00304476" w:rsidRPr="00AD717A">
        <w:rPr>
          <w:bCs/>
          <w:sz w:val="22"/>
          <w:szCs w:val="22"/>
        </w:rPr>
        <w:t>Gabriela Carranza Araya</w:t>
      </w:r>
    </w:p>
    <w:p w14:paraId="1F1C7BE2" w14:textId="732C09D7" w:rsidR="00273AF5" w:rsidRPr="00AD717A" w:rsidRDefault="00273AF5" w:rsidP="00273AF5">
      <w:pPr>
        <w:rPr>
          <w:sz w:val="22"/>
          <w:szCs w:val="22"/>
        </w:rPr>
      </w:pPr>
      <w:r w:rsidRPr="00AD717A">
        <w:rPr>
          <w:b/>
          <w:bCs/>
          <w:sz w:val="22"/>
          <w:szCs w:val="22"/>
        </w:rPr>
        <w:t>Correo electrónico:</w:t>
      </w:r>
      <w:r w:rsidRPr="00AD717A">
        <w:rPr>
          <w:sz w:val="22"/>
          <w:szCs w:val="22"/>
        </w:rPr>
        <w:t xml:space="preserve"> </w:t>
      </w:r>
      <w:r w:rsidR="00304476" w:rsidRPr="00AD717A">
        <w:rPr>
          <w:sz w:val="22"/>
          <w:szCs w:val="22"/>
        </w:rPr>
        <w:t>gabriela.carranza@ucr.ac.cr</w:t>
      </w:r>
    </w:p>
    <w:p w14:paraId="20BBDD0A" w14:textId="77777777" w:rsidR="00F83B05" w:rsidRPr="00AD717A" w:rsidRDefault="00F83B05" w:rsidP="00A37072">
      <w:pPr>
        <w:rPr>
          <w:sz w:val="22"/>
          <w:szCs w:val="22"/>
        </w:rPr>
      </w:pPr>
    </w:p>
    <w:p w14:paraId="621B8BFE" w14:textId="77777777" w:rsidR="00F83B05" w:rsidRPr="00AD717A" w:rsidRDefault="00F83B05" w:rsidP="00A37072">
      <w:pPr>
        <w:rPr>
          <w:sz w:val="22"/>
          <w:szCs w:val="22"/>
        </w:rPr>
      </w:pPr>
    </w:p>
    <w:p w14:paraId="55D6746D" w14:textId="77777777" w:rsidR="00F83B05" w:rsidRPr="00AD717A" w:rsidRDefault="00E8061E" w:rsidP="00F83B05">
      <w:pPr>
        <w:jc w:val="center"/>
        <w:rPr>
          <w:b/>
          <w:sz w:val="22"/>
          <w:szCs w:val="22"/>
        </w:rPr>
      </w:pPr>
      <w:r w:rsidRPr="00AD717A">
        <w:rPr>
          <w:b/>
          <w:sz w:val="22"/>
          <w:szCs w:val="22"/>
        </w:rPr>
        <w:t>Tabla de c</w:t>
      </w:r>
      <w:r w:rsidR="00170A91" w:rsidRPr="00AD717A">
        <w:rPr>
          <w:b/>
          <w:sz w:val="22"/>
          <w:szCs w:val="22"/>
        </w:rPr>
        <w:t>ontenido</w:t>
      </w:r>
    </w:p>
    <w:p w14:paraId="451C4172" w14:textId="77777777" w:rsidR="00304476" w:rsidRPr="00AD717A" w:rsidRDefault="00304476" w:rsidP="00F83B05">
      <w:pPr>
        <w:rPr>
          <w:sz w:val="22"/>
          <w:szCs w:val="22"/>
        </w:rPr>
      </w:pPr>
    </w:p>
    <w:p w14:paraId="1AC3F107" w14:textId="78A9720E" w:rsidR="00304476" w:rsidRPr="00AD717A" w:rsidRDefault="00304476" w:rsidP="00F83B05">
      <w:pPr>
        <w:rPr>
          <w:sz w:val="22"/>
          <w:szCs w:val="22"/>
        </w:rPr>
      </w:pPr>
      <w:r w:rsidRPr="00AD717A">
        <w:rPr>
          <w:sz w:val="22"/>
          <w:szCs w:val="22"/>
        </w:rPr>
        <w:t>Información sobre el curso</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1</w:t>
      </w:r>
    </w:p>
    <w:p w14:paraId="14971971" w14:textId="0D15DD67" w:rsidR="00304476" w:rsidRPr="00AD717A" w:rsidRDefault="00304476" w:rsidP="00F83B05">
      <w:pPr>
        <w:rPr>
          <w:sz w:val="22"/>
          <w:szCs w:val="22"/>
        </w:rPr>
      </w:pPr>
      <w:r w:rsidRPr="00AD717A">
        <w:rPr>
          <w:sz w:val="22"/>
          <w:szCs w:val="22"/>
        </w:rPr>
        <w:t>Docente curso Sede de Occidente</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1</w:t>
      </w:r>
    </w:p>
    <w:p w14:paraId="606D97D9" w14:textId="7200E6C0" w:rsidR="00304476" w:rsidRPr="00AD717A" w:rsidRDefault="00304476" w:rsidP="00F83B05">
      <w:pPr>
        <w:rPr>
          <w:sz w:val="22"/>
          <w:szCs w:val="22"/>
        </w:rPr>
      </w:pPr>
      <w:r w:rsidRPr="00AD717A">
        <w:rPr>
          <w:sz w:val="22"/>
          <w:szCs w:val="22"/>
        </w:rPr>
        <w:t>Tabla de contenido</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1</w:t>
      </w:r>
    </w:p>
    <w:p w14:paraId="730D5D09" w14:textId="602A91DE" w:rsidR="00FA6482" w:rsidRDefault="00F83B05" w:rsidP="00F83B05">
      <w:pPr>
        <w:rPr>
          <w:sz w:val="22"/>
          <w:szCs w:val="22"/>
        </w:rPr>
      </w:pPr>
      <w:r w:rsidRPr="00AD717A">
        <w:rPr>
          <w:sz w:val="22"/>
          <w:szCs w:val="22"/>
        </w:rPr>
        <w:t xml:space="preserve">Misión de la Facultad de Derecho </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2</w:t>
      </w:r>
    </w:p>
    <w:p w14:paraId="4C4B715C" w14:textId="6A8E95FB" w:rsidR="00FA6482" w:rsidRDefault="00F83B05" w:rsidP="00F83B05">
      <w:pPr>
        <w:rPr>
          <w:sz w:val="22"/>
          <w:szCs w:val="22"/>
        </w:rPr>
      </w:pPr>
      <w:r w:rsidRPr="00AD717A">
        <w:rPr>
          <w:sz w:val="22"/>
          <w:szCs w:val="22"/>
        </w:rPr>
        <w:t xml:space="preserve">Visión de la Facultad de Derecho </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2</w:t>
      </w:r>
    </w:p>
    <w:p w14:paraId="4519491B" w14:textId="67F10970" w:rsidR="00FA6482" w:rsidRDefault="00F83B05" w:rsidP="00F83B05">
      <w:pPr>
        <w:rPr>
          <w:sz w:val="22"/>
          <w:szCs w:val="22"/>
        </w:rPr>
      </w:pPr>
      <w:r w:rsidRPr="00AD717A">
        <w:rPr>
          <w:sz w:val="22"/>
          <w:szCs w:val="22"/>
        </w:rPr>
        <w:t xml:space="preserve">Descripción y justificación </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2</w:t>
      </w:r>
    </w:p>
    <w:p w14:paraId="3DBED836" w14:textId="1D1FADBB" w:rsidR="00FA6482" w:rsidRDefault="00F83B05" w:rsidP="00F83B05">
      <w:pPr>
        <w:rPr>
          <w:sz w:val="22"/>
          <w:szCs w:val="22"/>
        </w:rPr>
      </w:pPr>
      <w:r w:rsidRPr="00AD717A">
        <w:rPr>
          <w:sz w:val="22"/>
          <w:szCs w:val="22"/>
        </w:rPr>
        <w:t>Objetivos</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2</w:t>
      </w:r>
      <w:r w:rsidRPr="00AD717A">
        <w:rPr>
          <w:sz w:val="22"/>
          <w:szCs w:val="22"/>
        </w:rPr>
        <w:t xml:space="preserve"> </w:t>
      </w:r>
    </w:p>
    <w:p w14:paraId="7CBAE1F3" w14:textId="718F8006" w:rsidR="00FA6482" w:rsidRDefault="00F83B05" w:rsidP="00F83B05">
      <w:pPr>
        <w:rPr>
          <w:sz w:val="22"/>
          <w:szCs w:val="22"/>
        </w:rPr>
      </w:pPr>
      <w:r w:rsidRPr="00AD717A">
        <w:rPr>
          <w:sz w:val="22"/>
          <w:szCs w:val="22"/>
        </w:rPr>
        <w:t xml:space="preserve">Contenidos </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3</w:t>
      </w:r>
    </w:p>
    <w:p w14:paraId="64464D4A" w14:textId="0656E702" w:rsidR="00FA6482" w:rsidRDefault="00F83B05" w:rsidP="00F83B05">
      <w:pPr>
        <w:rPr>
          <w:sz w:val="22"/>
          <w:szCs w:val="22"/>
        </w:rPr>
      </w:pPr>
      <w:r w:rsidRPr="00AD717A">
        <w:rPr>
          <w:sz w:val="22"/>
          <w:szCs w:val="22"/>
        </w:rPr>
        <w:lastRenderedPageBreak/>
        <w:t>Metodología</w:t>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r>
      <w:r w:rsidR="00FA6482">
        <w:rPr>
          <w:sz w:val="22"/>
          <w:szCs w:val="22"/>
        </w:rPr>
        <w:tab/>
        <w:t>6</w:t>
      </w:r>
    </w:p>
    <w:p w14:paraId="79897743" w14:textId="77777777" w:rsidR="00715EE3" w:rsidRDefault="00FA6482" w:rsidP="00F83B05">
      <w:pPr>
        <w:rPr>
          <w:sz w:val="22"/>
          <w:szCs w:val="22"/>
        </w:rPr>
      </w:pPr>
      <w:r>
        <w:rPr>
          <w:sz w:val="22"/>
          <w:szCs w:val="22"/>
        </w:rPr>
        <w:t>Evaluación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7</w:t>
      </w:r>
    </w:p>
    <w:p w14:paraId="12D78E02" w14:textId="47BC0C45" w:rsidR="00715EE3" w:rsidRDefault="00F83B05" w:rsidP="00304476">
      <w:pPr>
        <w:rPr>
          <w:sz w:val="22"/>
          <w:szCs w:val="22"/>
        </w:rPr>
      </w:pPr>
      <w:r w:rsidRPr="00AD717A">
        <w:rPr>
          <w:sz w:val="22"/>
          <w:szCs w:val="22"/>
        </w:rPr>
        <w:t>Bibliografía</w:t>
      </w:r>
      <w:r w:rsidR="00304476" w:rsidRPr="00AD717A">
        <w:rPr>
          <w:sz w:val="22"/>
          <w:szCs w:val="22"/>
        </w:rPr>
        <w:t xml:space="preserve"> obligatoria</w:t>
      </w:r>
      <w:r w:rsidR="00FA6482">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t>8</w:t>
      </w:r>
    </w:p>
    <w:p w14:paraId="29768127" w14:textId="19522677" w:rsidR="00304476" w:rsidRPr="00AD717A" w:rsidRDefault="00304476" w:rsidP="00304476">
      <w:pPr>
        <w:rPr>
          <w:sz w:val="22"/>
          <w:szCs w:val="22"/>
        </w:rPr>
      </w:pPr>
      <w:r w:rsidRPr="00AD717A">
        <w:rPr>
          <w:sz w:val="22"/>
          <w:szCs w:val="22"/>
        </w:rPr>
        <w:t>Bibliografía complementaria</w:t>
      </w:r>
      <w:r w:rsidR="00FA6482">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t>8</w:t>
      </w:r>
    </w:p>
    <w:p w14:paraId="0FF2F323" w14:textId="23DD976A" w:rsidR="00F83B05" w:rsidRPr="00AD717A" w:rsidRDefault="00F83B05" w:rsidP="00F83B05">
      <w:pPr>
        <w:rPr>
          <w:sz w:val="22"/>
          <w:szCs w:val="22"/>
        </w:rPr>
      </w:pPr>
      <w:r w:rsidRPr="00AD717A">
        <w:rPr>
          <w:sz w:val="22"/>
          <w:szCs w:val="22"/>
        </w:rPr>
        <w:t>Cronograma</w:t>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r>
      <w:r w:rsidR="00715EE3">
        <w:rPr>
          <w:sz w:val="22"/>
          <w:szCs w:val="22"/>
        </w:rPr>
        <w:tab/>
        <w:t>9</w:t>
      </w:r>
      <w:r w:rsidR="00715EE3">
        <w:rPr>
          <w:sz w:val="22"/>
          <w:szCs w:val="22"/>
        </w:rPr>
        <w:tab/>
      </w:r>
      <w:r w:rsidR="00FA6482">
        <w:rPr>
          <w:sz w:val="22"/>
          <w:szCs w:val="22"/>
        </w:rPr>
        <w:tab/>
      </w:r>
    </w:p>
    <w:p w14:paraId="76663FC8" w14:textId="77777777" w:rsidR="00F83B05" w:rsidRPr="00AD717A" w:rsidRDefault="00F83B05" w:rsidP="00A37072">
      <w:pPr>
        <w:rPr>
          <w:sz w:val="22"/>
          <w:szCs w:val="22"/>
        </w:rPr>
      </w:pPr>
    </w:p>
    <w:p w14:paraId="4BA9D317" w14:textId="3D8783BC" w:rsidR="00273AF5" w:rsidRDefault="00273AF5" w:rsidP="00273AF5">
      <w:pPr>
        <w:rPr>
          <w:sz w:val="22"/>
          <w:szCs w:val="22"/>
        </w:rPr>
      </w:pPr>
      <w:r w:rsidRPr="00AD717A">
        <w:rPr>
          <w:sz w:val="22"/>
          <w:szCs w:val="22"/>
        </w:rPr>
        <w:tab/>
      </w:r>
      <w:r w:rsidRPr="00AD717A">
        <w:rPr>
          <w:sz w:val="22"/>
          <w:szCs w:val="22"/>
        </w:rPr>
        <w:tab/>
      </w:r>
    </w:p>
    <w:p w14:paraId="12D58B45" w14:textId="77777777" w:rsidR="00AD717A" w:rsidRPr="00AD717A" w:rsidRDefault="00AD717A" w:rsidP="00273AF5">
      <w:pPr>
        <w:rPr>
          <w:b/>
          <w:sz w:val="22"/>
          <w:szCs w:val="22"/>
        </w:rPr>
      </w:pPr>
    </w:p>
    <w:p w14:paraId="4D1407E0" w14:textId="5EF772CF" w:rsidR="008C125F" w:rsidRDefault="008C125F" w:rsidP="008C125F">
      <w:pPr>
        <w:jc w:val="center"/>
        <w:rPr>
          <w:b/>
          <w:sz w:val="22"/>
          <w:szCs w:val="22"/>
        </w:rPr>
      </w:pPr>
      <w:r w:rsidRPr="00AD717A">
        <w:rPr>
          <w:b/>
          <w:sz w:val="22"/>
          <w:szCs w:val="22"/>
        </w:rPr>
        <w:t>Misión (</w:t>
      </w:r>
      <w:r w:rsidRPr="00AD717A">
        <w:rPr>
          <w:rStyle w:val="Refdenotaalpie"/>
          <w:b/>
          <w:sz w:val="22"/>
          <w:szCs w:val="22"/>
        </w:rPr>
        <w:footnoteReference w:id="1"/>
      </w:r>
      <w:r w:rsidRPr="00AD717A">
        <w:rPr>
          <w:b/>
          <w:sz w:val="22"/>
          <w:szCs w:val="22"/>
        </w:rPr>
        <w:t>)</w:t>
      </w:r>
    </w:p>
    <w:p w14:paraId="40BDAED9" w14:textId="77777777" w:rsidR="00305992" w:rsidRPr="00AD717A" w:rsidRDefault="00305992" w:rsidP="008C125F">
      <w:pPr>
        <w:jc w:val="center"/>
        <w:rPr>
          <w:b/>
          <w:sz w:val="22"/>
          <w:szCs w:val="22"/>
        </w:rPr>
      </w:pPr>
    </w:p>
    <w:p w14:paraId="6BA8F478" w14:textId="47E99977" w:rsidR="008C125F" w:rsidRDefault="00305992" w:rsidP="008C125F">
      <w:pPr>
        <w:jc w:val="both"/>
        <w:rPr>
          <w:sz w:val="22"/>
          <w:szCs w:val="22"/>
        </w:rPr>
      </w:pPr>
      <w:r w:rsidRPr="00305992">
        <w:rPr>
          <w:sz w:val="22"/>
          <w:szCs w:val="22"/>
        </w:rPr>
        <w:t>La Carrera de Derecho en la Sede de Occidente forma profesionales con visión interdisciplinaria e</w:t>
      </w:r>
      <w:r w:rsidRPr="00305992">
        <w:rPr>
          <w:sz w:val="22"/>
          <w:szCs w:val="22"/>
        </w:rPr>
        <w:br/>
        <w:t>integral en el área de las ciencias jurídicas, capaces de enfrentar desde una perspectiva humanística,</w:t>
      </w:r>
      <w:r w:rsidRPr="00305992">
        <w:rPr>
          <w:sz w:val="22"/>
          <w:szCs w:val="22"/>
        </w:rPr>
        <w:br/>
        <w:t>ética y crítica los desafíos nacionales e internacionales del contexto actual; y mediante el desarrollo de proyectos y actividades de docencia, investigación y acción social brinda servicios en beneficio de la</w:t>
      </w:r>
      <w:r w:rsidRPr="00305992">
        <w:rPr>
          <w:sz w:val="22"/>
          <w:szCs w:val="22"/>
        </w:rPr>
        <w:br/>
        <w:t>región y de la sociedad en general, así también contribuye con la paz social.</w:t>
      </w:r>
    </w:p>
    <w:p w14:paraId="67B153E1" w14:textId="77777777" w:rsidR="00305992" w:rsidRPr="00AD717A" w:rsidRDefault="00305992" w:rsidP="008C125F">
      <w:pPr>
        <w:jc w:val="both"/>
        <w:rPr>
          <w:sz w:val="22"/>
          <w:szCs w:val="22"/>
        </w:rPr>
      </w:pPr>
    </w:p>
    <w:p w14:paraId="4BB792C2" w14:textId="55FC552D" w:rsidR="008C125F" w:rsidRDefault="008C125F" w:rsidP="008C125F">
      <w:pPr>
        <w:jc w:val="center"/>
        <w:rPr>
          <w:b/>
          <w:sz w:val="22"/>
          <w:szCs w:val="22"/>
        </w:rPr>
      </w:pPr>
      <w:r w:rsidRPr="00AD717A">
        <w:rPr>
          <w:b/>
          <w:sz w:val="22"/>
          <w:szCs w:val="22"/>
        </w:rPr>
        <w:t>Visión</w:t>
      </w:r>
      <w:r w:rsidR="00E8061E" w:rsidRPr="00AD717A">
        <w:rPr>
          <w:b/>
          <w:sz w:val="22"/>
          <w:szCs w:val="22"/>
        </w:rPr>
        <w:t xml:space="preserve"> </w:t>
      </w:r>
      <w:r w:rsidRPr="00AD717A">
        <w:rPr>
          <w:b/>
          <w:sz w:val="22"/>
          <w:szCs w:val="22"/>
        </w:rPr>
        <w:t>(</w:t>
      </w:r>
      <w:r w:rsidRPr="00AD717A">
        <w:rPr>
          <w:rStyle w:val="Refdenotaalpie"/>
          <w:b/>
          <w:sz w:val="22"/>
          <w:szCs w:val="22"/>
        </w:rPr>
        <w:footnoteReference w:id="2"/>
      </w:r>
      <w:r w:rsidRPr="00AD717A">
        <w:rPr>
          <w:b/>
          <w:sz w:val="22"/>
          <w:szCs w:val="22"/>
        </w:rPr>
        <w:t>)</w:t>
      </w:r>
    </w:p>
    <w:p w14:paraId="183CA479" w14:textId="77777777" w:rsidR="00305992" w:rsidRPr="00AD717A" w:rsidRDefault="00305992" w:rsidP="008C125F">
      <w:pPr>
        <w:jc w:val="center"/>
        <w:rPr>
          <w:b/>
          <w:sz w:val="22"/>
          <w:szCs w:val="22"/>
        </w:rPr>
      </w:pPr>
    </w:p>
    <w:p w14:paraId="3B26A132" w14:textId="5867D7A8" w:rsidR="007F7B8D" w:rsidRPr="00305992" w:rsidRDefault="00305992" w:rsidP="00305992">
      <w:pPr>
        <w:widowControl w:val="0"/>
        <w:jc w:val="both"/>
        <w:rPr>
          <w:sz w:val="22"/>
          <w:szCs w:val="22"/>
        </w:rPr>
      </w:pPr>
      <w:bookmarkStart w:id="0" w:name="_GoBack"/>
      <w:r w:rsidRPr="00305992">
        <w:rPr>
          <w:sz w:val="22"/>
          <w:szCs w:val="22"/>
        </w:rPr>
        <w:t>La Carrera de Derecho en la Sede de Occidente aspira formar profesionales en el área de las ciencias</w:t>
      </w:r>
      <w:r w:rsidRPr="00305992">
        <w:rPr>
          <w:sz w:val="22"/>
          <w:szCs w:val="22"/>
        </w:rPr>
        <w:br/>
        <w:t>jurídicas con perspectiva humanista, innovadora, solidaria, ética, critica de la realidad nacional,</w:t>
      </w:r>
      <w:r w:rsidRPr="00305992">
        <w:rPr>
          <w:sz w:val="22"/>
          <w:szCs w:val="22"/>
        </w:rPr>
        <w:br/>
        <w:t>mediante la internacionalización, el trabajo interdisciplinario y la incorporación de nuevas herramientas</w:t>
      </w:r>
      <w:r w:rsidRPr="00305992">
        <w:rPr>
          <w:sz w:val="22"/>
          <w:szCs w:val="22"/>
        </w:rPr>
        <w:br/>
        <w:t>tecnológicas en los métodos de enseñanza y aprendizaje, en beneficio de la sociedad en general.</w:t>
      </w:r>
    </w:p>
    <w:bookmarkEnd w:id="0"/>
    <w:p w14:paraId="5402C63E" w14:textId="77777777" w:rsidR="007F7B8D" w:rsidRPr="00AD717A" w:rsidRDefault="007F7B8D" w:rsidP="00273AF5">
      <w:pPr>
        <w:widowControl w:val="0"/>
        <w:jc w:val="center"/>
        <w:rPr>
          <w:b/>
          <w:sz w:val="22"/>
          <w:szCs w:val="22"/>
          <w:u w:val="single"/>
        </w:rPr>
      </w:pPr>
    </w:p>
    <w:p w14:paraId="097C1284" w14:textId="77777777" w:rsidR="00273AF5" w:rsidRPr="00AD717A" w:rsidRDefault="00170A91" w:rsidP="00273AF5">
      <w:pPr>
        <w:widowControl w:val="0"/>
        <w:jc w:val="center"/>
        <w:rPr>
          <w:sz w:val="22"/>
          <w:szCs w:val="22"/>
        </w:rPr>
      </w:pPr>
      <w:r w:rsidRPr="00AD717A">
        <w:rPr>
          <w:b/>
          <w:sz w:val="22"/>
          <w:szCs w:val="22"/>
        </w:rPr>
        <w:t>Descripción y justificación</w:t>
      </w:r>
    </w:p>
    <w:p w14:paraId="77DF0B32" w14:textId="77777777" w:rsidR="00D952DB" w:rsidRPr="00AD717A" w:rsidRDefault="00D952DB" w:rsidP="00644780">
      <w:pPr>
        <w:ind w:left="1080"/>
        <w:jc w:val="both"/>
        <w:rPr>
          <w:b/>
          <w:sz w:val="22"/>
          <w:szCs w:val="22"/>
          <w:u w:val="single"/>
        </w:rPr>
      </w:pPr>
    </w:p>
    <w:p w14:paraId="6D8C1A88" w14:textId="7EB4350A" w:rsidR="00D952DB" w:rsidRPr="00AD717A" w:rsidRDefault="00621E80" w:rsidP="00D64EA8">
      <w:pPr>
        <w:jc w:val="both"/>
        <w:rPr>
          <w:b/>
          <w:sz w:val="22"/>
          <w:szCs w:val="22"/>
          <w:u w:val="single"/>
        </w:rPr>
      </w:pPr>
      <w:r w:rsidRPr="00AD717A">
        <w:rPr>
          <w:sz w:val="22"/>
          <w:szCs w:val="22"/>
        </w:rPr>
        <w:t>El presente curso se dedica al estudio de los principales contratos especiales, típicos y atípicos, tanto civiles como comerciales. Respecto de cada figura, la atención se fija en sus elementos naturales, es decir, aquellas cualidades que definen su identidad; en su funcionalidad, es decir, la ventaja práctica que buscan las partes contratantes; y en la lógica económica implícita en la distribución de riesgos. A tal fin, se examinarán tanto los textos legales aplicables, como las buenas prácticas (usos y costumbres, tanto locales como internacionales), así como las enseñanzas de la jurisprudencia judicial y arbitral. Se da una perspectiva integral de la contratación moderna, cubriendo sus dimensiones local e internacional. Se estudian tanto los modelos contractuales tradicionales, como las variaciones modernas de cada figura.</w:t>
      </w:r>
    </w:p>
    <w:p w14:paraId="32E2C200" w14:textId="6FCD8BA7" w:rsidR="00684782" w:rsidRDefault="00684782" w:rsidP="00684782">
      <w:pPr>
        <w:jc w:val="both"/>
        <w:rPr>
          <w:sz w:val="22"/>
          <w:szCs w:val="22"/>
        </w:rPr>
      </w:pPr>
    </w:p>
    <w:p w14:paraId="3B73881E" w14:textId="77777777" w:rsidR="00AD717A" w:rsidRPr="00AD717A" w:rsidRDefault="00AD717A" w:rsidP="00684782">
      <w:pPr>
        <w:jc w:val="both"/>
        <w:rPr>
          <w:sz w:val="22"/>
          <w:szCs w:val="22"/>
        </w:rPr>
      </w:pPr>
    </w:p>
    <w:p w14:paraId="403957BC" w14:textId="77777777" w:rsidR="00FB58FD" w:rsidRPr="00AD717A" w:rsidRDefault="00FB58FD" w:rsidP="00FB58FD">
      <w:pPr>
        <w:jc w:val="center"/>
        <w:rPr>
          <w:b/>
          <w:sz w:val="22"/>
          <w:szCs w:val="22"/>
        </w:rPr>
      </w:pPr>
      <w:r w:rsidRPr="00AD717A">
        <w:rPr>
          <w:b/>
          <w:sz w:val="22"/>
          <w:szCs w:val="22"/>
        </w:rPr>
        <w:t>Objetivo general</w:t>
      </w:r>
    </w:p>
    <w:p w14:paraId="72E7AA0D" w14:textId="77777777" w:rsidR="00FB58FD" w:rsidRPr="00AD717A" w:rsidRDefault="00FB58FD" w:rsidP="00FB58FD">
      <w:pPr>
        <w:jc w:val="both"/>
        <w:rPr>
          <w:sz w:val="22"/>
          <w:szCs w:val="22"/>
        </w:rPr>
      </w:pPr>
    </w:p>
    <w:p w14:paraId="222E7813" w14:textId="02D58889" w:rsidR="00FB58FD" w:rsidRDefault="00621E80" w:rsidP="00FB58FD">
      <w:pPr>
        <w:jc w:val="both"/>
        <w:rPr>
          <w:sz w:val="22"/>
          <w:szCs w:val="22"/>
        </w:rPr>
      </w:pPr>
      <w:r w:rsidRPr="00AD717A">
        <w:rPr>
          <w:sz w:val="22"/>
          <w:szCs w:val="22"/>
        </w:rPr>
        <w:t>Construir un conjunto integral de conocimientos teóricos y prácticos sobre las principales figuras típicas y atípicas de la contratación moderna para discriminar acertadamente y de acuerdo con la responsabilidad y el deber ético del ejercicio profesional, su validez y eficacia a la luz del ordenamiento jurídico costarricense bajo una visión de carácter humanista del Derecho.</w:t>
      </w:r>
    </w:p>
    <w:p w14:paraId="54E3ABA3" w14:textId="5C04F597" w:rsidR="00AD717A" w:rsidRDefault="00AD717A" w:rsidP="00FB58FD">
      <w:pPr>
        <w:jc w:val="both"/>
        <w:rPr>
          <w:sz w:val="22"/>
          <w:szCs w:val="22"/>
        </w:rPr>
      </w:pPr>
    </w:p>
    <w:p w14:paraId="389821D0" w14:textId="764086FC" w:rsidR="00AD717A" w:rsidRDefault="00AD717A" w:rsidP="00FB58FD">
      <w:pPr>
        <w:jc w:val="both"/>
        <w:rPr>
          <w:sz w:val="22"/>
          <w:szCs w:val="22"/>
        </w:rPr>
      </w:pPr>
    </w:p>
    <w:p w14:paraId="63310E1B" w14:textId="77777777" w:rsidR="00FB58FD" w:rsidRPr="00AD717A" w:rsidRDefault="00BB7E6F" w:rsidP="00BB7E6F">
      <w:pPr>
        <w:jc w:val="center"/>
        <w:rPr>
          <w:b/>
          <w:sz w:val="22"/>
          <w:szCs w:val="22"/>
        </w:rPr>
      </w:pPr>
      <w:r w:rsidRPr="00AD717A">
        <w:rPr>
          <w:b/>
          <w:sz w:val="22"/>
          <w:szCs w:val="22"/>
        </w:rPr>
        <w:t>Objetivos específicos</w:t>
      </w:r>
    </w:p>
    <w:p w14:paraId="6BF711E6" w14:textId="77777777" w:rsidR="000F33AA" w:rsidRPr="00AD717A" w:rsidRDefault="000F33AA" w:rsidP="00FB58FD">
      <w:pPr>
        <w:jc w:val="both"/>
        <w:rPr>
          <w:sz w:val="22"/>
          <w:szCs w:val="22"/>
        </w:rPr>
      </w:pPr>
    </w:p>
    <w:p w14:paraId="00769A92" w14:textId="77777777" w:rsidR="00FB58FD" w:rsidRPr="00AD717A" w:rsidRDefault="00FB58FD" w:rsidP="00FB58FD">
      <w:pPr>
        <w:jc w:val="both"/>
        <w:rPr>
          <w:sz w:val="22"/>
          <w:szCs w:val="22"/>
        </w:rPr>
      </w:pPr>
      <w:r w:rsidRPr="00AD717A">
        <w:rPr>
          <w:sz w:val="22"/>
          <w:szCs w:val="22"/>
        </w:rPr>
        <w:t>Al finalizar el curso, los estudiantes serán capaces de:</w:t>
      </w:r>
    </w:p>
    <w:p w14:paraId="611489CF" w14:textId="77777777" w:rsidR="000F33AA" w:rsidRPr="00AD717A" w:rsidRDefault="000F33AA" w:rsidP="00FB58FD">
      <w:pPr>
        <w:jc w:val="both"/>
        <w:rPr>
          <w:sz w:val="22"/>
          <w:szCs w:val="22"/>
        </w:rPr>
      </w:pPr>
    </w:p>
    <w:p w14:paraId="6BF7C1EF" w14:textId="288A727B" w:rsidR="00D379A6" w:rsidRPr="00AD717A" w:rsidRDefault="00621E80" w:rsidP="00621E80">
      <w:pPr>
        <w:pStyle w:val="Listavistosa-nfasis11"/>
        <w:numPr>
          <w:ilvl w:val="0"/>
          <w:numId w:val="20"/>
        </w:numPr>
        <w:spacing w:after="0" w:line="240" w:lineRule="auto"/>
        <w:jc w:val="both"/>
        <w:rPr>
          <w:rFonts w:ascii="Times New Roman" w:hAnsi="Times New Roman"/>
        </w:rPr>
      </w:pPr>
      <w:r w:rsidRPr="00AD717A">
        <w:rPr>
          <w:rFonts w:ascii="Times New Roman" w:hAnsi="Times New Roman"/>
        </w:rPr>
        <w:t>Reconocer los elementos naturales de cada modelo contractual con el propósito de lograr discernir correctamente una figura contractual de otra.</w:t>
      </w:r>
    </w:p>
    <w:p w14:paraId="62569CCB" w14:textId="3A130930" w:rsidR="00621E80" w:rsidRPr="00AD717A" w:rsidRDefault="00621E80" w:rsidP="00621E80">
      <w:pPr>
        <w:pStyle w:val="Listavistosa-nfasis11"/>
        <w:spacing w:after="0" w:line="240" w:lineRule="auto"/>
        <w:jc w:val="both"/>
        <w:rPr>
          <w:rFonts w:ascii="Times New Roman" w:hAnsi="Times New Roman"/>
        </w:rPr>
      </w:pPr>
    </w:p>
    <w:p w14:paraId="5F6D6E70" w14:textId="77777777" w:rsidR="00621E80" w:rsidRPr="00AD717A" w:rsidRDefault="00621E80" w:rsidP="00BB3E51">
      <w:pPr>
        <w:pStyle w:val="Listavistosa-nfasis11"/>
        <w:numPr>
          <w:ilvl w:val="0"/>
          <w:numId w:val="20"/>
        </w:numPr>
        <w:jc w:val="both"/>
        <w:rPr>
          <w:rFonts w:ascii="Times New Roman" w:hAnsi="Times New Roman"/>
        </w:rPr>
      </w:pPr>
      <w:r w:rsidRPr="00AD717A">
        <w:rPr>
          <w:rFonts w:ascii="Times New Roman" w:hAnsi="Times New Roman"/>
        </w:rPr>
        <w:t>Adquirir criterios jurídicos para precisar el marco contractual que conviene a los diversos proyectos personales o empresariales de las partes bajo una visión de carácter humanista del Derecho.</w:t>
      </w:r>
    </w:p>
    <w:p w14:paraId="79220FCC" w14:textId="2C4EFEFF" w:rsidR="00621E80" w:rsidRDefault="00621E80" w:rsidP="00BB3E51">
      <w:pPr>
        <w:pStyle w:val="Listavistosa-nfasis11"/>
        <w:numPr>
          <w:ilvl w:val="0"/>
          <w:numId w:val="20"/>
        </w:numPr>
        <w:jc w:val="both"/>
        <w:rPr>
          <w:rFonts w:ascii="Times New Roman" w:hAnsi="Times New Roman"/>
        </w:rPr>
      </w:pPr>
      <w:r w:rsidRPr="00AD717A">
        <w:rPr>
          <w:rFonts w:ascii="Times New Roman" w:hAnsi="Times New Roman"/>
        </w:rPr>
        <w:t>Conocer las cláusulas que conviene negociar o que no pueden faltar en la preparación o revisión de un contrato específico a fin de brindar una asesoría legal ética y responsable a los eventuales clientes.</w:t>
      </w:r>
    </w:p>
    <w:p w14:paraId="6D993E7F" w14:textId="4C52DDAD" w:rsidR="000F42F6" w:rsidRPr="00AD717A" w:rsidRDefault="000F42F6" w:rsidP="00BB3E51">
      <w:pPr>
        <w:pStyle w:val="Listavistosa-nfasis11"/>
        <w:numPr>
          <w:ilvl w:val="0"/>
          <w:numId w:val="20"/>
        </w:numPr>
        <w:jc w:val="both"/>
        <w:rPr>
          <w:rFonts w:ascii="Times New Roman" w:hAnsi="Times New Roman"/>
        </w:rPr>
      </w:pPr>
      <w:r w:rsidRPr="000F42F6">
        <w:rPr>
          <w:rFonts w:ascii="Times New Roman" w:hAnsi="Times New Roman"/>
        </w:rPr>
        <w:t>Consolidar un conjunto integral de conocimientos teóricos y prácticos en materia de Contratación Privada</w:t>
      </w:r>
      <w:r w:rsidR="00186826">
        <w:rPr>
          <w:rFonts w:ascii="Times New Roman" w:hAnsi="Times New Roman"/>
        </w:rPr>
        <w:t xml:space="preserve"> para un correcto ejercicio profesional </w:t>
      </w:r>
      <w:r w:rsidR="00186826" w:rsidRPr="00AD717A">
        <w:rPr>
          <w:rFonts w:ascii="Times New Roman" w:hAnsi="Times New Roman"/>
        </w:rPr>
        <w:t>de</w:t>
      </w:r>
      <w:r w:rsidR="00186826">
        <w:rPr>
          <w:rFonts w:ascii="Times New Roman" w:hAnsi="Times New Roman"/>
        </w:rPr>
        <w:t xml:space="preserve"> las ciencias jurídicas. </w:t>
      </w:r>
    </w:p>
    <w:p w14:paraId="2AC4EBD6" w14:textId="0F52777D" w:rsidR="00621E80" w:rsidRPr="00AD717A" w:rsidRDefault="00621E80" w:rsidP="00621E80">
      <w:pPr>
        <w:pStyle w:val="Listavistosa-nfasis11"/>
        <w:numPr>
          <w:ilvl w:val="0"/>
          <w:numId w:val="20"/>
        </w:numPr>
        <w:jc w:val="both"/>
        <w:rPr>
          <w:rFonts w:ascii="Times New Roman" w:hAnsi="Times New Roman"/>
        </w:rPr>
      </w:pPr>
      <w:r w:rsidRPr="00AD717A">
        <w:rPr>
          <w:rFonts w:ascii="Times New Roman" w:hAnsi="Times New Roman"/>
        </w:rPr>
        <w:t>Concretar por medio del desarrollo de un trabajo de investigación corto, según los lineamientos dados por la docente, un problema de naturaleza jurídica relacionado con un tipo contractual específico rindiendo para ello un informe final</w:t>
      </w:r>
      <w:r w:rsidR="000F42F6">
        <w:rPr>
          <w:rFonts w:ascii="Times New Roman" w:hAnsi="Times New Roman"/>
        </w:rPr>
        <w:t xml:space="preserve">, con </w:t>
      </w:r>
      <w:r w:rsidR="000F42F6" w:rsidRPr="00AD717A">
        <w:rPr>
          <w:rFonts w:ascii="Times New Roman" w:hAnsi="Times New Roman"/>
        </w:rPr>
        <w:t>e</w:t>
      </w:r>
      <w:r w:rsidR="000F42F6">
        <w:rPr>
          <w:rFonts w:ascii="Times New Roman" w:hAnsi="Times New Roman"/>
        </w:rPr>
        <w:t xml:space="preserve">l objetivo </w:t>
      </w:r>
      <w:r w:rsidR="000F42F6" w:rsidRPr="00AD717A">
        <w:rPr>
          <w:rFonts w:ascii="Times New Roman" w:hAnsi="Times New Roman"/>
        </w:rPr>
        <w:t>de</w:t>
      </w:r>
      <w:r w:rsidR="000F42F6">
        <w:rPr>
          <w:rFonts w:ascii="Times New Roman" w:hAnsi="Times New Roman"/>
        </w:rPr>
        <w:t xml:space="preserve"> aplicar </w:t>
      </w:r>
      <w:r w:rsidR="000F42F6" w:rsidRPr="00AD717A">
        <w:rPr>
          <w:rFonts w:ascii="Times New Roman" w:hAnsi="Times New Roman"/>
        </w:rPr>
        <w:t>e</w:t>
      </w:r>
      <w:r w:rsidR="000F42F6">
        <w:rPr>
          <w:rFonts w:ascii="Times New Roman" w:hAnsi="Times New Roman"/>
        </w:rPr>
        <w:t xml:space="preserve">n la figura especifica la teoría general </w:t>
      </w:r>
      <w:r w:rsidR="000F42F6" w:rsidRPr="00AD717A">
        <w:rPr>
          <w:rFonts w:ascii="Times New Roman" w:hAnsi="Times New Roman"/>
        </w:rPr>
        <w:t>de</w:t>
      </w:r>
      <w:r w:rsidR="000F42F6">
        <w:rPr>
          <w:rFonts w:ascii="Times New Roman" w:hAnsi="Times New Roman"/>
        </w:rPr>
        <w:t>l contrato</w:t>
      </w:r>
      <w:r w:rsidRPr="00AD717A">
        <w:rPr>
          <w:rFonts w:ascii="Times New Roman" w:hAnsi="Times New Roman"/>
        </w:rPr>
        <w:t>.</w:t>
      </w:r>
    </w:p>
    <w:p w14:paraId="0AFDC9CC" w14:textId="57EEE266" w:rsidR="00D379A6" w:rsidRPr="00AD717A" w:rsidRDefault="00621E80" w:rsidP="00621E80">
      <w:pPr>
        <w:pStyle w:val="Listavistosa-nfasis11"/>
        <w:numPr>
          <w:ilvl w:val="0"/>
          <w:numId w:val="20"/>
        </w:numPr>
        <w:spacing w:after="0" w:line="240" w:lineRule="auto"/>
        <w:jc w:val="both"/>
        <w:rPr>
          <w:rFonts w:ascii="Times New Roman" w:hAnsi="Times New Roman"/>
        </w:rPr>
      </w:pPr>
      <w:r w:rsidRPr="00AD717A">
        <w:rPr>
          <w:rFonts w:ascii="Times New Roman" w:hAnsi="Times New Roman"/>
        </w:rPr>
        <w:t xml:space="preserve">Confeccionar bajo la guía de la docente y a través de un trabajo colaborativo un proyecto de contrato válido y eficaz con </w:t>
      </w:r>
      <w:r w:rsidR="00186826">
        <w:rPr>
          <w:rFonts w:ascii="Times New Roman" w:hAnsi="Times New Roman"/>
        </w:rPr>
        <w:t>la finalidad</w:t>
      </w:r>
      <w:r w:rsidRPr="00AD717A">
        <w:rPr>
          <w:rFonts w:ascii="Times New Roman" w:hAnsi="Times New Roman"/>
        </w:rPr>
        <w:t xml:space="preserve"> de aplicar los conocimientos adquiridos en un escenario práctico.</w:t>
      </w:r>
    </w:p>
    <w:p w14:paraId="45335646" w14:textId="77777777" w:rsidR="005C5C45" w:rsidRPr="00AD717A" w:rsidRDefault="005C5C45" w:rsidP="005C5C45">
      <w:pPr>
        <w:ind w:left="720"/>
        <w:jc w:val="both"/>
        <w:rPr>
          <w:sz w:val="22"/>
          <w:szCs w:val="22"/>
        </w:rPr>
      </w:pPr>
    </w:p>
    <w:p w14:paraId="5D8199FD" w14:textId="77777777" w:rsidR="005C5C45" w:rsidRPr="00AD717A" w:rsidRDefault="005C5C45" w:rsidP="005C5C45">
      <w:pPr>
        <w:ind w:left="720"/>
        <w:jc w:val="both"/>
        <w:rPr>
          <w:sz w:val="22"/>
          <w:szCs w:val="22"/>
        </w:rPr>
      </w:pPr>
    </w:p>
    <w:p w14:paraId="4FFD6197" w14:textId="77777777" w:rsidR="00FB58FD" w:rsidRPr="00AD717A" w:rsidRDefault="002D1926" w:rsidP="002D1926">
      <w:pPr>
        <w:jc w:val="center"/>
        <w:rPr>
          <w:b/>
          <w:sz w:val="22"/>
          <w:szCs w:val="22"/>
        </w:rPr>
      </w:pPr>
      <w:r w:rsidRPr="00AD717A">
        <w:rPr>
          <w:b/>
          <w:sz w:val="22"/>
          <w:szCs w:val="22"/>
        </w:rPr>
        <w:t>Contenidos</w:t>
      </w:r>
    </w:p>
    <w:p w14:paraId="4695C029" w14:textId="44A12E3E" w:rsidR="002D1926" w:rsidRPr="00AD717A" w:rsidRDefault="002D1926" w:rsidP="00FB58FD">
      <w:pPr>
        <w:jc w:val="both"/>
        <w:rPr>
          <w:sz w:val="22"/>
          <w:szCs w:val="22"/>
        </w:rPr>
      </w:pPr>
    </w:p>
    <w:tbl>
      <w:tblPr>
        <w:tblW w:w="0" w:type="auto"/>
        <w:tblLook w:val="04A0" w:firstRow="1" w:lastRow="0" w:firstColumn="1" w:lastColumn="0" w:noHBand="0" w:noVBand="1"/>
      </w:tblPr>
      <w:tblGrid>
        <w:gridCol w:w="1623"/>
        <w:gridCol w:w="3921"/>
        <w:gridCol w:w="3176"/>
      </w:tblGrid>
      <w:tr w:rsidR="00621E80" w:rsidRPr="00AD717A" w14:paraId="0CC2CC04" w14:textId="77777777" w:rsidTr="000D2C63">
        <w:tc>
          <w:tcPr>
            <w:tcW w:w="1623" w:type="dxa"/>
          </w:tcPr>
          <w:p w14:paraId="183A0081" w14:textId="77777777" w:rsidR="00621E80" w:rsidRPr="00AD717A" w:rsidRDefault="00621E80" w:rsidP="000D2C63">
            <w:pPr>
              <w:jc w:val="both"/>
              <w:rPr>
                <w:b/>
                <w:lang w:val="es-CR"/>
              </w:rPr>
            </w:pPr>
          </w:p>
        </w:tc>
        <w:tc>
          <w:tcPr>
            <w:tcW w:w="3921" w:type="dxa"/>
          </w:tcPr>
          <w:p w14:paraId="04320F50" w14:textId="77777777" w:rsidR="00621E80" w:rsidRPr="00AD717A" w:rsidRDefault="00621E80" w:rsidP="000D2C63">
            <w:pPr>
              <w:jc w:val="both"/>
              <w:rPr>
                <w:b/>
                <w:lang w:val="es-CR"/>
              </w:rPr>
            </w:pPr>
            <w:r w:rsidRPr="00AD717A">
              <w:rPr>
                <w:b/>
                <w:lang w:val="es-CR"/>
              </w:rPr>
              <w:t>Temas</w:t>
            </w:r>
          </w:p>
        </w:tc>
        <w:tc>
          <w:tcPr>
            <w:tcW w:w="3176" w:type="dxa"/>
          </w:tcPr>
          <w:p w14:paraId="0F821741" w14:textId="77777777" w:rsidR="00621E80" w:rsidRPr="00AD717A" w:rsidRDefault="00621E80" w:rsidP="000D2C63">
            <w:pPr>
              <w:jc w:val="both"/>
              <w:rPr>
                <w:b/>
                <w:lang w:val="es-CR"/>
              </w:rPr>
            </w:pPr>
            <w:r w:rsidRPr="00AD717A">
              <w:rPr>
                <w:b/>
                <w:lang w:val="es-CR"/>
              </w:rPr>
              <w:t>Subtemas</w:t>
            </w:r>
          </w:p>
        </w:tc>
      </w:tr>
      <w:tr w:rsidR="00621E80" w:rsidRPr="00AD717A" w14:paraId="70D5E4D1" w14:textId="77777777" w:rsidTr="000D2C63">
        <w:tc>
          <w:tcPr>
            <w:tcW w:w="1623" w:type="dxa"/>
          </w:tcPr>
          <w:p w14:paraId="49B8E9F7" w14:textId="7F8F6EDC" w:rsidR="00621E80" w:rsidRPr="00AD717A" w:rsidRDefault="00621E80" w:rsidP="000D2C63">
            <w:pPr>
              <w:jc w:val="both"/>
              <w:rPr>
                <w:lang w:val="es-CR"/>
              </w:rPr>
            </w:pPr>
            <w:r w:rsidRPr="00AD717A">
              <w:rPr>
                <w:lang w:val="es-CR"/>
              </w:rPr>
              <w:t xml:space="preserve">Tema #1: </w:t>
            </w:r>
          </w:p>
        </w:tc>
        <w:tc>
          <w:tcPr>
            <w:tcW w:w="3921" w:type="dxa"/>
          </w:tcPr>
          <w:p w14:paraId="55F481AB" w14:textId="4E4007AC" w:rsidR="00621E80" w:rsidRPr="00AD717A" w:rsidRDefault="00621E80" w:rsidP="000D2C63">
            <w:pPr>
              <w:jc w:val="both"/>
              <w:rPr>
                <w:lang w:val="es-CR"/>
              </w:rPr>
            </w:pPr>
            <w:r w:rsidRPr="00AD717A">
              <w:rPr>
                <w:lang w:val="es-CR"/>
              </w:rPr>
              <w:t>La compraventa</w:t>
            </w:r>
          </w:p>
        </w:tc>
        <w:tc>
          <w:tcPr>
            <w:tcW w:w="3176" w:type="dxa"/>
          </w:tcPr>
          <w:p w14:paraId="201F6E44" w14:textId="28C27061" w:rsidR="00621E80" w:rsidRPr="00AD717A" w:rsidRDefault="00621E80" w:rsidP="000D2C63">
            <w:pPr>
              <w:jc w:val="both"/>
              <w:rPr>
                <w:lang w:val="es-CR"/>
              </w:rPr>
            </w:pPr>
            <w:r w:rsidRPr="00AD717A">
              <w:rPr>
                <w:lang w:val="es-CR"/>
              </w:rPr>
              <w:t>Elementos, formación, efectos, compraventas especiales.</w:t>
            </w:r>
          </w:p>
        </w:tc>
      </w:tr>
      <w:tr w:rsidR="00305992" w:rsidRPr="00AD717A" w14:paraId="1B39572F" w14:textId="77777777" w:rsidTr="000D2C63">
        <w:tc>
          <w:tcPr>
            <w:tcW w:w="1623" w:type="dxa"/>
          </w:tcPr>
          <w:p w14:paraId="28198029" w14:textId="37817AEC" w:rsidR="00305992" w:rsidRPr="00AD717A" w:rsidRDefault="00305992" w:rsidP="000D2C63">
            <w:pPr>
              <w:jc w:val="both"/>
              <w:rPr>
                <w:lang w:val="es-CR"/>
              </w:rPr>
            </w:pPr>
          </w:p>
        </w:tc>
        <w:tc>
          <w:tcPr>
            <w:tcW w:w="3921" w:type="dxa"/>
          </w:tcPr>
          <w:p w14:paraId="75565C0A" w14:textId="66431B76" w:rsidR="00305992" w:rsidRPr="00AD717A" w:rsidRDefault="00305992" w:rsidP="000D2C63">
            <w:pPr>
              <w:jc w:val="both"/>
              <w:rPr>
                <w:lang w:val="es-CR"/>
              </w:rPr>
            </w:pPr>
          </w:p>
        </w:tc>
        <w:tc>
          <w:tcPr>
            <w:tcW w:w="3176" w:type="dxa"/>
          </w:tcPr>
          <w:p w14:paraId="0D15DFDA" w14:textId="70040BBC" w:rsidR="00305992" w:rsidRPr="00AD717A" w:rsidRDefault="00305992" w:rsidP="00621E80">
            <w:pPr>
              <w:jc w:val="both"/>
              <w:rPr>
                <w:lang w:val="es-CR"/>
              </w:rPr>
            </w:pPr>
          </w:p>
        </w:tc>
      </w:tr>
      <w:tr w:rsidR="00305992" w:rsidRPr="00AD717A" w14:paraId="06507B7F" w14:textId="77777777" w:rsidTr="000D2C63">
        <w:tc>
          <w:tcPr>
            <w:tcW w:w="1623" w:type="dxa"/>
          </w:tcPr>
          <w:p w14:paraId="01D26744" w14:textId="4C839983" w:rsidR="00305992" w:rsidRPr="00AD717A" w:rsidRDefault="00305992" w:rsidP="000D2C63">
            <w:pPr>
              <w:jc w:val="both"/>
              <w:rPr>
                <w:lang w:val="es-CR"/>
              </w:rPr>
            </w:pPr>
          </w:p>
        </w:tc>
        <w:tc>
          <w:tcPr>
            <w:tcW w:w="3921" w:type="dxa"/>
          </w:tcPr>
          <w:p w14:paraId="7FD05039" w14:textId="56747399" w:rsidR="00305992" w:rsidRPr="00AD717A" w:rsidRDefault="00305992" w:rsidP="000D2C63">
            <w:pPr>
              <w:jc w:val="both"/>
              <w:rPr>
                <w:lang w:val="es-CR"/>
              </w:rPr>
            </w:pPr>
          </w:p>
        </w:tc>
        <w:tc>
          <w:tcPr>
            <w:tcW w:w="3176" w:type="dxa"/>
          </w:tcPr>
          <w:p w14:paraId="1F8682B1" w14:textId="7D558FA4" w:rsidR="00305992" w:rsidRPr="00AD717A" w:rsidRDefault="00305992" w:rsidP="000D2C63">
            <w:pPr>
              <w:jc w:val="both"/>
              <w:rPr>
                <w:lang w:val="es-CR"/>
              </w:rPr>
            </w:pPr>
          </w:p>
        </w:tc>
      </w:tr>
      <w:tr w:rsidR="00305992" w:rsidRPr="00AD717A" w14:paraId="55AE8C2B" w14:textId="77777777" w:rsidTr="000D2C63">
        <w:tc>
          <w:tcPr>
            <w:tcW w:w="1623" w:type="dxa"/>
          </w:tcPr>
          <w:p w14:paraId="589E7DA5" w14:textId="7725C1CA" w:rsidR="00305992" w:rsidRPr="00AD717A" w:rsidRDefault="00305992" w:rsidP="000D2C63">
            <w:pPr>
              <w:jc w:val="both"/>
              <w:rPr>
                <w:lang w:val="es-CR"/>
              </w:rPr>
            </w:pPr>
          </w:p>
        </w:tc>
        <w:tc>
          <w:tcPr>
            <w:tcW w:w="3921" w:type="dxa"/>
          </w:tcPr>
          <w:p w14:paraId="5346F9DB" w14:textId="288E537E" w:rsidR="00305992" w:rsidRPr="00AD717A" w:rsidRDefault="00305992" w:rsidP="000D2C63">
            <w:pPr>
              <w:jc w:val="both"/>
              <w:rPr>
                <w:lang w:val="es-CR"/>
              </w:rPr>
            </w:pPr>
          </w:p>
        </w:tc>
        <w:tc>
          <w:tcPr>
            <w:tcW w:w="3176" w:type="dxa"/>
          </w:tcPr>
          <w:p w14:paraId="64EC3B5F" w14:textId="6FA503C3" w:rsidR="00305992" w:rsidRPr="00AD717A" w:rsidRDefault="00305992" w:rsidP="000D2C63">
            <w:pPr>
              <w:jc w:val="both"/>
              <w:rPr>
                <w:lang w:val="es-CR"/>
              </w:rPr>
            </w:pPr>
          </w:p>
        </w:tc>
      </w:tr>
      <w:tr w:rsidR="00305992" w:rsidRPr="00AD717A" w14:paraId="6EE2F1C0" w14:textId="77777777" w:rsidTr="000D2C63">
        <w:tc>
          <w:tcPr>
            <w:tcW w:w="1623" w:type="dxa"/>
          </w:tcPr>
          <w:p w14:paraId="2444339A" w14:textId="41CB17EE" w:rsidR="00305992" w:rsidRPr="00AD717A" w:rsidRDefault="00305992" w:rsidP="000D2C63">
            <w:pPr>
              <w:jc w:val="both"/>
              <w:rPr>
                <w:lang w:val="es-CR"/>
              </w:rPr>
            </w:pPr>
          </w:p>
        </w:tc>
        <w:tc>
          <w:tcPr>
            <w:tcW w:w="3921" w:type="dxa"/>
          </w:tcPr>
          <w:p w14:paraId="677C5696" w14:textId="528B3708" w:rsidR="00305992" w:rsidRPr="00AD717A" w:rsidRDefault="00305992" w:rsidP="000D2C63">
            <w:pPr>
              <w:jc w:val="both"/>
              <w:rPr>
                <w:lang w:val="es-CR"/>
              </w:rPr>
            </w:pPr>
          </w:p>
        </w:tc>
        <w:tc>
          <w:tcPr>
            <w:tcW w:w="3176" w:type="dxa"/>
          </w:tcPr>
          <w:p w14:paraId="2812A8D0" w14:textId="7E886B59" w:rsidR="00305992" w:rsidRPr="00AD717A" w:rsidRDefault="00305992" w:rsidP="000D2C63">
            <w:pPr>
              <w:jc w:val="both"/>
              <w:rPr>
                <w:lang w:val="es-CR"/>
              </w:rPr>
            </w:pPr>
          </w:p>
        </w:tc>
      </w:tr>
      <w:tr w:rsidR="00305992" w:rsidRPr="00AD717A" w14:paraId="6AE6AB84" w14:textId="77777777" w:rsidTr="000D2C63">
        <w:tc>
          <w:tcPr>
            <w:tcW w:w="1623" w:type="dxa"/>
          </w:tcPr>
          <w:p w14:paraId="136149D0" w14:textId="5C024620" w:rsidR="00305992" w:rsidRPr="00AD717A" w:rsidRDefault="00305992" w:rsidP="000D2C63">
            <w:pPr>
              <w:jc w:val="both"/>
              <w:rPr>
                <w:lang w:val="es-CR"/>
              </w:rPr>
            </w:pPr>
          </w:p>
        </w:tc>
        <w:tc>
          <w:tcPr>
            <w:tcW w:w="3921" w:type="dxa"/>
          </w:tcPr>
          <w:p w14:paraId="16597C2B" w14:textId="70DFFD38" w:rsidR="00305992" w:rsidRPr="00AD717A" w:rsidRDefault="00305992" w:rsidP="000D2C63">
            <w:pPr>
              <w:jc w:val="both"/>
              <w:rPr>
                <w:lang w:val="es-CR"/>
              </w:rPr>
            </w:pPr>
          </w:p>
        </w:tc>
        <w:tc>
          <w:tcPr>
            <w:tcW w:w="3176" w:type="dxa"/>
          </w:tcPr>
          <w:p w14:paraId="01FD3BAA" w14:textId="2761E020" w:rsidR="00305992" w:rsidRPr="00AD717A" w:rsidRDefault="00305992" w:rsidP="00621E80">
            <w:pPr>
              <w:jc w:val="both"/>
              <w:rPr>
                <w:lang w:val="es-CR"/>
              </w:rPr>
            </w:pPr>
          </w:p>
        </w:tc>
      </w:tr>
      <w:tr w:rsidR="00305992" w:rsidRPr="00AD717A" w14:paraId="4FD89A4D" w14:textId="77777777" w:rsidTr="000D2C63">
        <w:tc>
          <w:tcPr>
            <w:tcW w:w="1623" w:type="dxa"/>
          </w:tcPr>
          <w:p w14:paraId="6E97CDD2" w14:textId="22AF1B43" w:rsidR="00305992" w:rsidRPr="00AD717A" w:rsidRDefault="00305992" w:rsidP="000D2C63">
            <w:pPr>
              <w:jc w:val="both"/>
              <w:rPr>
                <w:lang w:val="es-CR"/>
              </w:rPr>
            </w:pPr>
          </w:p>
        </w:tc>
        <w:tc>
          <w:tcPr>
            <w:tcW w:w="3921" w:type="dxa"/>
          </w:tcPr>
          <w:p w14:paraId="50BFF47D" w14:textId="391CD89F" w:rsidR="00305992" w:rsidRPr="00AD717A" w:rsidRDefault="00305992" w:rsidP="000D2C63">
            <w:pPr>
              <w:jc w:val="both"/>
              <w:rPr>
                <w:lang w:val="es-CR"/>
              </w:rPr>
            </w:pPr>
          </w:p>
        </w:tc>
        <w:tc>
          <w:tcPr>
            <w:tcW w:w="3176" w:type="dxa"/>
          </w:tcPr>
          <w:p w14:paraId="6F133B58" w14:textId="5E493255" w:rsidR="00305992" w:rsidRPr="00AD717A" w:rsidRDefault="00305992" w:rsidP="000D2C63">
            <w:pPr>
              <w:jc w:val="both"/>
              <w:rPr>
                <w:lang w:val="es-CR"/>
              </w:rPr>
            </w:pPr>
          </w:p>
        </w:tc>
      </w:tr>
      <w:tr w:rsidR="00305992" w:rsidRPr="00AD717A" w14:paraId="66815E0E" w14:textId="77777777" w:rsidTr="000D2C63">
        <w:tc>
          <w:tcPr>
            <w:tcW w:w="1623" w:type="dxa"/>
          </w:tcPr>
          <w:p w14:paraId="64FE528E" w14:textId="47C40BA0" w:rsidR="00305992" w:rsidRPr="00AD717A" w:rsidRDefault="00305992" w:rsidP="000D2C63">
            <w:pPr>
              <w:jc w:val="both"/>
              <w:rPr>
                <w:lang w:val="es-CR"/>
              </w:rPr>
            </w:pPr>
          </w:p>
        </w:tc>
        <w:tc>
          <w:tcPr>
            <w:tcW w:w="3921" w:type="dxa"/>
          </w:tcPr>
          <w:p w14:paraId="0BB20F65" w14:textId="7E0CAFDF" w:rsidR="00305992" w:rsidRPr="00AD717A" w:rsidRDefault="00305992" w:rsidP="000D2C63">
            <w:pPr>
              <w:jc w:val="both"/>
              <w:rPr>
                <w:lang w:val="es-CR"/>
              </w:rPr>
            </w:pPr>
          </w:p>
        </w:tc>
        <w:tc>
          <w:tcPr>
            <w:tcW w:w="3176" w:type="dxa"/>
          </w:tcPr>
          <w:p w14:paraId="6AAF69F9" w14:textId="32B5A877" w:rsidR="00305992" w:rsidRPr="00AD717A" w:rsidRDefault="00305992" w:rsidP="000D2C63">
            <w:pPr>
              <w:jc w:val="both"/>
              <w:rPr>
                <w:lang w:val="es-CR"/>
              </w:rPr>
            </w:pPr>
          </w:p>
        </w:tc>
      </w:tr>
      <w:tr w:rsidR="00305992" w:rsidRPr="00AD717A" w14:paraId="48F144C4" w14:textId="77777777" w:rsidTr="000D2C63">
        <w:tc>
          <w:tcPr>
            <w:tcW w:w="1623" w:type="dxa"/>
          </w:tcPr>
          <w:p w14:paraId="2DF74173" w14:textId="21DA12C1" w:rsidR="00305992" w:rsidRPr="00AD717A" w:rsidRDefault="00305992" w:rsidP="00C60359">
            <w:pPr>
              <w:jc w:val="both"/>
              <w:rPr>
                <w:lang w:val="es-CR"/>
              </w:rPr>
            </w:pPr>
          </w:p>
        </w:tc>
        <w:tc>
          <w:tcPr>
            <w:tcW w:w="3921" w:type="dxa"/>
          </w:tcPr>
          <w:p w14:paraId="0196A249" w14:textId="3AB08B3A" w:rsidR="00305992" w:rsidRPr="00AD717A" w:rsidRDefault="00305992" w:rsidP="00C60359">
            <w:pPr>
              <w:jc w:val="both"/>
              <w:rPr>
                <w:lang w:val="es-CR"/>
              </w:rPr>
            </w:pPr>
          </w:p>
        </w:tc>
        <w:tc>
          <w:tcPr>
            <w:tcW w:w="3176" w:type="dxa"/>
          </w:tcPr>
          <w:p w14:paraId="0ADC8544" w14:textId="46FEDEA7" w:rsidR="00305992" w:rsidRPr="00AD717A" w:rsidRDefault="00305992" w:rsidP="00C60359">
            <w:pPr>
              <w:jc w:val="both"/>
              <w:rPr>
                <w:lang w:val="es-CR"/>
              </w:rPr>
            </w:pPr>
          </w:p>
        </w:tc>
      </w:tr>
      <w:tr w:rsidR="00305992" w:rsidRPr="00AD717A" w14:paraId="121B8182" w14:textId="77777777" w:rsidTr="000D2C63">
        <w:tc>
          <w:tcPr>
            <w:tcW w:w="1623" w:type="dxa"/>
          </w:tcPr>
          <w:p w14:paraId="37AF03B7" w14:textId="73656D13" w:rsidR="00305992" w:rsidRPr="00AD717A" w:rsidRDefault="00305992" w:rsidP="00C60359">
            <w:pPr>
              <w:jc w:val="both"/>
              <w:rPr>
                <w:lang w:val="es-CR"/>
              </w:rPr>
            </w:pPr>
          </w:p>
        </w:tc>
        <w:tc>
          <w:tcPr>
            <w:tcW w:w="3921" w:type="dxa"/>
          </w:tcPr>
          <w:p w14:paraId="502E59B9" w14:textId="29A328EA" w:rsidR="00305992" w:rsidRPr="00AD717A" w:rsidRDefault="00305992" w:rsidP="00C60359">
            <w:pPr>
              <w:jc w:val="both"/>
              <w:rPr>
                <w:lang w:val="es-CR"/>
              </w:rPr>
            </w:pPr>
          </w:p>
        </w:tc>
        <w:tc>
          <w:tcPr>
            <w:tcW w:w="3176" w:type="dxa"/>
          </w:tcPr>
          <w:p w14:paraId="1D34EAAC" w14:textId="460E320E" w:rsidR="00305992" w:rsidRPr="00AD717A" w:rsidRDefault="00305992" w:rsidP="00C60359">
            <w:pPr>
              <w:jc w:val="both"/>
              <w:rPr>
                <w:lang w:val="es-CR"/>
              </w:rPr>
            </w:pPr>
          </w:p>
        </w:tc>
      </w:tr>
      <w:tr w:rsidR="00305992" w:rsidRPr="00AD717A" w14:paraId="38556519" w14:textId="77777777" w:rsidTr="000D2C63">
        <w:tc>
          <w:tcPr>
            <w:tcW w:w="1623" w:type="dxa"/>
          </w:tcPr>
          <w:p w14:paraId="0C022ECF" w14:textId="2FCBC219" w:rsidR="00305992" w:rsidRPr="00AD717A" w:rsidRDefault="00305992" w:rsidP="00C60359">
            <w:pPr>
              <w:jc w:val="both"/>
              <w:rPr>
                <w:lang w:val="es-CR"/>
              </w:rPr>
            </w:pPr>
          </w:p>
        </w:tc>
        <w:tc>
          <w:tcPr>
            <w:tcW w:w="3921" w:type="dxa"/>
          </w:tcPr>
          <w:p w14:paraId="4ACA6802" w14:textId="42743099" w:rsidR="00305992" w:rsidRPr="00AD717A" w:rsidRDefault="00305992" w:rsidP="00C60359">
            <w:pPr>
              <w:jc w:val="both"/>
              <w:rPr>
                <w:lang w:val="es-CR"/>
              </w:rPr>
            </w:pPr>
          </w:p>
        </w:tc>
        <w:tc>
          <w:tcPr>
            <w:tcW w:w="3176" w:type="dxa"/>
          </w:tcPr>
          <w:p w14:paraId="21A7AAEF" w14:textId="15166A77" w:rsidR="00305992" w:rsidRPr="00AD717A" w:rsidRDefault="00305992" w:rsidP="00C60359">
            <w:pPr>
              <w:jc w:val="both"/>
              <w:rPr>
                <w:lang w:val="es-CR"/>
              </w:rPr>
            </w:pPr>
          </w:p>
        </w:tc>
      </w:tr>
      <w:tr w:rsidR="00305992" w:rsidRPr="00AD717A" w14:paraId="28F7AE85" w14:textId="77777777" w:rsidTr="000D2C63">
        <w:tc>
          <w:tcPr>
            <w:tcW w:w="1623" w:type="dxa"/>
          </w:tcPr>
          <w:p w14:paraId="5C39DDC0" w14:textId="762B9AE9" w:rsidR="00305992" w:rsidRPr="00AD717A" w:rsidRDefault="00305992" w:rsidP="00B8005F">
            <w:pPr>
              <w:jc w:val="both"/>
              <w:rPr>
                <w:lang w:val="es-CR"/>
              </w:rPr>
            </w:pPr>
          </w:p>
        </w:tc>
        <w:tc>
          <w:tcPr>
            <w:tcW w:w="3921" w:type="dxa"/>
          </w:tcPr>
          <w:p w14:paraId="32FCFA59" w14:textId="17A6D44F" w:rsidR="00305992" w:rsidRPr="00AD717A" w:rsidRDefault="00305992" w:rsidP="00B8005F">
            <w:pPr>
              <w:jc w:val="both"/>
              <w:rPr>
                <w:lang w:val="es-CR"/>
              </w:rPr>
            </w:pPr>
          </w:p>
        </w:tc>
        <w:tc>
          <w:tcPr>
            <w:tcW w:w="3176" w:type="dxa"/>
          </w:tcPr>
          <w:p w14:paraId="2E1CFBE1" w14:textId="36E20356" w:rsidR="00305992" w:rsidRPr="00AD717A" w:rsidRDefault="00305992" w:rsidP="00B8005F">
            <w:pPr>
              <w:jc w:val="both"/>
              <w:rPr>
                <w:lang w:val="es-CR"/>
              </w:rPr>
            </w:pPr>
          </w:p>
        </w:tc>
      </w:tr>
      <w:tr w:rsidR="00305992" w:rsidRPr="00AD717A" w14:paraId="5EBB9498" w14:textId="77777777" w:rsidTr="000D2C63">
        <w:tc>
          <w:tcPr>
            <w:tcW w:w="1623" w:type="dxa"/>
          </w:tcPr>
          <w:p w14:paraId="16958D29" w14:textId="27DE6CF4" w:rsidR="00305992" w:rsidRPr="00AD717A" w:rsidRDefault="00305992" w:rsidP="00B8005F">
            <w:pPr>
              <w:jc w:val="both"/>
              <w:rPr>
                <w:lang w:val="es-CR"/>
              </w:rPr>
            </w:pPr>
          </w:p>
        </w:tc>
        <w:tc>
          <w:tcPr>
            <w:tcW w:w="3921" w:type="dxa"/>
          </w:tcPr>
          <w:p w14:paraId="02551B91" w14:textId="7553B89E" w:rsidR="00305992" w:rsidRPr="00AD717A" w:rsidRDefault="00305992" w:rsidP="00B8005F">
            <w:pPr>
              <w:jc w:val="both"/>
              <w:rPr>
                <w:lang w:val="es-CR"/>
              </w:rPr>
            </w:pPr>
          </w:p>
        </w:tc>
        <w:tc>
          <w:tcPr>
            <w:tcW w:w="3176" w:type="dxa"/>
          </w:tcPr>
          <w:p w14:paraId="160F2999" w14:textId="01E2D00A" w:rsidR="00305992" w:rsidRPr="00AD717A" w:rsidRDefault="00305992" w:rsidP="00B8005F">
            <w:pPr>
              <w:jc w:val="both"/>
              <w:rPr>
                <w:lang w:val="es-CR"/>
              </w:rPr>
            </w:pPr>
          </w:p>
        </w:tc>
      </w:tr>
      <w:tr w:rsidR="00305992" w:rsidRPr="00AD717A" w14:paraId="36CF245F" w14:textId="77777777" w:rsidTr="000D2C63">
        <w:tc>
          <w:tcPr>
            <w:tcW w:w="1623" w:type="dxa"/>
          </w:tcPr>
          <w:p w14:paraId="0ACC8234" w14:textId="3B787B39" w:rsidR="00305992" w:rsidRPr="00AD717A" w:rsidRDefault="00305992" w:rsidP="00B8005F">
            <w:pPr>
              <w:jc w:val="both"/>
              <w:rPr>
                <w:lang w:val="es-CR"/>
              </w:rPr>
            </w:pPr>
          </w:p>
        </w:tc>
        <w:tc>
          <w:tcPr>
            <w:tcW w:w="3921" w:type="dxa"/>
          </w:tcPr>
          <w:p w14:paraId="62ABBE0F" w14:textId="670B66ED" w:rsidR="00305992" w:rsidRPr="00AD717A" w:rsidRDefault="00305992" w:rsidP="00B8005F">
            <w:pPr>
              <w:jc w:val="both"/>
              <w:rPr>
                <w:lang w:val="es-CR"/>
              </w:rPr>
            </w:pPr>
          </w:p>
        </w:tc>
        <w:tc>
          <w:tcPr>
            <w:tcW w:w="3176" w:type="dxa"/>
          </w:tcPr>
          <w:p w14:paraId="71A735FD" w14:textId="1B06983F" w:rsidR="00305992" w:rsidRPr="00AD717A" w:rsidRDefault="00305992" w:rsidP="00B8005F">
            <w:pPr>
              <w:jc w:val="both"/>
              <w:rPr>
                <w:lang w:val="es-CR"/>
              </w:rPr>
            </w:pPr>
          </w:p>
        </w:tc>
      </w:tr>
      <w:tr w:rsidR="00305992" w:rsidRPr="00AD717A" w14:paraId="7AFCB304" w14:textId="77777777" w:rsidTr="000D2C63">
        <w:tc>
          <w:tcPr>
            <w:tcW w:w="1623" w:type="dxa"/>
          </w:tcPr>
          <w:p w14:paraId="4DE03EDB" w14:textId="6B7AC0A6" w:rsidR="00305992" w:rsidRPr="00AD717A" w:rsidRDefault="00305992" w:rsidP="00B8005F">
            <w:pPr>
              <w:jc w:val="both"/>
              <w:rPr>
                <w:lang w:val="es-CR"/>
              </w:rPr>
            </w:pPr>
          </w:p>
        </w:tc>
        <w:tc>
          <w:tcPr>
            <w:tcW w:w="3921" w:type="dxa"/>
          </w:tcPr>
          <w:p w14:paraId="2ED8469B" w14:textId="073DDE03" w:rsidR="00305992" w:rsidRPr="00AD717A" w:rsidRDefault="00305992" w:rsidP="00B8005F">
            <w:pPr>
              <w:jc w:val="both"/>
              <w:rPr>
                <w:lang w:val="es-CR"/>
              </w:rPr>
            </w:pPr>
          </w:p>
        </w:tc>
        <w:tc>
          <w:tcPr>
            <w:tcW w:w="3176" w:type="dxa"/>
          </w:tcPr>
          <w:p w14:paraId="3A196321" w14:textId="181C0D7B" w:rsidR="00305992" w:rsidRPr="00AD717A" w:rsidRDefault="00305992" w:rsidP="00B8005F">
            <w:pPr>
              <w:jc w:val="both"/>
              <w:rPr>
                <w:lang w:val="es-CR"/>
              </w:rPr>
            </w:pPr>
          </w:p>
        </w:tc>
      </w:tr>
      <w:tr w:rsidR="00305992" w:rsidRPr="00AD717A" w14:paraId="509CED8A" w14:textId="77777777" w:rsidTr="000D2C63">
        <w:tc>
          <w:tcPr>
            <w:tcW w:w="1623" w:type="dxa"/>
          </w:tcPr>
          <w:p w14:paraId="6068A880" w14:textId="3A849210" w:rsidR="00305992" w:rsidRPr="00AD717A" w:rsidRDefault="00305992" w:rsidP="00B8005F">
            <w:pPr>
              <w:jc w:val="both"/>
              <w:rPr>
                <w:lang w:val="es-CR"/>
              </w:rPr>
            </w:pPr>
          </w:p>
        </w:tc>
        <w:tc>
          <w:tcPr>
            <w:tcW w:w="3921" w:type="dxa"/>
          </w:tcPr>
          <w:p w14:paraId="2A152D90" w14:textId="59B9732E" w:rsidR="00305992" w:rsidRPr="00AD717A" w:rsidRDefault="00305992" w:rsidP="00B8005F">
            <w:pPr>
              <w:jc w:val="both"/>
              <w:rPr>
                <w:lang w:val="es-CR"/>
              </w:rPr>
            </w:pPr>
          </w:p>
        </w:tc>
        <w:tc>
          <w:tcPr>
            <w:tcW w:w="3176" w:type="dxa"/>
          </w:tcPr>
          <w:p w14:paraId="0981B8D8" w14:textId="5F3D9CE9" w:rsidR="00305992" w:rsidRPr="00AD717A" w:rsidRDefault="00305992" w:rsidP="00B8005F">
            <w:pPr>
              <w:jc w:val="both"/>
              <w:rPr>
                <w:lang w:val="es-CR"/>
              </w:rPr>
            </w:pPr>
          </w:p>
        </w:tc>
      </w:tr>
      <w:tr w:rsidR="00305992" w:rsidRPr="00AD717A" w14:paraId="357200D7" w14:textId="77777777" w:rsidTr="000D2C63">
        <w:tc>
          <w:tcPr>
            <w:tcW w:w="1623" w:type="dxa"/>
          </w:tcPr>
          <w:p w14:paraId="3F14347E" w14:textId="59195137" w:rsidR="00305992" w:rsidRPr="00AD717A" w:rsidRDefault="00305992" w:rsidP="00B8005F">
            <w:pPr>
              <w:jc w:val="both"/>
              <w:rPr>
                <w:lang w:val="es-CR"/>
              </w:rPr>
            </w:pPr>
          </w:p>
        </w:tc>
        <w:tc>
          <w:tcPr>
            <w:tcW w:w="3921" w:type="dxa"/>
          </w:tcPr>
          <w:p w14:paraId="052E9966" w14:textId="739C9552" w:rsidR="00305992" w:rsidRPr="00AD717A" w:rsidRDefault="00305992" w:rsidP="00B8005F">
            <w:pPr>
              <w:jc w:val="both"/>
              <w:rPr>
                <w:lang w:val="es-CR"/>
              </w:rPr>
            </w:pPr>
          </w:p>
        </w:tc>
        <w:tc>
          <w:tcPr>
            <w:tcW w:w="3176" w:type="dxa"/>
          </w:tcPr>
          <w:p w14:paraId="39957338" w14:textId="0AE44E4D" w:rsidR="00305992" w:rsidRPr="00AD717A" w:rsidRDefault="00305992" w:rsidP="00B8005F">
            <w:pPr>
              <w:jc w:val="both"/>
              <w:rPr>
                <w:lang w:val="es-CR"/>
              </w:rPr>
            </w:pPr>
          </w:p>
        </w:tc>
      </w:tr>
      <w:tr w:rsidR="00305992" w:rsidRPr="00AD717A" w14:paraId="0FC686D6" w14:textId="77777777" w:rsidTr="000D2C63">
        <w:tc>
          <w:tcPr>
            <w:tcW w:w="1623" w:type="dxa"/>
          </w:tcPr>
          <w:p w14:paraId="7196F53F" w14:textId="065766B4" w:rsidR="00305992" w:rsidRPr="00AD717A" w:rsidRDefault="00305992" w:rsidP="00D83AAA">
            <w:pPr>
              <w:jc w:val="both"/>
              <w:rPr>
                <w:lang w:val="es-CR"/>
              </w:rPr>
            </w:pPr>
          </w:p>
        </w:tc>
        <w:tc>
          <w:tcPr>
            <w:tcW w:w="3921" w:type="dxa"/>
          </w:tcPr>
          <w:p w14:paraId="474B541E" w14:textId="29ADA9CA" w:rsidR="00305992" w:rsidRPr="00AD717A" w:rsidRDefault="00305992" w:rsidP="00D83AAA">
            <w:pPr>
              <w:jc w:val="both"/>
              <w:rPr>
                <w:lang w:val="es-CR"/>
              </w:rPr>
            </w:pPr>
          </w:p>
        </w:tc>
        <w:tc>
          <w:tcPr>
            <w:tcW w:w="3176" w:type="dxa"/>
          </w:tcPr>
          <w:p w14:paraId="4772878A" w14:textId="3B4D9082" w:rsidR="00305992" w:rsidRPr="00AD717A" w:rsidRDefault="00305992" w:rsidP="00D83AAA">
            <w:pPr>
              <w:jc w:val="both"/>
              <w:rPr>
                <w:lang w:val="es-CR"/>
              </w:rPr>
            </w:pPr>
          </w:p>
        </w:tc>
      </w:tr>
      <w:tr w:rsidR="00305992" w:rsidRPr="00AD717A" w14:paraId="4BE17180" w14:textId="77777777" w:rsidTr="000D2C63">
        <w:tc>
          <w:tcPr>
            <w:tcW w:w="1623" w:type="dxa"/>
          </w:tcPr>
          <w:p w14:paraId="4E2F8114" w14:textId="68B6E8D2" w:rsidR="00305992" w:rsidRPr="00AD717A" w:rsidRDefault="00305992" w:rsidP="00D83AAA">
            <w:pPr>
              <w:jc w:val="both"/>
              <w:rPr>
                <w:lang w:val="es-CR"/>
              </w:rPr>
            </w:pPr>
          </w:p>
        </w:tc>
        <w:tc>
          <w:tcPr>
            <w:tcW w:w="3921" w:type="dxa"/>
          </w:tcPr>
          <w:p w14:paraId="0F77C518" w14:textId="785179B4" w:rsidR="00305992" w:rsidRPr="00AD717A" w:rsidRDefault="00305992" w:rsidP="00D83AAA">
            <w:pPr>
              <w:jc w:val="both"/>
              <w:rPr>
                <w:lang w:val="es-CR"/>
              </w:rPr>
            </w:pPr>
          </w:p>
        </w:tc>
        <w:tc>
          <w:tcPr>
            <w:tcW w:w="3176" w:type="dxa"/>
          </w:tcPr>
          <w:p w14:paraId="71DD2500" w14:textId="620BC355" w:rsidR="00305992" w:rsidRPr="00AD717A" w:rsidRDefault="00305992" w:rsidP="00D83AAA">
            <w:pPr>
              <w:jc w:val="both"/>
              <w:rPr>
                <w:lang w:val="es-CR"/>
              </w:rPr>
            </w:pPr>
          </w:p>
        </w:tc>
      </w:tr>
      <w:tr w:rsidR="00305992" w:rsidRPr="00AD717A" w14:paraId="0FE414F8" w14:textId="77777777" w:rsidTr="000D2C63">
        <w:tc>
          <w:tcPr>
            <w:tcW w:w="1623" w:type="dxa"/>
          </w:tcPr>
          <w:p w14:paraId="405BEFF8" w14:textId="720758BC" w:rsidR="00305992" w:rsidRPr="00AD717A" w:rsidRDefault="00305992" w:rsidP="00D83AAA">
            <w:pPr>
              <w:jc w:val="both"/>
              <w:rPr>
                <w:lang w:val="es-CR"/>
              </w:rPr>
            </w:pPr>
          </w:p>
        </w:tc>
        <w:tc>
          <w:tcPr>
            <w:tcW w:w="3921" w:type="dxa"/>
          </w:tcPr>
          <w:p w14:paraId="2211CED8" w14:textId="6BDC0060" w:rsidR="00305992" w:rsidRPr="00AD717A" w:rsidRDefault="00305992" w:rsidP="00D83AAA">
            <w:pPr>
              <w:jc w:val="both"/>
              <w:rPr>
                <w:lang w:val="es-CR"/>
              </w:rPr>
            </w:pPr>
          </w:p>
        </w:tc>
        <w:tc>
          <w:tcPr>
            <w:tcW w:w="3176" w:type="dxa"/>
          </w:tcPr>
          <w:p w14:paraId="673C505E" w14:textId="4C0EB900" w:rsidR="00305992" w:rsidRPr="00AD717A" w:rsidRDefault="00305992" w:rsidP="00D83AAA">
            <w:pPr>
              <w:jc w:val="both"/>
              <w:rPr>
                <w:lang w:val="es-CR"/>
              </w:rPr>
            </w:pPr>
          </w:p>
        </w:tc>
      </w:tr>
      <w:tr w:rsidR="00305992" w:rsidRPr="00AD717A" w14:paraId="6E3CEC07" w14:textId="77777777" w:rsidTr="000D2C63">
        <w:tc>
          <w:tcPr>
            <w:tcW w:w="1623" w:type="dxa"/>
          </w:tcPr>
          <w:p w14:paraId="3C053A5F" w14:textId="165BD8C6" w:rsidR="00305992" w:rsidRPr="00AD717A" w:rsidRDefault="00305992" w:rsidP="00D83AAA">
            <w:pPr>
              <w:jc w:val="both"/>
              <w:rPr>
                <w:lang w:val="es-CR"/>
              </w:rPr>
            </w:pPr>
          </w:p>
        </w:tc>
        <w:tc>
          <w:tcPr>
            <w:tcW w:w="3921" w:type="dxa"/>
          </w:tcPr>
          <w:p w14:paraId="2F9D24E8" w14:textId="2FC0E69D" w:rsidR="00305992" w:rsidRPr="00AD717A" w:rsidRDefault="00305992" w:rsidP="00D83AAA">
            <w:pPr>
              <w:jc w:val="both"/>
              <w:rPr>
                <w:lang w:val="es-CR"/>
              </w:rPr>
            </w:pPr>
          </w:p>
        </w:tc>
        <w:tc>
          <w:tcPr>
            <w:tcW w:w="3176" w:type="dxa"/>
          </w:tcPr>
          <w:p w14:paraId="4B82A691" w14:textId="1EE419DD" w:rsidR="00305992" w:rsidRPr="00AD717A" w:rsidRDefault="00305992" w:rsidP="00D83AAA">
            <w:pPr>
              <w:jc w:val="both"/>
              <w:rPr>
                <w:lang w:val="es-CR"/>
              </w:rPr>
            </w:pPr>
          </w:p>
        </w:tc>
      </w:tr>
      <w:tr w:rsidR="00305992" w:rsidRPr="00AD717A" w14:paraId="5C50921F" w14:textId="77777777" w:rsidTr="000D2C63">
        <w:tc>
          <w:tcPr>
            <w:tcW w:w="1623" w:type="dxa"/>
          </w:tcPr>
          <w:p w14:paraId="3237C334" w14:textId="2E477A29" w:rsidR="00305992" w:rsidRPr="00AD717A" w:rsidRDefault="00305992" w:rsidP="00D83AAA">
            <w:pPr>
              <w:jc w:val="both"/>
              <w:rPr>
                <w:lang w:val="es-CR"/>
              </w:rPr>
            </w:pPr>
          </w:p>
        </w:tc>
        <w:tc>
          <w:tcPr>
            <w:tcW w:w="3921" w:type="dxa"/>
          </w:tcPr>
          <w:p w14:paraId="204862B5" w14:textId="495A7501" w:rsidR="00305992" w:rsidRPr="00AD717A" w:rsidRDefault="00305992" w:rsidP="00D83AAA">
            <w:pPr>
              <w:jc w:val="both"/>
              <w:rPr>
                <w:lang w:val="es-CR"/>
              </w:rPr>
            </w:pPr>
          </w:p>
        </w:tc>
        <w:tc>
          <w:tcPr>
            <w:tcW w:w="3176" w:type="dxa"/>
          </w:tcPr>
          <w:p w14:paraId="09D21A88" w14:textId="5C97DF32" w:rsidR="00305992" w:rsidRPr="00AD717A" w:rsidRDefault="00305992" w:rsidP="00D83AAA">
            <w:pPr>
              <w:jc w:val="both"/>
              <w:rPr>
                <w:lang w:val="es-CR"/>
              </w:rPr>
            </w:pPr>
          </w:p>
        </w:tc>
      </w:tr>
    </w:tbl>
    <w:p w14:paraId="5AF97E46" w14:textId="77777777" w:rsidR="001B5300" w:rsidRPr="00AD717A" w:rsidRDefault="001B5300" w:rsidP="001B5300">
      <w:pPr>
        <w:jc w:val="both"/>
        <w:rPr>
          <w:sz w:val="22"/>
          <w:szCs w:val="22"/>
        </w:rPr>
      </w:pPr>
    </w:p>
    <w:p w14:paraId="101A2705" w14:textId="77777777" w:rsidR="008910DE" w:rsidRPr="00AD717A" w:rsidRDefault="008910DE" w:rsidP="00B850B6">
      <w:pPr>
        <w:jc w:val="center"/>
        <w:rPr>
          <w:b/>
          <w:sz w:val="22"/>
          <w:szCs w:val="22"/>
        </w:rPr>
      </w:pPr>
    </w:p>
    <w:p w14:paraId="56579573" w14:textId="77777777" w:rsidR="001B5300" w:rsidRPr="00AD717A" w:rsidRDefault="00170A91" w:rsidP="00B850B6">
      <w:pPr>
        <w:jc w:val="center"/>
        <w:rPr>
          <w:sz w:val="22"/>
          <w:szCs w:val="22"/>
        </w:rPr>
      </w:pPr>
      <w:r w:rsidRPr="00AD717A">
        <w:rPr>
          <w:b/>
          <w:sz w:val="22"/>
          <w:szCs w:val="22"/>
        </w:rPr>
        <w:t>Metodología</w:t>
      </w:r>
    </w:p>
    <w:p w14:paraId="790D442D" w14:textId="77777777" w:rsidR="001B5300" w:rsidRPr="00AD717A" w:rsidRDefault="001B5300" w:rsidP="001B5300">
      <w:pPr>
        <w:jc w:val="both"/>
        <w:rPr>
          <w:sz w:val="22"/>
          <w:szCs w:val="22"/>
        </w:rPr>
      </w:pPr>
      <w:r w:rsidRPr="00AD717A">
        <w:rPr>
          <w:sz w:val="22"/>
          <w:szCs w:val="22"/>
        </w:rPr>
        <w:tab/>
      </w:r>
    </w:p>
    <w:p w14:paraId="0CFD65AA" w14:textId="1724DE2B" w:rsidR="00E26A11" w:rsidRPr="00AD717A" w:rsidRDefault="00E26A11" w:rsidP="00E26A11">
      <w:pPr>
        <w:pStyle w:val="Piedepgina"/>
        <w:jc w:val="both"/>
        <w:rPr>
          <w:sz w:val="22"/>
          <w:szCs w:val="22"/>
        </w:rPr>
      </w:pPr>
      <w:r w:rsidRPr="00AD717A">
        <w:rPr>
          <w:sz w:val="22"/>
          <w:szCs w:val="22"/>
        </w:rPr>
        <w:t>El curso</w:t>
      </w:r>
      <w:r w:rsidR="002E331E" w:rsidRPr="00AD717A">
        <w:rPr>
          <w:sz w:val="22"/>
          <w:szCs w:val="22"/>
        </w:rPr>
        <w:t xml:space="preserve"> tiene un total de 4 horas lectivas semanales</w:t>
      </w:r>
      <w:r w:rsidRPr="00AD717A">
        <w:rPr>
          <w:sz w:val="22"/>
          <w:szCs w:val="22"/>
        </w:rPr>
        <w:t xml:space="preserve"> se desarrollará bajo la modalidad </w:t>
      </w:r>
      <w:r w:rsidR="00C4307A">
        <w:rPr>
          <w:sz w:val="22"/>
          <w:szCs w:val="22"/>
        </w:rPr>
        <w:t xml:space="preserve">baja </w:t>
      </w:r>
      <w:r w:rsidRPr="00AD717A">
        <w:rPr>
          <w:sz w:val="22"/>
          <w:szCs w:val="22"/>
        </w:rPr>
        <w:t>virtual</w:t>
      </w:r>
      <w:r w:rsidR="00C4307A">
        <w:rPr>
          <w:sz w:val="22"/>
          <w:szCs w:val="22"/>
        </w:rPr>
        <w:t>.</w:t>
      </w:r>
      <w:r w:rsidRPr="00AD717A">
        <w:rPr>
          <w:sz w:val="22"/>
          <w:szCs w:val="22"/>
        </w:rPr>
        <w:t xml:space="preserve"> Se empleará</w:t>
      </w:r>
      <w:r w:rsidR="00C4307A">
        <w:rPr>
          <w:sz w:val="22"/>
          <w:szCs w:val="22"/>
        </w:rPr>
        <w:t xml:space="preserve"> de forma complementaria y para las clases virtuales asincrónicas</w:t>
      </w:r>
      <w:r w:rsidRPr="00AD717A">
        <w:rPr>
          <w:sz w:val="22"/>
          <w:szCs w:val="22"/>
        </w:rPr>
        <w:t xml:space="preserve"> la plataforma educativa “Mediación Virtual” de la Universidad de Costa Rica, la cual es de </w:t>
      </w:r>
      <w:r w:rsidRPr="00AD717A">
        <w:rPr>
          <w:i/>
          <w:iCs/>
          <w:sz w:val="22"/>
          <w:szCs w:val="22"/>
          <w:u w:val="single"/>
        </w:rPr>
        <w:t>uso obligatorio</w:t>
      </w:r>
      <w:r w:rsidRPr="00AD717A">
        <w:rPr>
          <w:sz w:val="22"/>
          <w:szCs w:val="22"/>
        </w:rPr>
        <w:t xml:space="preserve"> para todos los estudiantes matriculados</w:t>
      </w:r>
      <w:r w:rsidR="00BD1957" w:rsidRPr="00AD717A">
        <w:rPr>
          <w:sz w:val="22"/>
          <w:szCs w:val="22"/>
        </w:rPr>
        <w:t xml:space="preserve">. Las sesiones </w:t>
      </w:r>
      <w:r w:rsidR="00843BCD" w:rsidRPr="00AD717A">
        <w:rPr>
          <w:sz w:val="22"/>
          <w:szCs w:val="22"/>
        </w:rPr>
        <w:t xml:space="preserve">virtuales </w:t>
      </w:r>
      <w:r w:rsidR="00BD1957" w:rsidRPr="00AD717A">
        <w:rPr>
          <w:sz w:val="22"/>
          <w:szCs w:val="22"/>
        </w:rPr>
        <w:t>serán asincrónicas, según se detalla en el cronograma del curso</w:t>
      </w:r>
      <w:r w:rsidR="00794690">
        <w:rPr>
          <w:sz w:val="22"/>
          <w:szCs w:val="22"/>
        </w:rPr>
        <w:t>,</w:t>
      </w:r>
      <w:r w:rsidR="002E331E" w:rsidRPr="00AD717A">
        <w:rPr>
          <w:sz w:val="22"/>
          <w:szCs w:val="22"/>
        </w:rPr>
        <w:t xml:space="preserve"> bajo un modelo de formación interactivo basado en el aprendizaje colaborativo; para ello se tienen programadas actividades que promuevan prácticas de reflexión, análisis y discusión, así como </w:t>
      </w:r>
      <w:r w:rsidR="00794690">
        <w:rPr>
          <w:sz w:val="22"/>
          <w:szCs w:val="22"/>
        </w:rPr>
        <w:t>la elaboración</w:t>
      </w:r>
      <w:r w:rsidR="002E331E" w:rsidRPr="00AD717A">
        <w:rPr>
          <w:sz w:val="22"/>
          <w:szCs w:val="22"/>
        </w:rPr>
        <w:t xml:space="preserve"> de diversos ejercicios</w:t>
      </w:r>
      <w:r w:rsidR="00794690">
        <w:rPr>
          <w:sz w:val="22"/>
          <w:szCs w:val="22"/>
        </w:rPr>
        <w:t xml:space="preserve"> de naturaleza formativa</w:t>
      </w:r>
      <w:r w:rsidR="002E331E" w:rsidRPr="00AD717A">
        <w:rPr>
          <w:sz w:val="22"/>
          <w:szCs w:val="22"/>
        </w:rPr>
        <w:t>.</w:t>
      </w:r>
      <w:r w:rsidR="00BD1957" w:rsidRPr="00AD717A">
        <w:rPr>
          <w:sz w:val="22"/>
          <w:szCs w:val="22"/>
        </w:rPr>
        <w:t xml:space="preserve"> </w:t>
      </w:r>
    </w:p>
    <w:p w14:paraId="7031F336" w14:textId="77777777" w:rsidR="00E26A11" w:rsidRPr="00AD717A" w:rsidRDefault="00E26A11" w:rsidP="00E26A11">
      <w:pPr>
        <w:pStyle w:val="Piedepgina"/>
        <w:jc w:val="both"/>
        <w:rPr>
          <w:sz w:val="22"/>
          <w:szCs w:val="22"/>
        </w:rPr>
      </w:pPr>
    </w:p>
    <w:p w14:paraId="474C5142" w14:textId="66C0D19E" w:rsidR="00E26A11" w:rsidRPr="00AD717A" w:rsidRDefault="00C60359" w:rsidP="00E26A11">
      <w:pPr>
        <w:pStyle w:val="Piedepgina"/>
        <w:jc w:val="both"/>
        <w:rPr>
          <w:sz w:val="22"/>
          <w:szCs w:val="22"/>
        </w:rPr>
      </w:pPr>
      <w:r w:rsidRPr="00AD717A">
        <w:rPr>
          <w:sz w:val="22"/>
          <w:szCs w:val="22"/>
        </w:rPr>
        <w:t xml:space="preserve">El curso considera como un elemento fundamental para su aprobación la participación activa y responsable de los y las estudiantes en la construcción de su conocimiento; la cual se evidenciará en el compromiso en </w:t>
      </w:r>
      <w:r w:rsidR="00794690">
        <w:rPr>
          <w:sz w:val="22"/>
          <w:szCs w:val="22"/>
        </w:rPr>
        <w:t xml:space="preserve">la realización de </w:t>
      </w:r>
      <w:r w:rsidRPr="00AD717A">
        <w:rPr>
          <w:sz w:val="22"/>
          <w:szCs w:val="22"/>
        </w:rPr>
        <w:t xml:space="preserve">las diversas actividades planificadas, </w:t>
      </w:r>
      <w:r w:rsidR="00794690">
        <w:rPr>
          <w:sz w:val="22"/>
          <w:szCs w:val="22"/>
        </w:rPr>
        <w:t xml:space="preserve">tanto de carácter formativo como evaluativo, </w:t>
      </w:r>
      <w:r w:rsidRPr="00AD717A">
        <w:rPr>
          <w:sz w:val="22"/>
          <w:szCs w:val="22"/>
        </w:rPr>
        <w:t xml:space="preserve">la comunicación efectiva y pertinente, su propia autoevaluación e interés por mejorar; además del análisis de los materiales seleccionados para su estudio, la lectura y revisión del material que se coloque a disposición del estudiantado en la plataforma educativa (lecturas, videos, entre otros) así como su participación en las actividades programadas, subida de asignaciones, trabajos, y demás evidencias digitales que se le soliciten, serán claves para la aprobación del curso. Para efectos del curso la semana inicia el </w:t>
      </w:r>
      <w:r w:rsidR="002E331E" w:rsidRPr="00AD717A">
        <w:rPr>
          <w:sz w:val="22"/>
          <w:szCs w:val="22"/>
        </w:rPr>
        <w:t xml:space="preserve">sábado </w:t>
      </w:r>
      <w:r w:rsidRPr="00AD717A">
        <w:rPr>
          <w:sz w:val="22"/>
          <w:szCs w:val="22"/>
        </w:rPr>
        <w:t xml:space="preserve">y finaliza el siguiente </w:t>
      </w:r>
      <w:r w:rsidR="002E331E" w:rsidRPr="00AD717A">
        <w:rPr>
          <w:sz w:val="22"/>
          <w:szCs w:val="22"/>
        </w:rPr>
        <w:t>viernes</w:t>
      </w:r>
      <w:r w:rsidRPr="00AD717A">
        <w:rPr>
          <w:sz w:val="22"/>
          <w:szCs w:val="22"/>
        </w:rPr>
        <w:t>.</w:t>
      </w:r>
      <w:r w:rsidR="00E26A11" w:rsidRPr="00AD717A">
        <w:rPr>
          <w:sz w:val="22"/>
          <w:szCs w:val="22"/>
        </w:rPr>
        <w:t xml:space="preserve"> </w:t>
      </w:r>
    </w:p>
    <w:p w14:paraId="55D62785" w14:textId="77777777" w:rsidR="005E4D40" w:rsidRPr="00AD717A" w:rsidRDefault="005E4D40" w:rsidP="005E4D40">
      <w:pPr>
        <w:jc w:val="both"/>
        <w:rPr>
          <w:bCs/>
          <w:sz w:val="22"/>
          <w:szCs w:val="22"/>
        </w:rPr>
      </w:pPr>
    </w:p>
    <w:p w14:paraId="13B6EB4A" w14:textId="4433A34C" w:rsidR="005E4D40" w:rsidRPr="00AD717A" w:rsidRDefault="002E331E" w:rsidP="005E4D40">
      <w:pPr>
        <w:jc w:val="both"/>
        <w:rPr>
          <w:bCs/>
          <w:sz w:val="22"/>
          <w:szCs w:val="22"/>
        </w:rPr>
      </w:pPr>
      <w:r w:rsidRPr="00AD717A">
        <w:rPr>
          <w:bCs/>
          <w:sz w:val="22"/>
          <w:szCs w:val="22"/>
        </w:rPr>
        <w:t>Cada semana</w:t>
      </w:r>
      <w:r w:rsidR="005E4D40" w:rsidRPr="00AD717A">
        <w:rPr>
          <w:bCs/>
          <w:sz w:val="22"/>
          <w:szCs w:val="22"/>
        </w:rPr>
        <w:t xml:space="preserve"> se le indicará al estudiantado las lecturas y actividades que deberán realizar, así como las evidencias de su trabajo semanal que tendrán que construir y enviar a la plataforma virtual del curso.</w:t>
      </w:r>
      <w:r w:rsidRPr="00AD717A">
        <w:t xml:space="preserve"> </w:t>
      </w:r>
      <w:r w:rsidRPr="00AD717A">
        <w:rPr>
          <w:bCs/>
          <w:sz w:val="22"/>
          <w:szCs w:val="22"/>
        </w:rPr>
        <w:t>Se espera que cada estudiante demuestre capacidades de autonomía y resolución de problemas para salir adelante con los distintos retos que se vayan presentado.</w:t>
      </w:r>
    </w:p>
    <w:p w14:paraId="6B6D44C8" w14:textId="77777777" w:rsidR="00E26A11" w:rsidRPr="00AD717A" w:rsidRDefault="00E26A11" w:rsidP="00E26A11">
      <w:pPr>
        <w:pStyle w:val="Piedepgina"/>
        <w:rPr>
          <w:sz w:val="22"/>
          <w:szCs w:val="22"/>
        </w:rPr>
      </w:pPr>
    </w:p>
    <w:p w14:paraId="59F490C2" w14:textId="6FF84135" w:rsidR="00E17EE6" w:rsidRPr="00AD717A" w:rsidRDefault="0002024C" w:rsidP="00E17EE6">
      <w:pPr>
        <w:jc w:val="both"/>
        <w:rPr>
          <w:sz w:val="22"/>
          <w:szCs w:val="22"/>
        </w:rPr>
      </w:pPr>
      <w:r w:rsidRPr="00AD717A">
        <w:rPr>
          <w:rStyle w:val="Fuentedeprrafopredeter1"/>
          <w:sz w:val="22"/>
          <w:szCs w:val="22"/>
        </w:rPr>
        <w:t>Se emplearán</w:t>
      </w:r>
      <w:r w:rsidR="00E17EE6" w:rsidRPr="00AD717A">
        <w:rPr>
          <w:rStyle w:val="Fuentedeprrafopredeter1"/>
          <w:sz w:val="22"/>
          <w:szCs w:val="22"/>
        </w:rPr>
        <w:t xml:space="preserve"> </w:t>
      </w:r>
      <w:r w:rsidRPr="00AD717A">
        <w:rPr>
          <w:rStyle w:val="Fuentedeprrafopredeter1"/>
          <w:sz w:val="22"/>
          <w:szCs w:val="22"/>
        </w:rPr>
        <w:t>estrategias</w:t>
      </w:r>
      <w:r w:rsidR="00E17EE6" w:rsidRPr="00AD717A">
        <w:rPr>
          <w:rStyle w:val="Fuentedeprrafopredeter1"/>
          <w:sz w:val="22"/>
          <w:szCs w:val="22"/>
        </w:rPr>
        <w:t xml:space="preserve"> metodológica</w:t>
      </w:r>
      <w:r w:rsidRPr="00AD717A">
        <w:rPr>
          <w:rStyle w:val="Fuentedeprrafopredeter1"/>
          <w:sz w:val="22"/>
          <w:szCs w:val="22"/>
        </w:rPr>
        <w:t>s</w:t>
      </w:r>
      <w:r w:rsidR="00E17EE6" w:rsidRPr="00AD717A">
        <w:rPr>
          <w:rStyle w:val="Fuentedeprrafopredeter1"/>
          <w:sz w:val="22"/>
          <w:szCs w:val="22"/>
        </w:rPr>
        <w:t xml:space="preserve"> activa</w:t>
      </w:r>
      <w:r w:rsidRPr="00AD717A">
        <w:rPr>
          <w:rStyle w:val="Fuentedeprrafopredeter1"/>
          <w:sz w:val="22"/>
          <w:szCs w:val="22"/>
        </w:rPr>
        <w:t>s</w:t>
      </w:r>
      <w:r w:rsidR="00E17EE6" w:rsidRPr="00AD717A">
        <w:rPr>
          <w:rStyle w:val="Fuentedeprrafopredeter1"/>
          <w:sz w:val="22"/>
          <w:szCs w:val="22"/>
        </w:rPr>
        <w:t xml:space="preserve"> </w:t>
      </w:r>
      <w:r w:rsidRPr="00AD717A">
        <w:rPr>
          <w:rStyle w:val="Fuentedeprrafopredeter1"/>
          <w:sz w:val="22"/>
          <w:szCs w:val="22"/>
        </w:rPr>
        <w:t>en el desarrollo d</w:t>
      </w:r>
      <w:r w:rsidR="00E17EE6" w:rsidRPr="00AD717A">
        <w:rPr>
          <w:rStyle w:val="Fuentedeprrafopredeter1"/>
          <w:sz w:val="22"/>
          <w:szCs w:val="22"/>
        </w:rPr>
        <w:t>e</w:t>
      </w:r>
      <w:r w:rsidRPr="00AD717A">
        <w:rPr>
          <w:rStyle w:val="Fuentedeprrafopredeter1"/>
          <w:sz w:val="22"/>
          <w:szCs w:val="22"/>
        </w:rPr>
        <w:t xml:space="preserve"> </w:t>
      </w:r>
      <w:r w:rsidR="00E17EE6" w:rsidRPr="00AD717A">
        <w:rPr>
          <w:rStyle w:val="Fuentedeprrafopredeter1"/>
          <w:sz w:val="22"/>
          <w:szCs w:val="22"/>
        </w:rPr>
        <w:t>l</w:t>
      </w:r>
      <w:r w:rsidRPr="00AD717A">
        <w:rPr>
          <w:rStyle w:val="Fuentedeprrafopredeter1"/>
          <w:sz w:val="22"/>
          <w:szCs w:val="22"/>
        </w:rPr>
        <w:t>os</w:t>
      </w:r>
      <w:r w:rsidR="00E17EE6" w:rsidRPr="00AD717A">
        <w:rPr>
          <w:rStyle w:val="Fuentedeprrafopredeter1"/>
          <w:sz w:val="22"/>
          <w:szCs w:val="22"/>
        </w:rPr>
        <w:t xml:space="preserve"> tema</w:t>
      </w:r>
      <w:r w:rsidRPr="00AD717A">
        <w:rPr>
          <w:rStyle w:val="Fuentedeprrafopredeter1"/>
          <w:sz w:val="22"/>
          <w:szCs w:val="22"/>
        </w:rPr>
        <w:t>s</w:t>
      </w:r>
      <w:r w:rsidR="00677DFA" w:rsidRPr="00AD717A">
        <w:rPr>
          <w:rStyle w:val="Fuentedeprrafopredeter1"/>
          <w:sz w:val="22"/>
          <w:szCs w:val="22"/>
        </w:rPr>
        <w:t xml:space="preserve">. </w:t>
      </w:r>
      <w:r w:rsidRPr="00AD717A">
        <w:rPr>
          <w:rStyle w:val="Fuentedeprrafopredeter1"/>
          <w:sz w:val="22"/>
          <w:szCs w:val="22"/>
        </w:rPr>
        <w:t xml:space="preserve"> </w:t>
      </w:r>
      <w:r w:rsidR="00677DFA" w:rsidRPr="00AD717A">
        <w:rPr>
          <w:sz w:val="22"/>
          <w:szCs w:val="22"/>
        </w:rPr>
        <w:t>Para tales efectos, junto a la clase magistral también se implementarán algunas otras estrategias y técnicas de aprendizaje acordes con los objetivos y contenidos del curso. E</w:t>
      </w:r>
      <w:r w:rsidR="00AD717A" w:rsidRPr="00AD717A">
        <w:rPr>
          <w:rStyle w:val="Fuentedeprrafopredeter1"/>
          <w:sz w:val="22"/>
          <w:szCs w:val="22"/>
        </w:rPr>
        <w:t xml:space="preserve">ntre estas: </w:t>
      </w:r>
      <w:r w:rsidR="005A2AE6" w:rsidRPr="00AD717A">
        <w:rPr>
          <w:rStyle w:val="Fuentedeprrafopredeter1"/>
          <w:sz w:val="22"/>
          <w:szCs w:val="22"/>
        </w:rPr>
        <w:t xml:space="preserve">participación en foros, </w:t>
      </w:r>
      <w:r w:rsidR="002E331E" w:rsidRPr="00AD717A">
        <w:rPr>
          <w:rStyle w:val="Fuentedeprrafopredeter1"/>
          <w:sz w:val="22"/>
          <w:szCs w:val="22"/>
        </w:rPr>
        <w:t xml:space="preserve">análisis de sentencias, resolución de casos prácticos, elaboración de infografías, </w:t>
      </w:r>
      <w:r w:rsidRPr="00AD717A">
        <w:rPr>
          <w:rStyle w:val="Fuentedeprrafopredeter1"/>
          <w:sz w:val="22"/>
          <w:szCs w:val="22"/>
        </w:rPr>
        <w:t>mapas mentales</w:t>
      </w:r>
      <w:r w:rsidR="00180181" w:rsidRPr="00AD717A">
        <w:rPr>
          <w:rStyle w:val="Fuentedeprrafopredeter1"/>
          <w:sz w:val="22"/>
          <w:szCs w:val="22"/>
        </w:rPr>
        <w:t xml:space="preserve">, </w:t>
      </w:r>
      <w:r w:rsidRPr="00AD717A">
        <w:rPr>
          <w:rStyle w:val="Fuentedeprrafopredeter1"/>
          <w:sz w:val="22"/>
          <w:szCs w:val="22"/>
        </w:rPr>
        <w:t>cuadros sinópticos</w:t>
      </w:r>
      <w:r w:rsidR="00180181" w:rsidRPr="00AD717A">
        <w:rPr>
          <w:rStyle w:val="Fuentedeprrafopredeter1"/>
          <w:sz w:val="22"/>
          <w:szCs w:val="22"/>
        </w:rPr>
        <w:t xml:space="preserve"> y cuadros comparativos</w:t>
      </w:r>
      <w:r w:rsidR="00794690">
        <w:rPr>
          <w:rStyle w:val="Fuentedeprrafopredeter1"/>
          <w:sz w:val="22"/>
          <w:szCs w:val="22"/>
        </w:rPr>
        <w:t xml:space="preserve">, entre </w:t>
      </w:r>
      <w:r w:rsidR="00A444A7">
        <w:rPr>
          <w:rStyle w:val="Fuentedeprrafopredeter1"/>
          <w:sz w:val="22"/>
          <w:szCs w:val="22"/>
        </w:rPr>
        <w:t>otros</w:t>
      </w:r>
      <w:r w:rsidR="00A444A7" w:rsidRPr="00AD717A">
        <w:rPr>
          <w:sz w:val="22"/>
          <w:szCs w:val="22"/>
        </w:rPr>
        <w:t>.</w:t>
      </w:r>
    </w:p>
    <w:p w14:paraId="16625618" w14:textId="28AA4567" w:rsidR="005E4D40" w:rsidRDefault="005E4D40" w:rsidP="00B850B6">
      <w:pPr>
        <w:jc w:val="center"/>
        <w:rPr>
          <w:b/>
          <w:sz w:val="22"/>
          <w:szCs w:val="22"/>
        </w:rPr>
      </w:pPr>
    </w:p>
    <w:p w14:paraId="7266D128" w14:textId="77777777" w:rsidR="001B5300" w:rsidRPr="00AD717A" w:rsidRDefault="00170A91" w:rsidP="00B850B6">
      <w:pPr>
        <w:jc w:val="center"/>
        <w:rPr>
          <w:b/>
          <w:sz w:val="22"/>
          <w:szCs w:val="22"/>
        </w:rPr>
      </w:pPr>
      <w:r w:rsidRPr="00AD717A">
        <w:rPr>
          <w:b/>
          <w:sz w:val="22"/>
          <w:szCs w:val="22"/>
        </w:rPr>
        <w:t>Evaluación</w:t>
      </w:r>
    </w:p>
    <w:p w14:paraId="6D72E67C" w14:textId="77777777" w:rsidR="005F788C" w:rsidRPr="00AD717A" w:rsidRDefault="005F788C" w:rsidP="00B850B6">
      <w:pPr>
        <w:jc w:val="center"/>
        <w:rPr>
          <w:b/>
          <w:sz w:val="22"/>
          <w:szCs w:val="22"/>
        </w:rPr>
      </w:pPr>
    </w:p>
    <w:p w14:paraId="6C012618" w14:textId="0C6FEB0F" w:rsidR="005F788C" w:rsidRDefault="005F788C" w:rsidP="005F788C">
      <w:pPr>
        <w:widowControl w:val="0"/>
        <w:jc w:val="both"/>
        <w:rPr>
          <w:sz w:val="22"/>
          <w:szCs w:val="22"/>
        </w:rPr>
      </w:pPr>
      <w:r w:rsidRPr="00AD717A">
        <w:rPr>
          <w:sz w:val="22"/>
          <w:szCs w:val="22"/>
        </w:rPr>
        <w:t xml:space="preserve">Todas las actividades evaluativas se realizarán a través de la plataforma institucional “Mediación Virtual”: </w:t>
      </w:r>
    </w:p>
    <w:p w14:paraId="3C995C7E" w14:textId="77777777" w:rsidR="00D83AAA" w:rsidRPr="00AD717A" w:rsidRDefault="00D83AAA" w:rsidP="005F788C">
      <w:pPr>
        <w:widowControl w:val="0"/>
        <w:jc w:val="both"/>
        <w:rPr>
          <w:sz w:val="22"/>
          <w:szCs w:val="22"/>
        </w:rPr>
      </w:pPr>
    </w:p>
    <w:p w14:paraId="031F5B16" w14:textId="7F7A558F" w:rsidR="005F788C" w:rsidRPr="00C4307A" w:rsidRDefault="00AD717A" w:rsidP="005F788C">
      <w:pPr>
        <w:pStyle w:val="Prrafodelista"/>
        <w:widowControl w:val="0"/>
        <w:numPr>
          <w:ilvl w:val="0"/>
          <w:numId w:val="24"/>
        </w:numPr>
        <w:pBdr>
          <w:top w:val="nil"/>
          <w:left w:val="nil"/>
          <w:bottom w:val="nil"/>
          <w:right w:val="nil"/>
          <w:between w:val="nil"/>
        </w:pBdr>
        <w:spacing w:line="360" w:lineRule="auto"/>
        <w:ind w:left="714" w:hanging="357"/>
        <w:contextualSpacing/>
        <w:jc w:val="both"/>
        <w:rPr>
          <w:b/>
          <w:sz w:val="22"/>
          <w:szCs w:val="22"/>
        </w:rPr>
      </w:pPr>
      <w:r>
        <w:rPr>
          <w:sz w:val="22"/>
          <w:szCs w:val="22"/>
          <w:lang w:val="es-MX"/>
        </w:rPr>
        <w:t>Pecera socrática (individual)</w:t>
      </w:r>
      <w:r w:rsidR="008910DE" w:rsidRPr="00AD717A">
        <w:rPr>
          <w:sz w:val="22"/>
          <w:szCs w:val="22"/>
          <w:lang w:val="es-MX"/>
        </w:rPr>
        <w:tab/>
      </w:r>
      <w:r w:rsidR="008910DE" w:rsidRPr="00AD717A">
        <w:rPr>
          <w:sz w:val="22"/>
          <w:szCs w:val="22"/>
          <w:lang w:val="es-MX"/>
        </w:rPr>
        <w:tab/>
      </w:r>
      <w:r w:rsidR="005F788C" w:rsidRPr="00AD717A">
        <w:rPr>
          <w:sz w:val="22"/>
          <w:szCs w:val="22"/>
          <w:lang w:val="es-MX"/>
        </w:rPr>
        <w:tab/>
      </w:r>
      <w:r w:rsidR="005F788C" w:rsidRPr="00AD717A">
        <w:rPr>
          <w:sz w:val="22"/>
          <w:szCs w:val="22"/>
          <w:lang w:val="es-MX"/>
        </w:rPr>
        <w:tab/>
      </w:r>
      <w:r w:rsidR="005F788C" w:rsidRPr="00AD717A">
        <w:rPr>
          <w:sz w:val="22"/>
          <w:szCs w:val="22"/>
          <w:lang w:val="es-MX"/>
        </w:rPr>
        <w:tab/>
      </w:r>
      <w:r w:rsidR="005F788C" w:rsidRPr="00AD717A">
        <w:rPr>
          <w:sz w:val="22"/>
          <w:szCs w:val="22"/>
          <w:lang w:val="es-MX"/>
        </w:rPr>
        <w:tab/>
      </w:r>
      <w:r w:rsidR="005F788C" w:rsidRPr="00AD717A">
        <w:rPr>
          <w:sz w:val="22"/>
          <w:szCs w:val="22"/>
          <w:lang w:val="es-MX"/>
        </w:rPr>
        <w:tab/>
      </w:r>
      <w:r w:rsidR="00C4307A">
        <w:rPr>
          <w:sz w:val="22"/>
          <w:szCs w:val="22"/>
          <w:lang w:val="es-MX"/>
        </w:rPr>
        <w:t>20</w:t>
      </w:r>
      <w:r w:rsidR="005F788C" w:rsidRPr="00AD717A">
        <w:rPr>
          <w:sz w:val="22"/>
          <w:szCs w:val="22"/>
          <w:lang w:val="es-MX"/>
        </w:rPr>
        <w:t>%</w:t>
      </w:r>
    </w:p>
    <w:p w14:paraId="13314E08" w14:textId="0146A49D" w:rsidR="00C4307A" w:rsidRPr="00AD717A" w:rsidRDefault="00C4307A" w:rsidP="005F788C">
      <w:pPr>
        <w:pStyle w:val="Prrafodelista"/>
        <w:widowControl w:val="0"/>
        <w:numPr>
          <w:ilvl w:val="0"/>
          <w:numId w:val="24"/>
        </w:numPr>
        <w:pBdr>
          <w:top w:val="nil"/>
          <w:left w:val="nil"/>
          <w:bottom w:val="nil"/>
          <w:right w:val="nil"/>
          <w:between w:val="nil"/>
        </w:pBdr>
        <w:spacing w:line="360" w:lineRule="auto"/>
        <w:ind w:left="714" w:hanging="357"/>
        <w:contextualSpacing/>
        <w:jc w:val="both"/>
        <w:rPr>
          <w:b/>
          <w:sz w:val="22"/>
          <w:szCs w:val="22"/>
        </w:rPr>
      </w:pPr>
      <w:r>
        <w:rPr>
          <w:sz w:val="22"/>
          <w:szCs w:val="22"/>
          <w:lang w:val="es-MX"/>
        </w:rPr>
        <w:t>Desarrollo de una wiki</w:t>
      </w:r>
      <w:r>
        <w:rPr>
          <w:sz w:val="22"/>
          <w:szCs w:val="22"/>
          <w:lang w:val="es-MX"/>
        </w:rPr>
        <w:tab/>
      </w:r>
      <w:r w:rsidR="00527F26">
        <w:rPr>
          <w:sz w:val="22"/>
          <w:szCs w:val="22"/>
          <w:lang w:val="es-MX"/>
        </w:rPr>
        <w:t>(grupal)</w:t>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t>15%</w:t>
      </w:r>
    </w:p>
    <w:p w14:paraId="64F611EA" w14:textId="34005AFD" w:rsidR="005F788C" w:rsidRPr="00AD717A" w:rsidRDefault="00AD717A" w:rsidP="005F788C">
      <w:pPr>
        <w:numPr>
          <w:ilvl w:val="0"/>
          <w:numId w:val="24"/>
        </w:numPr>
        <w:spacing w:line="360" w:lineRule="auto"/>
        <w:ind w:left="714" w:hanging="357"/>
        <w:rPr>
          <w:sz w:val="22"/>
          <w:szCs w:val="22"/>
          <w:lang w:val="es-MX"/>
        </w:rPr>
      </w:pPr>
      <w:r>
        <w:rPr>
          <w:sz w:val="22"/>
          <w:szCs w:val="22"/>
          <w:lang w:val="es-MX"/>
        </w:rPr>
        <w:lastRenderedPageBreak/>
        <w:t>Elaboración grupal de un contrato</w:t>
      </w:r>
      <w:r w:rsidR="008910DE" w:rsidRPr="00AD717A">
        <w:rPr>
          <w:sz w:val="22"/>
          <w:szCs w:val="22"/>
          <w:lang w:val="es-MX"/>
        </w:rPr>
        <w:tab/>
      </w:r>
      <w:r w:rsidR="008910DE" w:rsidRPr="00AD717A">
        <w:rPr>
          <w:sz w:val="22"/>
          <w:szCs w:val="22"/>
          <w:lang w:val="es-MX"/>
        </w:rPr>
        <w:tab/>
      </w:r>
      <w:r w:rsidR="005F788C" w:rsidRPr="00AD717A">
        <w:rPr>
          <w:sz w:val="22"/>
          <w:szCs w:val="22"/>
          <w:lang w:val="es-MX"/>
        </w:rPr>
        <w:tab/>
      </w:r>
      <w:r w:rsidR="005F788C" w:rsidRPr="00AD717A">
        <w:rPr>
          <w:sz w:val="22"/>
          <w:szCs w:val="22"/>
          <w:lang w:val="es-MX"/>
        </w:rPr>
        <w:tab/>
      </w:r>
      <w:r w:rsidR="005F788C" w:rsidRPr="00AD717A">
        <w:rPr>
          <w:sz w:val="22"/>
          <w:szCs w:val="22"/>
          <w:lang w:val="es-MX"/>
        </w:rPr>
        <w:tab/>
      </w:r>
      <w:r w:rsidR="005F788C" w:rsidRPr="00AD717A">
        <w:rPr>
          <w:sz w:val="22"/>
          <w:szCs w:val="22"/>
          <w:lang w:val="es-MX"/>
        </w:rPr>
        <w:tab/>
      </w:r>
      <w:r w:rsidR="00C4307A">
        <w:rPr>
          <w:sz w:val="22"/>
          <w:szCs w:val="22"/>
          <w:lang w:val="es-MX"/>
        </w:rPr>
        <w:t>15</w:t>
      </w:r>
      <w:r w:rsidR="005F788C" w:rsidRPr="00AD717A">
        <w:rPr>
          <w:sz w:val="22"/>
          <w:szCs w:val="22"/>
          <w:lang w:val="es-MX"/>
        </w:rPr>
        <w:t xml:space="preserve"> %</w:t>
      </w:r>
    </w:p>
    <w:p w14:paraId="4F1A1D51" w14:textId="3ED5D712" w:rsidR="008910DE" w:rsidRPr="00AD717A" w:rsidRDefault="00AD717A" w:rsidP="005F788C">
      <w:pPr>
        <w:numPr>
          <w:ilvl w:val="0"/>
          <w:numId w:val="24"/>
        </w:numPr>
        <w:spacing w:line="360" w:lineRule="auto"/>
        <w:ind w:left="714" w:hanging="357"/>
        <w:rPr>
          <w:sz w:val="22"/>
          <w:szCs w:val="22"/>
          <w:lang w:val="es-MX"/>
        </w:rPr>
      </w:pPr>
      <w:r>
        <w:rPr>
          <w:sz w:val="22"/>
          <w:szCs w:val="22"/>
          <w:lang w:val="es-MX"/>
        </w:rPr>
        <w:t>Trabajo de investigación grupal</w:t>
      </w:r>
      <w:r w:rsidR="008910DE" w:rsidRPr="00AD717A">
        <w:rPr>
          <w:sz w:val="22"/>
          <w:szCs w:val="22"/>
          <w:lang w:val="es-MX"/>
        </w:rPr>
        <w:tab/>
      </w:r>
      <w:r w:rsidR="008910DE" w:rsidRPr="00AD717A">
        <w:rPr>
          <w:sz w:val="22"/>
          <w:szCs w:val="22"/>
          <w:lang w:val="es-MX"/>
        </w:rPr>
        <w:tab/>
      </w:r>
      <w:r w:rsidR="008910DE" w:rsidRPr="00AD717A">
        <w:rPr>
          <w:sz w:val="22"/>
          <w:szCs w:val="22"/>
          <w:lang w:val="es-MX"/>
        </w:rPr>
        <w:tab/>
      </w:r>
      <w:r w:rsidR="008910DE" w:rsidRPr="00AD717A">
        <w:rPr>
          <w:sz w:val="22"/>
          <w:szCs w:val="22"/>
          <w:lang w:val="es-MX"/>
        </w:rPr>
        <w:tab/>
      </w:r>
      <w:r w:rsidR="008910DE" w:rsidRPr="00AD717A">
        <w:rPr>
          <w:sz w:val="22"/>
          <w:szCs w:val="22"/>
          <w:lang w:val="es-MX"/>
        </w:rPr>
        <w:tab/>
      </w:r>
      <w:r w:rsidR="008910DE" w:rsidRPr="00AD717A">
        <w:rPr>
          <w:sz w:val="22"/>
          <w:szCs w:val="22"/>
          <w:lang w:val="es-MX"/>
        </w:rPr>
        <w:tab/>
      </w:r>
      <w:r w:rsidR="008910DE" w:rsidRPr="00AD717A">
        <w:rPr>
          <w:sz w:val="22"/>
          <w:szCs w:val="22"/>
          <w:lang w:val="es-MX"/>
        </w:rPr>
        <w:tab/>
      </w:r>
      <w:r w:rsidR="00C4307A">
        <w:rPr>
          <w:sz w:val="22"/>
          <w:szCs w:val="22"/>
          <w:lang w:val="es-MX"/>
        </w:rPr>
        <w:t>25</w:t>
      </w:r>
      <w:r w:rsidR="008910DE" w:rsidRPr="00AD717A">
        <w:rPr>
          <w:sz w:val="22"/>
          <w:szCs w:val="22"/>
          <w:lang w:val="es-MX"/>
        </w:rPr>
        <w:t xml:space="preserve"> %</w:t>
      </w:r>
    </w:p>
    <w:p w14:paraId="4C3BAE0B" w14:textId="5B0E8DA9" w:rsidR="005F788C" w:rsidRPr="00AD717A" w:rsidRDefault="00C4307A" w:rsidP="005F788C">
      <w:pPr>
        <w:numPr>
          <w:ilvl w:val="0"/>
          <w:numId w:val="24"/>
        </w:numPr>
        <w:spacing w:line="360" w:lineRule="auto"/>
        <w:ind w:left="714" w:hanging="357"/>
        <w:rPr>
          <w:sz w:val="22"/>
          <w:szCs w:val="22"/>
          <w:lang w:val="es-MX"/>
        </w:rPr>
      </w:pPr>
      <w:r>
        <w:rPr>
          <w:sz w:val="22"/>
          <w:szCs w:val="22"/>
          <w:lang w:val="es-MX"/>
        </w:rPr>
        <w:t>Prueba escrita</w:t>
      </w:r>
      <w:r w:rsidR="00527F26">
        <w:rPr>
          <w:sz w:val="22"/>
          <w:szCs w:val="22"/>
          <w:lang w:val="es-MX"/>
        </w:rPr>
        <w:t xml:space="preserve"> (individual)</w:t>
      </w:r>
      <w:r>
        <w:rPr>
          <w:sz w:val="22"/>
          <w:szCs w:val="22"/>
          <w:lang w:val="es-MX"/>
        </w:rPr>
        <w:tab/>
      </w:r>
      <w:r>
        <w:rPr>
          <w:sz w:val="22"/>
          <w:szCs w:val="22"/>
          <w:lang w:val="es-MX"/>
        </w:rPr>
        <w:tab/>
      </w:r>
      <w:r w:rsidR="005F788C" w:rsidRPr="00AD717A">
        <w:rPr>
          <w:sz w:val="22"/>
          <w:szCs w:val="22"/>
          <w:lang w:val="es-MX"/>
        </w:rPr>
        <w:tab/>
      </w:r>
      <w:r w:rsidR="005F788C" w:rsidRPr="00AD717A">
        <w:rPr>
          <w:sz w:val="22"/>
          <w:szCs w:val="22"/>
          <w:lang w:val="es-MX"/>
        </w:rPr>
        <w:tab/>
      </w:r>
      <w:r w:rsidR="005F788C" w:rsidRPr="00AD717A">
        <w:rPr>
          <w:sz w:val="22"/>
          <w:szCs w:val="22"/>
          <w:lang w:val="es-MX"/>
        </w:rPr>
        <w:tab/>
      </w:r>
      <w:r w:rsidR="00AD717A">
        <w:rPr>
          <w:sz w:val="22"/>
          <w:szCs w:val="22"/>
          <w:lang w:val="es-MX"/>
        </w:rPr>
        <w:tab/>
      </w:r>
      <w:r w:rsidR="00AD717A">
        <w:rPr>
          <w:sz w:val="22"/>
          <w:szCs w:val="22"/>
          <w:lang w:val="es-MX"/>
        </w:rPr>
        <w:tab/>
      </w:r>
      <w:r>
        <w:rPr>
          <w:sz w:val="22"/>
          <w:szCs w:val="22"/>
          <w:lang w:val="es-MX"/>
        </w:rPr>
        <w:t>25</w:t>
      </w:r>
      <w:r w:rsidR="005F788C" w:rsidRPr="00AD717A">
        <w:rPr>
          <w:sz w:val="22"/>
          <w:szCs w:val="22"/>
          <w:lang w:val="es-MX"/>
        </w:rPr>
        <w:t xml:space="preserve"> %</w:t>
      </w:r>
    </w:p>
    <w:p w14:paraId="67A627AA" w14:textId="77777777" w:rsidR="007B3221" w:rsidRDefault="007B3221" w:rsidP="005F788C">
      <w:pPr>
        <w:jc w:val="both"/>
        <w:rPr>
          <w:sz w:val="22"/>
          <w:szCs w:val="22"/>
        </w:rPr>
      </w:pPr>
    </w:p>
    <w:p w14:paraId="2890BF5A" w14:textId="1AC7376E" w:rsidR="005F788C" w:rsidRPr="007B3221" w:rsidRDefault="007B3221" w:rsidP="005F788C">
      <w:pPr>
        <w:jc w:val="both"/>
        <w:rPr>
          <w:sz w:val="22"/>
          <w:szCs w:val="22"/>
        </w:rPr>
      </w:pPr>
      <w:r w:rsidRPr="007B3221">
        <w:rPr>
          <w:sz w:val="22"/>
          <w:szCs w:val="22"/>
        </w:rPr>
        <w:t>En cada una de las actividades, los y las participantes del curso deben evidenciar procesos reflexivos, argumentativos y propositivos según lo solicitado en cada una de ellas.</w:t>
      </w:r>
    </w:p>
    <w:p w14:paraId="1FA8A0CA" w14:textId="77777777" w:rsidR="007B3221" w:rsidRDefault="007B3221" w:rsidP="005F788C">
      <w:pPr>
        <w:jc w:val="both"/>
        <w:rPr>
          <w:b/>
          <w:sz w:val="22"/>
          <w:szCs w:val="22"/>
        </w:rPr>
      </w:pPr>
    </w:p>
    <w:p w14:paraId="5409B3FD" w14:textId="4059BEE9" w:rsidR="005F788C" w:rsidRPr="00AD717A" w:rsidRDefault="005F788C" w:rsidP="005F788C">
      <w:pPr>
        <w:jc w:val="both"/>
        <w:rPr>
          <w:sz w:val="22"/>
          <w:szCs w:val="22"/>
        </w:rPr>
      </w:pPr>
      <w:r w:rsidRPr="00AD717A">
        <w:rPr>
          <w:b/>
          <w:sz w:val="22"/>
          <w:szCs w:val="22"/>
        </w:rPr>
        <w:t>NOTA:</w:t>
      </w:r>
      <w:r w:rsidRPr="00AD717A">
        <w:rPr>
          <w:sz w:val="22"/>
          <w:szCs w:val="22"/>
        </w:rPr>
        <w:t xml:space="preserve"> Aquel estudiante que no</w:t>
      </w:r>
      <w:r w:rsidR="00794690">
        <w:rPr>
          <w:sz w:val="22"/>
          <w:szCs w:val="22"/>
        </w:rPr>
        <w:t xml:space="preserve"> participe en la pecera socrática durante las fechas establecidas o no</w:t>
      </w:r>
      <w:r w:rsidRPr="00AD717A">
        <w:rPr>
          <w:sz w:val="22"/>
          <w:szCs w:val="22"/>
        </w:rPr>
        <w:t xml:space="preserve"> realice en el tiempo establecido la subida de las actividades evaluativas con entrega programada en la plataforma virtual</w:t>
      </w:r>
      <w:r w:rsidR="00C27F37" w:rsidRPr="00AD717A">
        <w:rPr>
          <w:sz w:val="22"/>
          <w:szCs w:val="22"/>
        </w:rPr>
        <w:t>,</w:t>
      </w:r>
      <w:r w:rsidRPr="00AD717A">
        <w:rPr>
          <w:sz w:val="22"/>
          <w:szCs w:val="22"/>
        </w:rPr>
        <w:t xml:space="preserve"> </w:t>
      </w:r>
      <w:r w:rsidR="00794690">
        <w:rPr>
          <w:sz w:val="22"/>
          <w:szCs w:val="22"/>
        </w:rPr>
        <w:t>deberá</w:t>
      </w:r>
      <w:r w:rsidRPr="00AD717A">
        <w:rPr>
          <w:sz w:val="22"/>
          <w:szCs w:val="22"/>
        </w:rPr>
        <w:t xml:space="preserve"> presentar la solicitud de reposición respectiva explicando las razones justificadas que se lo imposibilitaron y adjuntando la documentación pertinente que las acredite, de acuerdo con lo dispuesto en el artículo 24 del Reglamento de Régimen Académico Estudiantil. Sólo en los casos debidamente justificados dentro de los plazos establecidos, se procederá a reponer la actividad evaluativa.</w:t>
      </w:r>
    </w:p>
    <w:p w14:paraId="134AD804" w14:textId="77777777" w:rsidR="005F788C" w:rsidRPr="00AD717A" w:rsidRDefault="005F788C" w:rsidP="005F788C">
      <w:pPr>
        <w:jc w:val="both"/>
        <w:rPr>
          <w:b/>
          <w:sz w:val="22"/>
          <w:szCs w:val="22"/>
        </w:rPr>
      </w:pPr>
    </w:p>
    <w:p w14:paraId="0F518665" w14:textId="019A774B" w:rsidR="007B3221" w:rsidRDefault="007B3221" w:rsidP="007B3221">
      <w:pPr>
        <w:pStyle w:val="Default"/>
        <w:rPr>
          <w:b/>
          <w:bCs/>
          <w:sz w:val="18"/>
          <w:szCs w:val="18"/>
        </w:rPr>
      </w:pPr>
      <w:r>
        <w:rPr>
          <w:b/>
          <w:bCs/>
          <w:sz w:val="22"/>
          <w:szCs w:val="22"/>
        </w:rPr>
        <w:t>B</w:t>
      </w:r>
      <w:r>
        <w:rPr>
          <w:b/>
          <w:bCs/>
          <w:sz w:val="18"/>
          <w:szCs w:val="18"/>
        </w:rPr>
        <w:t xml:space="preserve">IBLIOGRAFÍA </w:t>
      </w:r>
      <w:r>
        <w:rPr>
          <w:b/>
          <w:bCs/>
          <w:sz w:val="22"/>
          <w:szCs w:val="22"/>
        </w:rPr>
        <w:t>O</w:t>
      </w:r>
      <w:r>
        <w:rPr>
          <w:b/>
          <w:bCs/>
          <w:sz w:val="18"/>
          <w:szCs w:val="18"/>
        </w:rPr>
        <w:t xml:space="preserve">BLIGATORIA </w:t>
      </w:r>
    </w:p>
    <w:p w14:paraId="1DDF26EE" w14:textId="77777777" w:rsidR="007B3221" w:rsidRDefault="007B3221" w:rsidP="007B3221">
      <w:pPr>
        <w:pStyle w:val="Default"/>
        <w:rPr>
          <w:sz w:val="18"/>
          <w:szCs w:val="18"/>
        </w:rPr>
      </w:pPr>
    </w:p>
    <w:p w14:paraId="70F082BB" w14:textId="4E83860C" w:rsidR="007B3221" w:rsidRDefault="007B3221" w:rsidP="007B3221">
      <w:pPr>
        <w:jc w:val="both"/>
        <w:rPr>
          <w:sz w:val="22"/>
          <w:szCs w:val="22"/>
        </w:rPr>
      </w:pPr>
    </w:p>
    <w:p w14:paraId="7B16465B" w14:textId="0DCCEEEC" w:rsidR="007B3221" w:rsidRDefault="007B3221" w:rsidP="007B3221">
      <w:pPr>
        <w:pStyle w:val="Default"/>
        <w:rPr>
          <w:b/>
          <w:bCs/>
          <w:sz w:val="18"/>
          <w:szCs w:val="18"/>
        </w:rPr>
      </w:pPr>
      <w:r>
        <w:rPr>
          <w:b/>
          <w:bCs/>
          <w:sz w:val="22"/>
          <w:szCs w:val="22"/>
        </w:rPr>
        <w:t>B</w:t>
      </w:r>
      <w:r>
        <w:rPr>
          <w:b/>
          <w:bCs/>
          <w:sz w:val="18"/>
          <w:szCs w:val="18"/>
        </w:rPr>
        <w:t xml:space="preserve">IBLIOGRAFÍA </w:t>
      </w:r>
      <w:r>
        <w:rPr>
          <w:b/>
          <w:bCs/>
          <w:sz w:val="22"/>
          <w:szCs w:val="22"/>
        </w:rPr>
        <w:t>C</w:t>
      </w:r>
      <w:r>
        <w:rPr>
          <w:b/>
          <w:bCs/>
          <w:sz w:val="18"/>
          <w:szCs w:val="18"/>
        </w:rPr>
        <w:t xml:space="preserve">OMPLEMENTARIA </w:t>
      </w:r>
    </w:p>
    <w:p w14:paraId="75787926" w14:textId="77777777" w:rsidR="00D15DC5" w:rsidRPr="00AD717A" w:rsidRDefault="00D15DC5" w:rsidP="00487AF4">
      <w:pPr>
        <w:jc w:val="both"/>
        <w:rPr>
          <w:sz w:val="22"/>
          <w:szCs w:val="22"/>
          <w:lang w:val="fr-FR"/>
        </w:rPr>
      </w:pPr>
    </w:p>
    <w:p w14:paraId="29CCA583" w14:textId="77777777" w:rsidR="00487AF4" w:rsidRPr="00AD717A" w:rsidRDefault="00487AF4" w:rsidP="00487AF4">
      <w:pPr>
        <w:jc w:val="both"/>
        <w:rPr>
          <w:b/>
          <w:sz w:val="22"/>
          <w:szCs w:val="22"/>
        </w:rPr>
      </w:pPr>
      <w:r w:rsidRPr="00AD717A">
        <w:rPr>
          <w:b/>
          <w:sz w:val="22"/>
          <w:szCs w:val="22"/>
        </w:rPr>
        <w:t>N</w:t>
      </w:r>
      <w:r w:rsidR="00D53826" w:rsidRPr="00AD717A">
        <w:rPr>
          <w:b/>
          <w:sz w:val="22"/>
          <w:szCs w:val="22"/>
        </w:rPr>
        <w:t>ormativa</w:t>
      </w:r>
      <w:r w:rsidRPr="00AD717A">
        <w:rPr>
          <w:b/>
          <w:sz w:val="22"/>
          <w:szCs w:val="22"/>
        </w:rPr>
        <w:t>:</w:t>
      </w:r>
    </w:p>
    <w:p w14:paraId="2AF64C10" w14:textId="77777777" w:rsidR="00C42638" w:rsidRPr="00AD717A" w:rsidRDefault="00C42638" w:rsidP="00487AF4">
      <w:pPr>
        <w:jc w:val="both"/>
        <w:rPr>
          <w:sz w:val="22"/>
          <w:szCs w:val="22"/>
        </w:rPr>
      </w:pPr>
    </w:p>
    <w:p w14:paraId="45D0C180" w14:textId="77777777" w:rsidR="00487AF4" w:rsidRPr="00AD717A" w:rsidRDefault="00487AF4" w:rsidP="00487AF4">
      <w:pPr>
        <w:jc w:val="both"/>
        <w:rPr>
          <w:sz w:val="22"/>
          <w:szCs w:val="22"/>
        </w:rPr>
      </w:pPr>
      <w:r w:rsidRPr="00AD717A">
        <w:rPr>
          <w:sz w:val="22"/>
          <w:szCs w:val="22"/>
        </w:rPr>
        <w:t>Constitución Política de la República de Costa Rica.</w:t>
      </w:r>
    </w:p>
    <w:p w14:paraId="749C3479" w14:textId="77777777" w:rsidR="00C42638" w:rsidRPr="00AD717A" w:rsidRDefault="00B35A4E" w:rsidP="00487AF4">
      <w:pPr>
        <w:rPr>
          <w:sz w:val="22"/>
          <w:szCs w:val="22"/>
        </w:rPr>
      </w:pPr>
      <w:r w:rsidRPr="00AD717A">
        <w:rPr>
          <w:sz w:val="22"/>
          <w:szCs w:val="22"/>
        </w:rPr>
        <w:t xml:space="preserve">Código </w:t>
      </w:r>
      <w:r w:rsidR="00487AF4" w:rsidRPr="00AD717A">
        <w:rPr>
          <w:sz w:val="22"/>
          <w:szCs w:val="22"/>
        </w:rPr>
        <w:t xml:space="preserve">Civil.      </w:t>
      </w:r>
    </w:p>
    <w:p w14:paraId="2795F228" w14:textId="77777777" w:rsidR="00C42638" w:rsidRPr="00AD717A" w:rsidRDefault="00487AF4" w:rsidP="00487AF4">
      <w:pPr>
        <w:rPr>
          <w:sz w:val="22"/>
          <w:szCs w:val="22"/>
        </w:rPr>
      </w:pPr>
      <w:r w:rsidRPr="00AD717A">
        <w:rPr>
          <w:sz w:val="22"/>
          <w:szCs w:val="22"/>
        </w:rPr>
        <w:t xml:space="preserve">Código de Comercio.   </w:t>
      </w:r>
    </w:p>
    <w:p w14:paraId="3E77A719" w14:textId="77777777" w:rsidR="00487AF4" w:rsidRPr="00AD717A" w:rsidRDefault="00487AF4" w:rsidP="00487AF4">
      <w:pPr>
        <w:rPr>
          <w:sz w:val="22"/>
          <w:szCs w:val="22"/>
        </w:rPr>
      </w:pPr>
      <w:r w:rsidRPr="00AD717A">
        <w:rPr>
          <w:sz w:val="22"/>
          <w:szCs w:val="22"/>
        </w:rPr>
        <w:t xml:space="preserve">Código Procesal Civil.   </w:t>
      </w:r>
    </w:p>
    <w:p w14:paraId="0F523743" w14:textId="77777777" w:rsidR="00487AF4" w:rsidRPr="00AD717A" w:rsidRDefault="00487AF4" w:rsidP="00487AF4">
      <w:pPr>
        <w:rPr>
          <w:sz w:val="22"/>
          <w:szCs w:val="22"/>
        </w:rPr>
      </w:pPr>
      <w:r w:rsidRPr="00AD717A">
        <w:rPr>
          <w:sz w:val="22"/>
          <w:szCs w:val="22"/>
        </w:rPr>
        <w:t>Ley de Promoción de la Competencia y Defensa Efectiva del Consumidor.</w:t>
      </w:r>
    </w:p>
    <w:p w14:paraId="601EBC43" w14:textId="77777777" w:rsidR="00D23033" w:rsidRPr="00AD717A" w:rsidRDefault="00D23033" w:rsidP="00487AF4">
      <w:pPr>
        <w:rPr>
          <w:sz w:val="22"/>
          <w:szCs w:val="22"/>
        </w:rPr>
      </w:pPr>
      <w:r w:rsidRPr="00AD717A">
        <w:rPr>
          <w:sz w:val="22"/>
          <w:szCs w:val="22"/>
        </w:rPr>
        <w:br w:type="page"/>
      </w:r>
    </w:p>
    <w:p w14:paraId="6F238902" w14:textId="77777777" w:rsidR="008B5A71" w:rsidRPr="00AD717A" w:rsidRDefault="008B5A71" w:rsidP="008B5A71">
      <w:pPr>
        <w:rPr>
          <w:sz w:val="22"/>
          <w:szCs w:val="22"/>
        </w:rPr>
      </w:pPr>
      <w:r w:rsidRPr="00AD717A">
        <w:rPr>
          <w:b/>
          <w:sz w:val="22"/>
          <w:szCs w:val="22"/>
        </w:rPr>
        <w:lastRenderedPageBreak/>
        <w:t>CRONOGRAMA</w:t>
      </w:r>
    </w:p>
    <w:p w14:paraId="414BFB4D" w14:textId="77777777" w:rsidR="008B5A71" w:rsidRPr="00AD717A" w:rsidRDefault="008B5A71" w:rsidP="008B5A71"/>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83"/>
        <w:gridCol w:w="1858"/>
        <w:gridCol w:w="1843"/>
        <w:gridCol w:w="1701"/>
        <w:gridCol w:w="1701"/>
      </w:tblGrid>
      <w:tr w:rsidR="00894AE1" w:rsidRPr="00AD717A" w14:paraId="324CD94F" w14:textId="77777777" w:rsidTr="003A2179">
        <w:trPr>
          <w:trHeight w:val="687"/>
        </w:trPr>
        <w:tc>
          <w:tcPr>
            <w:tcW w:w="1670" w:type="dxa"/>
          </w:tcPr>
          <w:p w14:paraId="1AF49044" w14:textId="620ACFE8" w:rsidR="008B5A71" w:rsidRPr="00AD717A" w:rsidRDefault="005E621A" w:rsidP="00102177">
            <w:pPr>
              <w:jc w:val="center"/>
              <w:rPr>
                <w:sz w:val="22"/>
                <w:szCs w:val="22"/>
                <w:lang w:val="es-CR"/>
              </w:rPr>
            </w:pPr>
            <w:r w:rsidRPr="00AD717A">
              <w:rPr>
                <w:sz w:val="22"/>
                <w:szCs w:val="22"/>
                <w:lang w:val="es-CR"/>
              </w:rPr>
              <w:t xml:space="preserve">Semana del </w:t>
            </w:r>
            <w:r w:rsidR="00A01D49">
              <w:rPr>
                <w:sz w:val="22"/>
                <w:szCs w:val="22"/>
                <w:lang w:val="es-CR"/>
              </w:rPr>
              <w:t>1</w:t>
            </w:r>
            <w:r w:rsidR="00794690">
              <w:rPr>
                <w:sz w:val="22"/>
                <w:szCs w:val="22"/>
                <w:lang w:val="es-CR"/>
              </w:rPr>
              <w:t>6</w:t>
            </w:r>
            <w:r w:rsidR="009B1E86" w:rsidRPr="00AD717A">
              <w:rPr>
                <w:sz w:val="22"/>
                <w:szCs w:val="22"/>
                <w:lang w:val="es-CR"/>
              </w:rPr>
              <w:t xml:space="preserve"> al </w:t>
            </w:r>
            <w:r w:rsidR="00A01D49">
              <w:rPr>
                <w:sz w:val="22"/>
                <w:szCs w:val="22"/>
                <w:lang w:val="es-CR"/>
              </w:rPr>
              <w:t>2</w:t>
            </w:r>
            <w:r w:rsidR="00C4307A">
              <w:rPr>
                <w:sz w:val="22"/>
                <w:szCs w:val="22"/>
                <w:lang w:val="es-CR"/>
              </w:rPr>
              <w:t>0</w:t>
            </w:r>
            <w:r w:rsidR="009B1E86" w:rsidRPr="00AD717A">
              <w:rPr>
                <w:sz w:val="22"/>
                <w:szCs w:val="22"/>
                <w:lang w:val="es-CR"/>
              </w:rPr>
              <w:t>/08/202</w:t>
            </w:r>
            <w:r w:rsidR="00C4307A">
              <w:rPr>
                <w:sz w:val="22"/>
                <w:szCs w:val="22"/>
                <w:lang w:val="es-CR"/>
              </w:rPr>
              <w:t>2</w:t>
            </w:r>
          </w:p>
        </w:tc>
        <w:tc>
          <w:tcPr>
            <w:tcW w:w="1683" w:type="dxa"/>
          </w:tcPr>
          <w:p w14:paraId="334F4BA2" w14:textId="3CC80F55" w:rsidR="008B5A71" w:rsidRPr="00AD717A" w:rsidRDefault="009B1E86" w:rsidP="002B24FB">
            <w:pPr>
              <w:jc w:val="center"/>
              <w:rPr>
                <w:sz w:val="22"/>
                <w:szCs w:val="22"/>
                <w:lang w:val="es-CR"/>
              </w:rPr>
            </w:pPr>
            <w:r w:rsidRPr="00AD717A">
              <w:rPr>
                <w:sz w:val="22"/>
                <w:szCs w:val="22"/>
                <w:lang w:val="es-CR"/>
              </w:rPr>
              <w:t xml:space="preserve">Semana del </w:t>
            </w:r>
            <w:r w:rsidR="00A01D49">
              <w:rPr>
                <w:sz w:val="22"/>
                <w:szCs w:val="22"/>
                <w:lang w:val="es-CR"/>
              </w:rPr>
              <w:t>2</w:t>
            </w:r>
            <w:r w:rsidR="00C4307A">
              <w:rPr>
                <w:sz w:val="22"/>
                <w:szCs w:val="22"/>
                <w:lang w:val="es-CR"/>
              </w:rPr>
              <w:t>2</w:t>
            </w:r>
            <w:r w:rsidRPr="00AD717A">
              <w:rPr>
                <w:sz w:val="22"/>
                <w:szCs w:val="22"/>
                <w:lang w:val="es-CR"/>
              </w:rPr>
              <w:t xml:space="preserve"> al </w:t>
            </w:r>
            <w:r w:rsidR="00A01D49">
              <w:rPr>
                <w:sz w:val="22"/>
                <w:szCs w:val="22"/>
                <w:lang w:val="es-CR"/>
              </w:rPr>
              <w:t>2</w:t>
            </w:r>
            <w:r w:rsidR="00C4307A">
              <w:rPr>
                <w:sz w:val="22"/>
                <w:szCs w:val="22"/>
                <w:lang w:val="es-CR"/>
              </w:rPr>
              <w:t>7</w:t>
            </w:r>
            <w:r w:rsidRPr="00AD717A">
              <w:rPr>
                <w:sz w:val="22"/>
                <w:szCs w:val="22"/>
                <w:lang w:val="es-CR"/>
              </w:rPr>
              <w:t>/08/202</w:t>
            </w:r>
            <w:r w:rsidR="00C4307A">
              <w:rPr>
                <w:sz w:val="22"/>
                <w:szCs w:val="22"/>
                <w:lang w:val="es-CR"/>
              </w:rPr>
              <w:t>2</w:t>
            </w:r>
          </w:p>
        </w:tc>
        <w:tc>
          <w:tcPr>
            <w:tcW w:w="1858" w:type="dxa"/>
          </w:tcPr>
          <w:p w14:paraId="041551E8" w14:textId="21F88C5C" w:rsidR="008B5A71" w:rsidRPr="00AD717A" w:rsidRDefault="009B1E86" w:rsidP="002B24FB">
            <w:pPr>
              <w:jc w:val="center"/>
              <w:rPr>
                <w:sz w:val="22"/>
                <w:szCs w:val="22"/>
                <w:lang w:val="es-CR"/>
              </w:rPr>
            </w:pPr>
            <w:r w:rsidRPr="00AD717A">
              <w:rPr>
                <w:sz w:val="22"/>
                <w:szCs w:val="22"/>
                <w:lang w:val="es-CR"/>
              </w:rPr>
              <w:t xml:space="preserve">Semana del </w:t>
            </w:r>
            <w:r w:rsidR="00C4307A">
              <w:rPr>
                <w:sz w:val="22"/>
                <w:szCs w:val="22"/>
                <w:lang w:val="es-CR"/>
              </w:rPr>
              <w:t>29</w:t>
            </w:r>
            <w:r w:rsidRPr="00AD717A">
              <w:rPr>
                <w:sz w:val="22"/>
                <w:szCs w:val="22"/>
                <w:lang w:val="es-CR"/>
              </w:rPr>
              <w:t>/08/202</w:t>
            </w:r>
            <w:r w:rsidR="00C4307A">
              <w:rPr>
                <w:sz w:val="22"/>
                <w:szCs w:val="22"/>
                <w:lang w:val="es-CR"/>
              </w:rPr>
              <w:t>2</w:t>
            </w:r>
            <w:r w:rsidR="00A01D49">
              <w:rPr>
                <w:sz w:val="22"/>
                <w:szCs w:val="22"/>
                <w:lang w:val="es-CR"/>
              </w:rPr>
              <w:t xml:space="preserve"> al</w:t>
            </w:r>
            <w:r w:rsidR="00A01D49" w:rsidRPr="00AD717A">
              <w:rPr>
                <w:sz w:val="22"/>
                <w:szCs w:val="22"/>
                <w:lang w:val="es-CR"/>
              </w:rPr>
              <w:t xml:space="preserve"> </w:t>
            </w:r>
            <w:r w:rsidR="00A01D49">
              <w:rPr>
                <w:sz w:val="22"/>
                <w:szCs w:val="22"/>
                <w:lang w:val="es-CR"/>
              </w:rPr>
              <w:t>0</w:t>
            </w:r>
            <w:r w:rsidR="00C4307A">
              <w:rPr>
                <w:sz w:val="22"/>
                <w:szCs w:val="22"/>
                <w:lang w:val="es-CR"/>
              </w:rPr>
              <w:t>3</w:t>
            </w:r>
            <w:r w:rsidR="00A01D49" w:rsidRPr="00AD717A">
              <w:rPr>
                <w:sz w:val="22"/>
                <w:szCs w:val="22"/>
                <w:lang w:val="es-CR"/>
              </w:rPr>
              <w:t>/0</w:t>
            </w:r>
            <w:r w:rsidR="00A01D49">
              <w:rPr>
                <w:sz w:val="22"/>
                <w:szCs w:val="22"/>
                <w:lang w:val="es-CR"/>
              </w:rPr>
              <w:t>9</w:t>
            </w:r>
            <w:r w:rsidR="00A01D49" w:rsidRPr="00AD717A">
              <w:rPr>
                <w:sz w:val="22"/>
                <w:szCs w:val="22"/>
                <w:lang w:val="es-CR"/>
              </w:rPr>
              <w:t>/202</w:t>
            </w:r>
            <w:r w:rsidR="00C4307A">
              <w:rPr>
                <w:sz w:val="22"/>
                <w:szCs w:val="22"/>
                <w:lang w:val="es-CR"/>
              </w:rPr>
              <w:t>2</w:t>
            </w:r>
          </w:p>
        </w:tc>
        <w:tc>
          <w:tcPr>
            <w:tcW w:w="1843" w:type="dxa"/>
          </w:tcPr>
          <w:p w14:paraId="40F3F2C5" w14:textId="579E008E" w:rsidR="008B5A71" w:rsidRPr="00AD717A" w:rsidRDefault="009B1E86" w:rsidP="002B24FB">
            <w:pPr>
              <w:jc w:val="center"/>
              <w:rPr>
                <w:sz w:val="22"/>
                <w:szCs w:val="22"/>
                <w:lang w:val="es-CR"/>
              </w:rPr>
            </w:pPr>
            <w:r w:rsidRPr="00AD717A">
              <w:rPr>
                <w:sz w:val="22"/>
                <w:szCs w:val="22"/>
                <w:lang w:val="es-CR"/>
              </w:rPr>
              <w:t xml:space="preserve">Semana del </w:t>
            </w:r>
            <w:r w:rsidR="00A01D49">
              <w:rPr>
                <w:sz w:val="22"/>
                <w:szCs w:val="22"/>
                <w:lang w:val="es-CR"/>
              </w:rPr>
              <w:t>0</w:t>
            </w:r>
            <w:r w:rsidR="00C4307A">
              <w:rPr>
                <w:sz w:val="22"/>
                <w:szCs w:val="22"/>
                <w:lang w:val="es-CR"/>
              </w:rPr>
              <w:t>5</w:t>
            </w:r>
            <w:r w:rsidR="00A01D49">
              <w:rPr>
                <w:sz w:val="22"/>
                <w:szCs w:val="22"/>
                <w:lang w:val="es-CR"/>
              </w:rPr>
              <w:t xml:space="preserve"> </w:t>
            </w:r>
            <w:r w:rsidRPr="00AD717A">
              <w:rPr>
                <w:sz w:val="22"/>
                <w:szCs w:val="22"/>
                <w:lang w:val="es-CR"/>
              </w:rPr>
              <w:t xml:space="preserve">al </w:t>
            </w:r>
            <w:r w:rsidR="00A01D49">
              <w:rPr>
                <w:sz w:val="22"/>
                <w:szCs w:val="22"/>
                <w:lang w:val="es-CR"/>
              </w:rPr>
              <w:t>1</w:t>
            </w:r>
            <w:r w:rsidR="00C4307A">
              <w:rPr>
                <w:sz w:val="22"/>
                <w:szCs w:val="22"/>
                <w:lang w:val="es-CR"/>
              </w:rPr>
              <w:t>0</w:t>
            </w:r>
            <w:r w:rsidRPr="00AD717A">
              <w:rPr>
                <w:sz w:val="22"/>
                <w:szCs w:val="22"/>
                <w:lang w:val="es-CR"/>
              </w:rPr>
              <w:t>/09/202</w:t>
            </w:r>
            <w:r w:rsidR="00C4307A">
              <w:rPr>
                <w:sz w:val="22"/>
                <w:szCs w:val="22"/>
                <w:lang w:val="es-CR"/>
              </w:rPr>
              <w:t>2</w:t>
            </w:r>
          </w:p>
        </w:tc>
        <w:tc>
          <w:tcPr>
            <w:tcW w:w="1701" w:type="dxa"/>
          </w:tcPr>
          <w:p w14:paraId="69B53FF6" w14:textId="6264859D" w:rsidR="008B5A71" w:rsidRPr="00AD717A" w:rsidRDefault="009B1E86" w:rsidP="002B24FB">
            <w:pPr>
              <w:jc w:val="center"/>
              <w:rPr>
                <w:sz w:val="22"/>
                <w:szCs w:val="22"/>
                <w:lang w:val="es-CR"/>
              </w:rPr>
            </w:pPr>
            <w:r w:rsidRPr="00AD717A">
              <w:rPr>
                <w:sz w:val="22"/>
                <w:szCs w:val="22"/>
                <w:lang w:val="es-CR"/>
              </w:rPr>
              <w:t xml:space="preserve">Semana del </w:t>
            </w:r>
            <w:r w:rsidR="00A01D49">
              <w:rPr>
                <w:sz w:val="22"/>
                <w:szCs w:val="22"/>
                <w:lang w:val="es-CR"/>
              </w:rPr>
              <w:t>1</w:t>
            </w:r>
            <w:r w:rsidR="00C4307A">
              <w:rPr>
                <w:sz w:val="22"/>
                <w:szCs w:val="22"/>
                <w:lang w:val="es-CR"/>
              </w:rPr>
              <w:t>2</w:t>
            </w:r>
            <w:r w:rsidRPr="00AD717A">
              <w:rPr>
                <w:sz w:val="22"/>
                <w:szCs w:val="22"/>
                <w:lang w:val="es-CR"/>
              </w:rPr>
              <w:t xml:space="preserve"> al 1</w:t>
            </w:r>
            <w:r w:rsidR="00C4307A">
              <w:rPr>
                <w:sz w:val="22"/>
                <w:szCs w:val="22"/>
                <w:lang w:val="es-CR"/>
              </w:rPr>
              <w:t>7</w:t>
            </w:r>
            <w:r w:rsidRPr="00AD717A">
              <w:rPr>
                <w:sz w:val="22"/>
                <w:szCs w:val="22"/>
                <w:lang w:val="es-CR"/>
              </w:rPr>
              <w:t>/09/202</w:t>
            </w:r>
            <w:r w:rsidR="00C4307A">
              <w:rPr>
                <w:sz w:val="22"/>
                <w:szCs w:val="22"/>
                <w:lang w:val="es-CR"/>
              </w:rPr>
              <w:t>2</w:t>
            </w:r>
          </w:p>
        </w:tc>
        <w:tc>
          <w:tcPr>
            <w:tcW w:w="1701" w:type="dxa"/>
          </w:tcPr>
          <w:p w14:paraId="6963BCBF" w14:textId="450351EA" w:rsidR="008B5A71" w:rsidRPr="00AD717A" w:rsidRDefault="009B1E86" w:rsidP="003D3EA0">
            <w:pPr>
              <w:jc w:val="center"/>
              <w:rPr>
                <w:sz w:val="22"/>
                <w:szCs w:val="22"/>
                <w:lang w:val="es-CR"/>
              </w:rPr>
            </w:pPr>
            <w:r w:rsidRPr="00AD717A">
              <w:rPr>
                <w:sz w:val="22"/>
                <w:szCs w:val="22"/>
                <w:lang w:val="es-CR"/>
              </w:rPr>
              <w:t xml:space="preserve">Semana del </w:t>
            </w:r>
            <w:r w:rsidR="00C4307A">
              <w:rPr>
                <w:sz w:val="22"/>
                <w:szCs w:val="22"/>
                <w:lang w:val="es-CR"/>
              </w:rPr>
              <w:t>19</w:t>
            </w:r>
            <w:r w:rsidRPr="00AD717A">
              <w:rPr>
                <w:sz w:val="22"/>
                <w:szCs w:val="22"/>
                <w:lang w:val="es-CR"/>
              </w:rPr>
              <w:t xml:space="preserve"> al </w:t>
            </w:r>
            <w:r w:rsidR="00C4307A">
              <w:rPr>
                <w:sz w:val="22"/>
                <w:szCs w:val="22"/>
                <w:lang w:val="es-CR"/>
              </w:rPr>
              <w:t>24</w:t>
            </w:r>
            <w:r w:rsidRPr="00AD717A">
              <w:rPr>
                <w:sz w:val="22"/>
                <w:szCs w:val="22"/>
                <w:lang w:val="es-CR"/>
              </w:rPr>
              <w:t>/09/202</w:t>
            </w:r>
            <w:r w:rsidR="00C4307A">
              <w:rPr>
                <w:sz w:val="22"/>
                <w:szCs w:val="22"/>
                <w:lang w:val="es-CR"/>
              </w:rPr>
              <w:t>2</w:t>
            </w:r>
          </w:p>
        </w:tc>
      </w:tr>
      <w:tr w:rsidR="00D72541" w:rsidRPr="00AD717A" w14:paraId="2AAF6AFE" w14:textId="77777777" w:rsidTr="003A2179">
        <w:trPr>
          <w:trHeight w:val="1973"/>
        </w:trPr>
        <w:tc>
          <w:tcPr>
            <w:tcW w:w="1670" w:type="dxa"/>
          </w:tcPr>
          <w:p w14:paraId="49397115" w14:textId="36275439" w:rsidR="00B13254" w:rsidRPr="00AD717A" w:rsidRDefault="001D5283" w:rsidP="00EE0057">
            <w:pPr>
              <w:rPr>
                <w:color w:val="000000"/>
                <w:sz w:val="22"/>
                <w:szCs w:val="22"/>
              </w:rPr>
            </w:pPr>
            <w:r>
              <w:rPr>
                <w:color w:val="000000"/>
                <w:sz w:val="22"/>
                <w:szCs w:val="22"/>
              </w:rPr>
              <w:t>Presencial</w:t>
            </w:r>
          </w:p>
          <w:p w14:paraId="3BB4141C" w14:textId="77777777" w:rsidR="000A168F" w:rsidRPr="00AD717A" w:rsidRDefault="00B13254" w:rsidP="00EE0057">
            <w:pPr>
              <w:rPr>
                <w:color w:val="000000"/>
                <w:sz w:val="22"/>
                <w:szCs w:val="22"/>
              </w:rPr>
            </w:pPr>
            <w:r w:rsidRPr="00AD717A">
              <w:rPr>
                <w:color w:val="000000"/>
                <w:sz w:val="22"/>
                <w:szCs w:val="22"/>
              </w:rPr>
              <w:t>A</w:t>
            </w:r>
            <w:r w:rsidR="000A168F" w:rsidRPr="00AD717A">
              <w:rPr>
                <w:color w:val="000000"/>
                <w:sz w:val="22"/>
                <w:szCs w:val="22"/>
              </w:rPr>
              <w:t xml:space="preserve">nálisis del Programa </w:t>
            </w:r>
            <w:r w:rsidRPr="00AD717A">
              <w:rPr>
                <w:color w:val="000000"/>
                <w:sz w:val="22"/>
                <w:szCs w:val="22"/>
              </w:rPr>
              <w:t>del curso. Temas introductorios.</w:t>
            </w:r>
          </w:p>
        </w:tc>
        <w:tc>
          <w:tcPr>
            <w:tcW w:w="1683" w:type="dxa"/>
          </w:tcPr>
          <w:p w14:paraId="55EF5F29" w14:textId="77777777" w:rsidR="001D5283" w:rsidRPr="00AD717A" w:rsidRDefault="001D5283" w:rsidP="001D5283">
            <w:pPr>
              <w:rPr>
                <w:color w:val="000000"/>
                <w:sz w:val="22"/>
                <w:szCs w:val="22"/>
              </w:rPr>
            </w:pPr>
            <w:r>
              <w:rPr>
                <w:color w:val="000000"/>
                <w:sz w:val="22"/>
                <w:szCs w:val="22"/>
              </w:rPr>
              <w:t>Virtual as</w:t>
            </w:r>
            <w:r w:rsidRPr="00AD717A">
              <w:rPr>
                <w:color w:val="000000"/>
                <w:sz w:val="22"/>
                <w:szCs w:val="22"/>
              </w:rPr>
              <w:t xml:space="preserve">incrónica </w:t>
            </w:r>
          </w:p>
          <w:p w14:paraId="38FD1FF1" w14:textId="5F23489D" w:rsidR="00CD61D2" w:rsidRPr="00AD717A" w:rsidRDefault="000A168F" w:rsidP="00EE0057">
            <w:pPr>
              <w:rPr>
                <w:color w:val="000000"/>
                <w:sz w:val="22"/>
                <w:szCs w:val="22"/>
              </w:rPr>
            </w:pPr>
            <w:r w:rsidRPr="00AD717A">
              <w:rPr>
                <w:color w:val="000000"/>
                <w:sz w:val="22"/>
                <w:szCs w:val="22"/>
              </w:rPr>
              <w:t xml:space="preserve">Tema </w:t>
            </w:r>
            <w:r w:rsidR="00D83AAA">
              <w:rPr>
                <w:color w:val="000000"/>
                <w:sz w:val="22"/>
                <w:szCs w:val="22"/>
              </w:rPr>
              <w:t>1</w:t>
            </w:r>
            <w:r w:rsidRPr="00AD717A">
              <w:rPr>
                <w:color w:val="000000"/>
                <w:sz w:val="22"/>
                <w:szCs w:val="22"/>
              </w:rPr>
              <w:t>.</w:t>
            </w:r>
            <w:r w:rsidR="00EE0057" w:rsidRPr="00AD717A">
              <w:rPr>
                <w:color w:val="000000"/>
                <w:sz w:val="22"/>
                <w:szCs w:val="22"/>
              </w:rPr>
              <w:t xml:space="preserve"> </w:t>
            </w:r>
          </w:p>
          <w:p w14:paraId="61BF2EA0" w14:textId="77777777" w:rsidR="000A168F" w:rsidRPr="00AD717A" w:rsidRDefault="000A168F" w:rsidP="00EE0057">
            <w:pPr>
              <w:rPr>
                <w:color w:val="000000"/>
                <w:sz w:val="22"/>
                <w:szCs w:val="22"/>
              </w:rPr>
            </w:pPr>
          </w:p>
        </w:tc>
        <w:tc>
          <w:tcPr>
            <w:tcW w:w="1858" w:type="dxa"/>
          </w:tcPr>
          <w:p w14:paraId="7E6C944D" w14:textId="64482E37" w:rsidR="00EE0057" w:rsidRPr="00AD717A" w:rsidRDefault="00C4307A" w:rsidP="00EE0057">
            <w:pPr>
              <w:rPr>
                <w:color w:val="000000"/>
                <w:sz w:val="22"/>
                <w:szCs w:val="22"/>
              </w:rPr>
            </w:pPr>
            <w:r>
              <w:rPr>
                <w:color w:val="000000"/>
                <w:sz w:val="22"/>
                <w:szCs w:val="22"/>
              </w:rPr>
              <w:t>Presencial</w:t>
            </w:r>
          </w:p>
          <w:p w14:paraId="2BCD2168" w14:textId="010BB42B" w:rsidR="000A168F" w:rsidRPr="00D83AAA" w:rsidRDefault="00D83AAA" w:rsidP="00EE0057">
            <w:pPr>
              <w:rPr>
                <w:bCs/>
                <w:color w:val="000000"/>
                <w:sz w:val="22"/>
                <w:szCs w:val="22"/>
              </w:rPr>
            </w:pPr>
            <w:r>
              <w:rPr>
                <w:bCs/>
                <w:color w:val="000000"/>
                <w:sz w:val="22"/>
                <w:szCs w:val="22"/>
              </w:rPr>
              <w:t>Finalización tema 1. Tema 2.</w:t>
            </w:r>
          </w:p>
        </w:tc>
        <w:tc>
          <w:tcPr>
            <w:tcW w:w="1843" w:type="dxa"/>
          </w:tcPr>
          <w:p w14:paraId="77876B6B" w14:textId="4DF39B36" w:rsidR="003A2179" w:rsidRPr="00AD717A" w:rsidRDefault="00F22249" w:rsidP="00EE0057">
            <w:pPr>
              <w:rPr>
                <w:color w:val="000000"/>
                <w:sz w:val="22"/>
                <w:szCs w:val="22"/>
              </w:rPr>
            </w:pPr>
            <w:r>
              <w:rPr>
                <w:color w:val="000000"/>
                <w:sz w:val="22"/>
                <w:szCs w:val="22"/>
              </w:rPr>
              <w:t>Virtual asincrónica</w:t>
            </w:r>
          </w:p>
          <w:p w14:paraId="7505FABA" w14:textId="77777777" w:rsidR="0017338B" w:rsidRDefault="00D83AAA" w:rsidP="00EE0057">
            <w:pPr>
              <w:rPr>
                <w:b/>
                <w:bCs/>
                <w:color w:val="000000"/>
                <w:sz w:val="22"/>
                <w:szCs w:val="22"/>
              </w:rPr>
            </w:pPr>
            <w:r>
              <w:rPr>
                <w:color w:val="000000"/>
                <w:sz w:val="22"/>
                <w:szCs w:val="22"/>
              </w:rPr>
              <w:t>Finalización tema 2. Tema 3.</w:t>
            </w:r>
            <w:r w:rsidR="00C2045C" w:rsidRPr="00AD717A">
              <w:rPr>
                <w:b/>
                <w:bCs/>
                <w:color w:val="000000"/>
                <w:sz w:val="22"/>
                <w:szCs w:val="22"/>
              </w:rPr>
              <w:t xml:space="preserve"> </w:t>
            </w:r>
          </w:p>
          <w:p w14:paraId="5BEAC478" w14:textId="77777777" w:rsidR="0017338B" w:rsidRDefault="0017338B" w:rsidP="00EE0057">
            <w:pPr>
              <w:rPr>
                <w:b/>
                <w:bCs/>
                <w:color w:val="000000"/>
                <w:sz w:val="22"/>
                <w:szCs w:val="22"/>
              </w:rPr>
            </w:pPr>
          </w:p>
          <w:p w14:paraId="3EFC4F34" w14:textId="0170B560" w:rsidR="003A2179" w:rsidRPr="00AD717A" w:rsidRDefault="0017338B" w:rsidP="00EE0057">
            <w:pPr>
              <w:rPr>
                <w:b/>
                <w:bCs/>
                <w:color w:val="000000"/>
                <w:sz w:val="22"/>
                <w:szCs w:val="22"/>
              </w:rPr>
            </w:pPr>
            <w:r>
              <w:rPr>
                <w:bCs/>
                <w:color w:val="000000"/>
                <w:sz w:val="22"/>
                <w:szCs w:val="22"/>
              </w:rPr>
              <w:t>Desarrollo wiki</w:t>
            </w:r>
          </w:p>
        </w:tc>
        <w:tc>
          <w:tcPr>
            <w:tcW w:w="1701" w:type="dxa"/>
          </w:tcPr>
          <w:p w14:paraId="5041A614" w14:textId="25DB54E5" w:rsidR="001D5283" w:rsidRPr="00AD717A" w:rsidRDefault="00F22249" w:rsidP="001D5283">
            <w:pPr>
              <w:rPr>
                <w:color w:val="000000"/>
                <w:sz w:val="22"/>
                <w:szCs w:val="22"/>
              </w:rPr>
            </w:pPr>
            <w:r>
              <w:rPr>
                <w:color w:val="000000"/>
                <w:sz w:val="22"/>
                <w:szCs w:val="22"/>
              </w:rPr>
              <w:t>Presencial</w:t>
            </w:r>
            <w:r w:rsidR="001D5283" w:rsidRPr="00AD717A">
              <w:rPr>
                <w:color w:val="000000"/>
                <w:sz w:val="22"/>
                <w:szCs w:val="22"/>
              </w:rPr>
              <w:t xml:space="preserve"> </w:t>
            </w:r>
          </w:p>
          <w:p w14:paraId="5CDD7595" w14:textId="77777777" w:rsidR="000A168F" w:rsidRDefault="00D83AAA" w:rsidP="00EE0057">
            <w:pPr>
              <w:rPr>
                <w:bCs/>
                <w:color w:val="000000"/>
                <w:sz w:val="22"/>
                <w:szCs w:val="22"/>
              </w:rPr>
            </w:pPr>
            <w:r>
              <w:rPr>
                <w:bCs/>
                <w:color w:val="000000"/>
                <w:sz w:val="22"/>
                <w:szCs w:val="22"/>
              </w:rPr>
              <w:t>Tema 4.</w:t>
            </w:r>
          </w:p>
          <w:p w14:paraId="672DB798" w14:textId="77777777" w:rsidR="001D5283" w:rsidRDefault="001D5283" w:rsidP="00EE0057">
            <w:pPr>
              <w:rPr>
                <w:bCs/>
                <w:color w:val="000000"/>
                <w:sz w:val="22"/>
                <w:szCs w:val="22"/>
              </w:rPr>
            </w:pPr>
          </w:p>
          <w:p w14:paraId="1F813EA4" w14:textId="22DF8141" w:rsidR="001D5283" w:rsidRPr="00D83AAA" w:rsidRDefault="001D5283" w:rsidP="00EE0057">
            <w:pPr>
              <w:rPr>
                <w:bCs/>
                <w:color w:val="000000"/>
                <w:sz w:val="22"/>
                <w:szCs w:val="22"/>
              </w:rPr>
            </w:pPr>
          </w:p>
        </w:tc>
        <w:tc>
          <w:tcPr>
            <w:tcW w:w="1701" w:type="dxa"/>
          </w:tcPr>
          <w:p w14:paraId="3C4CE27C" w14:textId="247B3A9D" w:rsidR="003A2179" w:rsidRPr="00AD717A" w:rsidRDefault="00F22249" w:rsidP="00EE0057">
            <w:pPr>
              <w:rPr>
                <w:color w:val="000000"/>
                <w:sz w:val="22"/>
                <w:szCs w:val="22"/>
              </w:rPr>
            </w:pPr>
            <w:r>
              <w:rPr>
                <w:color w:val="000000"/>
                <w:sz w:val="22"/>
                <w:szCs w:val="22"/>
              </w:rPr>
              <w:t>Virtual asincrónica</w:t>
            </w:r>
          </w:p>
          <w:p w14:paraId="35DF0C59" w14:textId="4FD786EE" w:rsidR="00624251" w:rsidRDefault="00D83AAA" w:rsidP="00D83AAA">
            <w:pPr>
              <w:rPr>
                <w:color w:val="000000"/>
                <w:sz w:val="22"/>
                <w:szCs w:val="22"/>
              </w:rPr>
            </w:pPr>
            <w:r>
              <w:rPr>
                <w:bCs/>
                <w:color w:val="000000"/>
                <w:sz w:val="22"/>
                <w:szCs w:val="22"/>
              </w:rPr>
              <w:t>Tema</w:t>
            </w:r>
            <w:r w:rsidR="002E791A">
              <w:rPr>
                <w:bCs/>
                <w:color w:val="000000"/>
                <w:sz w:val="22"/>
                <w:szCs w:val="22"/>
              </w:rPr>
              <w:t>s</w:t>
            </w:r>
            <w:r>
              <w:rPr>
                <w:bCs/>
                <w:color w:val="000000"/>
                <w:sz w:val="22"/>
                <w:szCs w:val="22"/>
              </w:rPr>
              <w:t xml:space="preserve"> 5</w:t>
            </w:r>
            <w:r w:rsidR="002E791A">
              <w:rPr>
                <w:bCs/>
                <w:color w:val="000000"/>
                <w:sz w:val="22"/>
                <w:szCs w:val="22"/>
              </w:rPr>
              <w:t xml:space="preserve"> y 6</w:t>
            </w:r>
            <w:r>
              <w:rPr>
                <w:bCs/>
                <w:color w:val="000000"/>
                <w:sz w:val="22"/>
                <w:szCs w:val="22"/>
              </w:rPr>
              <w:t>.</w:t>
            </w:r>
            <w:r w:rsidR="00624251">
              <w:rPr>
                <w:color w:val="000000"/>
                <w:sz w:val="22"/>
                <w:szCs w:val="22"/>
              </w:rPr>
              <w:t xml:space="preserve"> </w:t>
            </w:r>
          </w:p>
          <w:p w14:paraId="55153C19" w14:textId="6F966BCE" w:rsidR="00E06447" w:rsidRPr="00D83AAA" w:rsidRDefault="00E06447" w:rsidP="00D83AAA">
            <w:pPr>
              <w:rPr>
                <w:bCs/>
                <w:color w:val="000000"/>
                <w:sz w:val="22"/>
                <w:szCs w:val="22"/>
              </w:rPr>
            </w:pPr>
          </w:p>
        </w:tc>
      </w:tr>
      <w:tr w:rsidR="00894AE1" w:rsidRPr="00AD717A" w14:paraId="7C6DFF89" w14:textId="77777777" w:rsidTr="00ED728A">
        <w:trPr>
          <w:trHeight w:val="850"/>
        </w:trPr>
        <w:tc>
          <w:tcPr>
            <w:tcW w:w="1670" w:type="dxa"/>
          </w:tcPr>
          <w:p w14:paraId="26A858EF" w14:textId="687D07C8" w:rsidR="008B5A71" w:rsidRPr="00AD717A" w:rsidRDefault="009B1E86" w:rsidP="00354FCB">
            <w:pPr>
              <w:jc w:val="center"/>
              <w:rPr>
                <w:sz w:val="22"/>
                <w:szCs w:val="22"/>
                <w:lang w:val="es-CR"/>
              </w:rPr>
            </w:pPr>
            <w:r w:rsidRPr="00AD717A">
              <w:rPr>
                <w:sz w:val="22"/>
                <w:szCs w:val="22"/>
                <w:lang w:val="es-CR"/>
              </w:rPr>
              <w:t>Semana del 2</w:t>
            </w:r>
            <w:r w:rsidR="00C4307A">
              <w:rPr>
                <w:sz w:val="22"/>
                <w:szCs w:val="22"/>
                <w:lang w:val="es-CR"/>
              </w:rPr>
              <w:t>6</w:t>
            </w:r>
            <w:r w:rsidRPr="00AD717A">
              <w:rPr>
                <w:sz w:val="22"/>
                <w:szCs w:val="22"/>
                <w:lang w:val="es-CR"/>
              </w:rPr>
              <w:t>/09/202</w:t>
            </w:r>
            <w:r w:rsidR="00C4307A">
              <w:rPr>
                <w:sz w:val="22"/>
                <w:szCs w:val="22"/>
                <w:lang w:val="es-CR"/>
              </w:rPr>
              <w:t>2</w:t>
            </w:r>
            <w:r w:rsidR="00A01D49">
              <w:rPr>
                <w:sz w:val="22"/>
                <w:szCs w:val="22"/>
                <w:lang w:val="es-CR"/>
              </w:rPr>
              <w:t xml:space="preserve"> </w:t>
            </w:r>
            <w:r w:rsidR="00A01D49" w:rsidRPr="00AD717A">
              <w:rPr>
                <w:sz w:val="22"/>
                <w:szCs w:val="22"/>
                <w:lang w:val="es-CR"/>
              </w:rPr>
              <w:t xml:space="preserve">al </w:t>
            </w:r>
            <w:r w:rsidR="00A01D49">
              <w:rPr>
                <w:sz w:val="22"/>
                <w:szCs w:val="22"/>
                <w:lang w:val="es-CR"/>
              </w:rPr>
              <w:t>0</w:t>
            </w:r>
            <w:r w:rsidR="00C4307A">
              <w:rPr>
                <w:sz w:val="22"/>
                <w:szCs w:val="22"/>
                <w:lang w:val="es-CR"/>
              </w:rPr>
              <w:t>1</w:t>
            </w:r>
            <w:r w:rsidR="00A01D49" w:rsidRPr="00AD717A">
              <w:rPr>
                <w:sz w:val="22"/>
                <w:szCs w:val="22"/>
                <w:lang w:val="es-CR"/>
              </w:rPr>
              <w:t>/</w:t>
            </w:r>
            <w:r w:rsidR="00A01D49">
              <w:rPr>
                <w:sz w:val="22"/>
                <w:szCs w:val="22"/>
                <w:lang w:val="es-CR"/>
              </w:rPr>
              <w:t>10</w:t>
            </w:r>
            <w:r w:rsidR="00A01D49" w:rsidRPr="00AD717A">
              <w:rPr>
                <w:sz w:val="22"/>
                <w:szCs w:val="22"/>
                <w:lang w:val="es-CR"/>
              </w:rPr>
              <w:t>/202</w:t>
            </w:r>
            <w:r w:rsidR="00C4307A">
              <w:rPr>
                <w:sz w:val="22"/>
                <w:szCs w:val="22"/>
                <w:lang w:val="es-CR"/>
              </w:rPr>
              <w:t>2</w:t>
            </w:r>
          </w:p>
        </w:tc>
        <w:tc>
          <w:tcPr>
            <w:tcW w:w="1683" w:type="dxa"/>
          </w:tcPr>
          <w:p w14:paraId="23688751" w14:textId="197CC7A8" w:rsidR="008B5A71" w:rsidRPr="00AD717A" w:rsidRDefault="009B1E86" w:rsidP="00354FCB">
            <w:pPr>
              <w:jc w:val="center"/>
              <w:rPr>
                <w:sz w:val="22"/>
                <w:szCs w:val="22"/>
                <w:lang w:val="es-CR"/>
              </w:rPr>
            </w:pPr>
            <w:r w:rsidRPr="00AD717A">
              <w:rPr>
                <w:sz w:val="22"/>
                <w:szCs w:val="22"/>
                <w:lang w:val="es-CR"/>
              </w:rPr>
              <w:t xml:space="preserve">Semana del </w:t>
            </w:r>
            <w:r w:rsidR="00A01D49">
              <w:rPr>
                <w:sz w:val="22"/>
                <w:szCs w:val="22"/>
                <w:lang w:val="es-CR"/>
              </w:rPr>
              <w:t>0</w:t>
            </w:r>
            <w:r w:rsidR="00C4307A">
              <w:rPr>
                <w:sz w:val="22"/>
                <w:szCs w:val="22"/>
                <w:lang w:val="es-CR"/>
              </w:rPr>
              <w:t>3</w:t>
            </w:r>
            <w:r w:rsidR="00A01D49">
              <w:rPr>
                <w:sz w:val="22"/>
                <w:szCs w:val="22"/>
                <w:lang w:val="es-CR"/>
              </w:rPr>
              <w:t xml:space="preserve"> </w:t>
            </w:r>
            <w:r w:rsidRPr="00AD717A">
              <w:rPr>
                <w:sz w:val="22"/>
                <w:szCs w:val="22"/>
                <w:lang w:val="es-CR"/>
              </w:rPr>
              <w:t xml:space="preserve">al </w:t>
            </w:r>
            <w:r w:rsidR="00A01D49">
              <w:rPr>
                <w:sz w:val="22"/>
                <w:szCs w:val="22"/>
                <w:lang w:val="es-CR"/>
              </w:rPr>
              <w:t>0</w:t>
            </w:r>
            <w:r w:rsidR="00C4307A">
              <w:rPr>
                <w:sz w:val="22"/>
                <w:szCs w:val="22"/>
                <w:lang w:val="es-CR"/>
              </w:rPr>
              <w:t>8</w:t>
            </w:r>
            <w:r w:rsidRPr="00AD717A">
              <w:rPr>
                <w:sz w:val="22"/>
                <w:szCs w:val="22"/>
                <w:lang w:val="es-CR"/>
              </w:rPr>
              <w:t>/10/202</w:t>
            </w:r>
            <w:r w:rsidR="00C4307A">
              <w:rPr>
                <w:sz w:val="22"/>
                <w:szCs w:val="22"/>
                <w:lang w:val="es-CR"/>
              </w:rPr>
              <w:t>2</w:t>
            </w:r>
          </w:p>
        </w:tc>
        <w:tc>
          <w:tcPr>
            <w:tcW w:w="1858" w:type="dxa"/>
          </w:tcPr>
          <w:p w14:paraId="7C1BF4A1" w14:textId="040CC229" w:rsidR="008D2E75" w:rsidRPr="00AD717A" w:rsidRDefault="009B1E86" w:rsidP="00DF0BDA">
            <w:pPr>
              <w:jc w:val="center"/>
              <w:rPr>
                <w:sz w:val="22"/>
                <w:szCs w:val="22"/>
                <w:lang w:val="es-CR"/>
              </w:rPr>
            </w:pPr>
            <w:r w:rsidRPr="00AD717A">
              <w:rPr>
                <w:sz w:val="22"/>
                <w:szCs w:val="22"/>
                <w:lang w:val="es-CR"/>
              </w:rPr>
              <w:t xml:space="preserve">Semana del </w:t>
            </w:r>
            <w:r w:rsidR="00A01D49">
              <w:rPr>
                <w:sz w:val="22"/>
                <w:szCs w:val="22"/>
                <w:lang w:val="es-CR"/>
              </w:rPr>
              <w:t>1</w:t>
            </w:r>
            <w:r w:rsidR="00C4307A">
              <w:rPr>
                <w:sz w:val="22"/>
                <w:szCs w:val="22"/>
                <w:lang w:val="es-CR"/>
              </w:rPr>
              <w:t>0</w:t>
            </w:r>
            <w:r w:rsidRPr="00AD717A">
              <w:rPr>
                <w:sz w:val="22"/>
                <w:szCs w:val="22"/>
                <w:lang w:val="es-CR"/>
              </w:rPr>
              <w:t xml:space="preserve"> al </w:t>
            </w:r>
            <w:r w:rsidR="00B367D0" w:rsidRPr="00AD717A">
              <w:rPr>
                <w:sz w:val="22"/>
                <w:szCs w:val="22"/>
                <w:lang w:val="es-CR"/>
              </w:rPr>
              <w:t>1</w:t>
            </w:r>
            <w:r w:rsidR="00C4307A">
              <w:rPr>
                <w:sz w:val="22"/>
                <w:szCs w:val="22"/>
                <w:lang w:val="es-CR"/>
              </w:rPr>
              <w:t>5</w:t>
            </w:r>
            <w:r w:rsidRPr="00AD717A">
              <w:rPr>
                <w:sz w:val="22"/>
                <w:szCs w:val="22"/>
                <w:lang w:val="es-CR"/>
              </w:rPr>
              <w:t>/</w:t>
            </w:r>
            <w:r w:rsidR="00B367D0" w:rsidRPr="00AD717A">
              <w:rPr>
                <w:sz w:val="22"/>
                <w:szCs w:val="22"/>
                <w:lang w:val="es-CR"/>
              </w:rPr>
              <w:t>10</w:t>
            </w:r>
            <w:r w:rsidRPr="00AD717A">
              <w:rPr>
                <w:sz w:val="22"/>
                <w:szCs w:val="22"/>
                <w:lang w:val="es-CR"/>
              </w:rPr>
              <w:t>/202</w:t>
            </w:r>
            <w:r w:rsidR="00C4307A">
              <w:rPr>
                <w:sz w:val="22"/>
                <w:szCs w:val="22"/>
                <w:lang w:val="es-CR"/>
              </w:rPr>
              <w:t>2</w:t>
            </w:r>
          </w:p>
        </w:tc>
        <w:tc>
          <w:tcPr>
            <w:tcW w:w="1843" w:type="dxa"/>
          </w:tcPr>
          <w:p w14:paraId="5784CC42" w14:textId="1E741261" w:rsidR="00C21ED7" w:rsidRPr="00AD717A" w:rsidRDefault="009B1E86" w:rsidP="00354FCB">
            <w:pPr>
              <w:jc w:val="center"/>
              <w:rPr>
                <w:sz w:val="22"/>
                <w:szCs w:val="22"/>
                <w:lang w:val="es-CR"/>
              </w:rPr>
            </w:pPr>
            <w:r w:rsidRPr="00AD717A">
              <w:rPr>
                <w:sz w:val="22"/>
                <w:szCs w:val="22"/>
                <w:lang w:val="es-CR"/>
              </w:rPr>
              <w:t>Semana del 1</w:t>
            </w:r>
            <w:r w:rsidR="002E791A">
              <w:rPr>
                <w:sz w:val="22"/>
                <w:szCs w:val="22"/>
                <w:lang w:val="es-CR"/>
              </w:rPr>
              <w:t>7</w:t>
            </w:r>
            <w:r w:rsidRPr="00AD717A">
              <w:rPr>
                <w:sz w:val="22"/>
                <w:szCs w:val="22"/>
                <w:lang w:val="es-CR"/>
              </w:rPr>
              <w:t xml:space="preserve"> al </w:t>
            </w:r>
            <w:r w:rsidR="00A01D49">
              <w:rPr>
                <w:sz w:val="22"/>
                <w:szCs w:val="22"/>
                <w:lang w:val="es-CR"/>
              </w:rPr>
              <w:t>2</w:t>
            </w:r>
            <w:r w:rsidR="002E791A">
              <w:rPr>
                <w:sz w:val="22"/>
                <w:szCs w:val="22"/>
                <w:lang w:val="es-CR"/>
              </w:rPr>
              <w:t>2</w:t>
            </w:r>
            <w:r w:rsidRPr="00AD717A">
              <w:rPr>
                <w:sz w:val="22"/>
                <w:szCs w:val="22"/>
                <w:lang w:val="es-CR"/>
              </w:rPr>
              <w:t>/</w:t>
            </w:r>
            <w:r w:rsidR="00B367D0" w:rsidRPr="00AD717A">
              <w:rPr>
                <w:sz w:val="22"/>
                <w:szCs w:val="22"/>
                <w:lang w:val="es-CR"/>
              </w:rPr>
              <w:t>10</w:t>
            </w:r>
            <w:r w:rsidRPr="00AD717A">
              <w:rPr>
                <w:sz w:val="22"/>
                <w:szCs w:val="22"/>
                <w:lang w:val="es-CR"/>
              </w:rPr>
              <w:t>/202</w:t>
            </w:r>
            <w:r w:rsidR="002E791A">
              <w:rPr>
                <w:sz w:val="22"/>
                <w:szCs w:val="22"/>
                <w:lang w:val="es-CR"/>
              </w:rPr>
              <w:t>2</w:t>
            </w:r>
          </w:p>
        </w:tc>
        <w:tc>
          <w:tcPr>
            <w:tcW w:w="1701" w:type="dxa"/>
          </w:tcPr>
          <w:p w14:paraId="1C9CDEEA" w14:textId="160924DB" w:rsidR="008B5A71" w:rsidRPr="00AD717A" w:rsidRDefault="009B1E86" w:rsidP="00DF0BDA">
            <w:pPr>
              <w:jc w:val="center"/>
              <w:rPr>
                <w:sz w:val="22"/>
                <w:szCs w:val="22"/>
                <w:lang w:val="es-CR"/>
              </w:rPr>
            </w:pPr>
            <w:r w:rsidRPr="00AD717A">
              <w:rPr>
                <w:sz w:val="22"/>
                <w:szCs w:val="22"/>
                <w:lang w:val="es-CR"/>
              </w:rPr>
              <w:t xml:space="preserve">Semana del </w:t>
            </w:r>
            <w:r w:rsidR="00A01D49">
              <w:rPr>
                <w:sz w:val="22"/>
                <w:szCs w:val="22"/>
                <w:lang w:val="es-CR"/>
              </w:rPr>
              <w:t>2</w:t>
            </w:r>
            <w:r w:rsidR="002E791A">
              <w:rPr>
                <w:sz w:val="22"/>
                <w:szCs w:val="22"/>
                <w:lang w:val="es-CR"/>
              </w:rPr>
              <w:t>4</w:t>
            </w:r>
            <w:r w:rsidRPr="00AD717A">
              <w:rPr>
                <w:sz w:val="22"/>
                <w:szCs w:val="22"/>
                <w:lang w:val="es-CR"/>
              </w:rPr>
              <w:t xml:space="preserve"> al </w:t>
            </w:r>
            <w:r w:rsidR="002E791A">
              <w:rPr>
                <w:sz w:val="22"/>
                <w:szCs w:val="22"/>
                <w:lang w:val="es-CR"/>
              </w:rPr>
              <w:t>29</w:t>
            </w:r>
            <w:r w:rsidRPr="00AD717A">
              <w:rPr>
                <w:sz w:val="22"/>
                <w:szCs w:val="22"/>
                <w:lang w:val="es-CR"/>
              </w:rPr>
              <w:t>/</w:t>
            </w:r>
            <w:r w:rsidR="00B367D0" w:rsidRPr="00AD717A">
              <w:rPr>
                <w:sz w:val="22"/>
                <w:szCs w:val="22"/>
                <w:lang w:val="es-CR"/>
              </w:rPr>
              <w:t>10</w:t>
            </w:r>
            <w:r w:rsidRPr="00AD717A">
              <w:rPr>
                <w:sz w:val="22"/>
                <w:szCs w:val="22"/>
                <w:lang w:val="es-CR"/>
              </w:rPr>
              <w:t>/202</w:t>
            </w:r>
            <w:r w:rsidR="002E791A">
              <w:rPr>
                <w:sz w:val="22"/>
                <w:szCs w:val="22"/>
                <w:lang w:val="es-CR"/>
              </w:rPr>
              <w:t>2</w:t>
            </w:r>
          </w:p>
        </w:tc>
        <w:tc>
          <w:tcPr>
            <w:tcW w:w="1701" w:type="dxa"/>
          </w:tcPr>
          <w:p w14:paraId="49206FCE" w14:textId="2DD7FCE1" w:rsidR="008B5A71" w:rsidRPr="00AD717A" w:rsidRDefault="009B1E86" w:rsidP="00C21ED7">
            <w:pPr>
              <w:jc w:val="center"/>
              <w:rPr>
                <w:sz w:val="22"/>
                <w:szCs w:val="22"/>
                <w:lang w:val="es-CR"/>
              </w:rPr>
            </w:pPr>
            <w:r w:rsidRPr="00AD717A">
              <w:rPr>
                <w:sz w:val="22"/>
                <w:szCs w:val="22"/>
                <w:lang w:val="es-CR"/>
              </w:rPr>
              <w:t xml:space="preserve">Semana del </w:t>
            </w:r>
            <w:r w:rsidR="002E791A">
              <w:rPr>
                <w:sz w:val="22"/>
                <w:szCs w:val="22"/>
                <w:lang w:val="es-CR"/>
              </w:rPr>
              <w:t>3</w:t>
            </w:r>
            <w:r w:rsidR="00794690">
              <w:rPr>
                <w:sz w:val="22"/>
                <w:szCs w:val="22"/>
                <w:lang w:val="es-CR"/>
              </w:rPr>
              <w:t>1</w:t>
            </w:r>
            <w:r w:rsidR="002E791A">
              <w:rPr>
                <w:sz w:val="22"/>
                <w:szCs w:val="22"/>
                <w:lang w:val="es-CR"/>
              </w:rPr>
              <w:t>/10/2022</w:t>
            </w:r>
            <w:r w:rsidRPr="00AD717A">
              <w:rPr>
                <w:sz w:val="22"/>
                <w:szCs w:val="22"/>
                <w:lang w:val="es-CR"/>
              </w:rPr>
              <w:t xml:space="preserve"> al </w:t>
            </w:r>
            <w:r w:rsidR="00B367D0" w:rsidRPr="00AD717A">
              <w:rPr>
                <w:sz w:val="22"/>
                <w:szCs w:val="22"/>
                <w:lang w:val="es-CR"/>
              </w:rPr>
              <w:t>0</w:t>
            </w:r>
            <w:r w:rsidR="002E791A">
              <w:rPr>
                <w:sz w:val="22"/>
                <w:szCs w:val="22"/>
                <w:lang w:val="es-CR"/>
              </w:rPr>
              <w:t>5</w:t>
            </w:r>
            <w:r w:rsidRPr="00AD717A">
              <w:rPr>
                <w:sz w:val="22"/>
                <w:szCs w:val="22"/>
                <w:lang w:val="es-CR"/>
              </w:rPr>
              <w:t>/</w:t>
            </w:r>
            <w:r w:rsidR="00B367D0" w:rsidRPr="00AD717A">
              <w:rPr>
                <w:sz w:val="22"/>
                <w:szCs w:val="22"/>
                <w:lang w:val="es-CR"/>
              </w:rPr>
              <w:t>11</w:t>
            </w:r>
            <w:r w:rsidRPr="00AD717A">
              <w:rPr>
                <w:sz w:val="22"/>
                <w:szCs w:val="22"/>
                <w:lang w:val="es-CR"/>
              </w:rPr>
              <w:t>/202</w:t>
            </w:r>
            <w:r w:rsidR="002E791A">
              <w:rPr>
                <w:sz w:val="22"/>
                <w:szCs w:val="22"/>
                <w:lang w:val="es-CR"/>
              </w:rPr>
              <w:t>2</w:t>
            </w:r>
          </w:p>
        </w:tc>
      </w:tr>
      <w:tr w:rsidR="00624251" w:rsidRPr="00AD717A" w14:paraId="00F7113C" w14:textId="77777777" w:rsidTr="003A2179">
        <w:trPr>
          <w:trHeight w:val="2268"/>
        </w:trPr>
        <w:tc>
          <w:tcPr>
            <w:tcW w:w="1670" w:type="dxa"/>
          </w:tcPr>
          <w:p w14:paraId="6DFB17CE" w14:textId="77777777" w:rsidR="001D5283" w:rsidRPr="00AD717A" w:rsidRDefault="001D5283" w:rsidP="001D5283">
            <w:pPr>
              <w:rPr>
                <w:color w:val="000000"/>
                <w:sz w:val="22"/>
                <w:szCs w:val="22"/>
              </w:rPr>
            </w:pPr>
            <w:r>
              <w:rPr>
                <w:color w:val="000000"/>
                <w:sz w:val="22"/>
                <w:szCs w:val="22"/>
              </w:rPr>
              <w:t xml:space="preserve">Presencial </w:t>
            </w:r>
          </w:p>
          <w:p w14:paraId="4F362828" w14:textId="5EA81C60" w:rsidR="00624251" w:rsidRPr="00AD717A" w:rsidRDefault="00624251" w:rsidP="00624251">
            <w:pPr>
              <w:rPr>
                <w:color w:val="000000"/>
                <w:sz w:val="22"/>
                <w:szCs w:val="22"/>
              </w:rPr>
            </w:pPr>
            <w:r>
              <w:rPr>
                <w:bCs/>
                <w:color w:val="000000"/>
                <w:sz w:val="22"/>
                <w:szCs w:val="22"/>
              </w:rPr>
              <w:t xml:space="preserve">Temas </w:t>
            </w:r>
            <w:r w:rsidR="002E791A">
              <w:rPr>
                <w:bCs/>
                <w:color w:val="000000"/>
                <w:sz w:val="22"/>
                <w:szCs w:val="22"/>
              </w:rPr>
              <w:t>7 y 8</w:t>
            </w:r>
            <w:r>
              <w:rPr>
                <w:bCs/>
                <w:color w:val="000000"/>
                <w:sz w:val="22"/>
                <w:szCs w:val="22"/>
              </w:rPr>
              <w:t>.</w:t>
            </w:r>
          </w:p>
        </w:tc>
        <w:tc>
          <w:tcPr>
            <w:tcW w:w="1683" w:type="dxa"/>
          </w:tcPr>
          <w:p w14:paraId="0D1280FD" w14:textId="77777777" w:rsidR="001D5283" w:rsidRPr="00AD717A" w:rsidRDefault="001D5283" w:rsidP="001D5283">
            <w:pPr>
              <w:rPr>
                <w:color w:val="000000"/>
                <w:sz w:val="22"/>
                <w:szCs w:val="22"/>
              </w:rPr>
            </w:pPr>
            <w:r>
              <w:rPr>
                <w:color w:val="000000"/>
                <w:sz w:val="22"/>
                <w:szCs w:val="22"/>
              </w:rPr>
              <w:t>Virtual as</w:t>
            </w:r>
            <w:r w:rsidRPr="00AD717A">
              <w:rPr>
                <w:color w:val="000000"/>
                <w:sz w:val="22"/>
                <w:szCs w:val="22"/>
              </w:rPr>
              <w:t xml:space="preserve">incrónica </w:t>
            </w:r>
          </w:p>
          <w:p w14:paraId="3FFF52CD" w14:textId="5303761D" w:rsidR="00624251" w:rsidRDefault="00624251" w:rsidP="00624251">
            <w:pPr>
              <w:rPr>
                <w:color w:val="000000"/>
                <w:sz w:val="22"/>
                <w:szCs w:val="22"/>
              </w:rPr>
            </w:pPr>
            <w:r>
              <w:rPr>
                <w:color w:val="000000"/>
                <w:sz w:val="22"/>
                <w:szCs w:val="22"/>
              </w:rPr>
              <w:t xml:space="preserve">Tema </w:t>
            </w:r>
            <w:r w:rsidR="002E791A">
              <w:rPr>
                <w:color w:val="000000"/>
                <w:sz w:val="22"/>
                <w:szCs w:val="22"/>
              </w:rPr>
              <w:t>9</w:t>
            </w:r>
          </w:p>
          <w:p w14:paraId="41184695" w14:textId="77777777" w:rsidR="00624251" w:rsidRDefault="00624251" w:rsidP="00624251">
            <w:pPr>
              <w:rPr>
                <w:color w:val="000000"/>
                <w:sz w:val="22"/>
                <w:szCs w:val="22"/>
              </w:rPr>
            </w:pPr>
          </w:p>
          <w:p w14:paraId="10261822" w14:textId="5B58A03D" w:rsidR="00624251" w:rsidRPr="00AD717A" w:rsidRDefault="00624251" w:rsidP="00624251">
            <w:pPr>
              <w:rPr>
                <w:bCs/>
                <w:color w:val="000000"/>
                <w:sz w:val="22"/>
                <w:szCs w:val="22"/>
              </w:rPr>
            </w:pPr>
            <w:r>
              <w:rPr>
                <w:color w:val="000000"/>
                <w:sz w:val="22"/>
                <w:szCs w:val="22"/>
              </w:rPr>
              <w:t>Entrega de contrato.</w:t>
            </w:r>
            <w:r w:rsidRPr="00AD717A">
              <w:rPr>
                <w:color w:val="000000"/>
                <w:sz w:val="22"/>
                <w:szCs w:val="22"/>
              </w:rPr>
              <w:t xml:space="preserve"> </w:t>
            </w:r>
          </w:p>
        </w:tc>
        <w:tc>
          <w:tcPr>
            <w:tcW w:w="1858" w:type="dxa"/>
          </w:tcPr>
          <w:p w14:paraId="5E6A6658" w14:textId="77777777" w:rsidR="00624251" w:rsidRDefault="00C4307A" w:rsidP="00624251">
            <w:pPr>
              <w:rPr>
                <w:color w:val="000000"/>
                <w:sz w:val="22"/>
                <w:szCs w:val="22"/>
              </w:rPr>
            </w:pPr>
            <w:r>
              <w:rPr>
                <w:color w:val="000000"/>
                <w:sz w:val="22"/>
                <w:szCs w:val="22"/>
              </w:rPr>
              <w:t xml:space="preserve">Presencial </w:t>
            </w:r>
          </w:p>
          <w:p w14:paraId="29614901" w14:textId="2B6D25D2" w:rsidR="002E791A" w:rsidRPr="00AD717A" w:rsidRDefault="002E791A" w:rsidP="00624251">
            <w:pPr>
              <w:rPr>
                <w:color w:val="000000"/>
                <w:sz w:val="22"/>
                <w:szCs w:val="22"/>
              </w:rPr>
            </w:pPr>
            <w:r>
              <w:rPr>
                <w:color w:val="000000"/>
                <w:sz w:val="22"/>
                <w:szCs w:val="22"/>
              </w:rPr>
              <w:t xml:space="preserve">Tema </w:t>
            </w:r>
            <w:r w:rsidR="00F9111C">
              <w:rPr>
                <w:color w:val="000000"/>
                <w:sz w:val="22"/>
                <w:szCs w:val="22"/>
              </w:rPr>
              <w:t>10</w:t>
            </w:r>
          </w:p>
        </w:tc>
        <w:tc>
          <w:tcPr>
            <w:tcW w:w="1843" w:type="dxa"/>
          </w:tcPr>
          <w:p w14:paraId="0D030B58" w14:textId="0E3B18D6" w:rsidR="00F9111C" w:rsidRDefault="00F9111C" w:rsidP="00624251">
            <w:pPr>
              <w:rPr>
                <w:sz w:val="22"/>
                <w:szCs w:val="22"/>
                <w:lang w:val="es-CR"/>
              </w:rPr>
            </w:pPr>
            <w:r>
              <w:rPr>
                <w:sz w:val="22"/>
                <w:szCs w:val="22"/>
                <w:lang w:val="es-CR"/>
              </w:rPr>
              <w:t>Presencial</w:t>
            </w:r>
          </w:p>
          <w:p w14:paraId="3DD9CF8A" w14:textId="4AAA942B" w:rsidR="00624251" w:rsidRPr="00AD717A" w:rsidRDefault="00F9111C" w:rsidP="00624251">
            <w:pPr>
              <w:rPr>
                <w:sz w:val="22"/>
                <w:szCs w:val="22"/>
                <w:lang w:val="es-CR"/>
              </w:rPr>
            </w:pPr>
            <w:r>
              <w:rPr>
                <w:sz w:val="22"/>
                <w:szCs w:val="22"/>
                <w:lang w:val="es-CR"/>
              </w:rPr>
              <w:t>Prueba escrita</w:t>
            </w:r>
          </w:p>
          <w:p w14:paraId="6646724C" w14:textId="42EF57A5" w:rsidR="00624251" w:rsidRPr="00AD717A" w:rsidRDefault="00624251" w:rsidP="00624251">
            <w:pPr>
              <w:rPr>
                <w:b/>
                <w:color w:val="000000"/>
                <w:sz w:val="22"/>
                <w:szCs w:val="22"/>
              </w:rPr>
            </w:pPr>
          </w:p>
        </w:tc>
        <w:tc>
          <w:tcPr>
            <w:tcW w:w="1701" w:type="dxa"/>
          </w:tcPr>
          <w:p w14:paraId="73022E41" w14:textId="7FB61E35" w:rsidR="00624251" w:rsidRPr="00AD717A" w:rsidRDefault="002E791A" w:rsidP="00624251">
            <w:pPr>
              <w:rPr>
                <w:color w:val="000000"/>
                <w:sz w:val="22"/>
                <w:szCs w:val="22"/>
              </w:rPr>
            </w:pPr>
            <w:r>
              <w:rPr>
                <w:color w:val="000000"/>
                <w:sz w:val="22"/>
                <w:szCs w:val="22"/>
              </w:rPr>
              <w:t>Presencial</w:t>
            </w:r>
          </w:p>
          <w:p w14:paraId="35B5613C" w14:textId="77777777" w:rsidR="00624251" w:rsidRDefault="00624251" w:rsidP="00624251">
            <w:pPr>
              <w:rPr>
                <w:bCs/>
                <w:sz w:val="22"/>
                <w:szCs w:val="22"/>
                <w:lang w:val="es-CR"/>
              </w:rPr>
            </w:pPr>
            <w:r>
              <w:rPr>
                <w:bCs/>
                <w:sz w:val="22"/>
                <w:szCs w:val="22"/>
                <w:lang w:val="es-CR"/>
              </w:rPr>
              <w:t>Temas 16, 17 y 18.</w:t>
            </w:r>
          </w:p>
          <w:p w14:paraId="0A600AC0" w14:textId="77777777" w:rsidR="00624251" w:rsidRDefault="00624251" w:rsidP="00624251">
            <w:pPr>
              <w:rPr>
                <w:bCs/>
                <w:sz w:val="22"/>
                <w:szCs w:val="22"/>
                <w:lang w:val="es-CR"/>
              </w:rPr>
            </w:pPr>
          </w:p>
          <w:p w14:paraId="36DF170B" w14:textId="218913F6" w:rsidR="00624251" w:rsidRPr="00D83AAA" w:rsidRDefault="00624251" w:rsidP="00624251">
            <w:pPr>
              <w:rPr>
                <w:bCs/>
                <w:sz w:val="22"/>
                <w:szCs w:val="22"/>
                <w:lang w:val="es-CR"/>
              </w:rPr>
            </w:pPr>
            <w:r w:rsidRPr="00FA6482">
              <w:rPr>
                <w:bCs/>
                <w:sz w:val="22"/>
                <w:szCs w:val="22"/>
                <w:lang w:val="es-MX"/>
              </w:rPr>
              <w:t>Pecera socrática</w:t>
            </w:r>
          </w:p>
        </w:tc>
        <w:tc>
          <w:tcPr>
            <w:tcW w:w="1701" w:type="dxa"/>
          </w:tcPr>
          <w:p w14:paraId="0549809D" w14:textId="77777777" w:rsidR="002E791A" w:rsidRPr="00AD717A" w:rsidRDefault="002E791A" w:rsidP="002E791A">
            <w:pPr>
              <w:rPr>
                <w:color w:val="000000"/>
                <w:sz w:val="22"/>
                <w:szCs w:val="22"/>
              </w:rPr>
            </w:pPr>
            <w:r>
              <w:rPr>
                <w:color w:val="000000"/>
                <w:sz w:val="22"/>
                <w:szCs w:val="22"/>
              </w:rPr>
              <w:t>Presencial</w:t>
            </w:r>
          </w:p>
          <w:p w14:paraId="41F8F666" w14:textId="77777777" w:rsidR="00624251" w:rsidRDefault="00624251" w:rsidP="00624251">
            <w:pPr>
              <w:rPr>
                <w:bCs/>
                <w:sz w:val="22"/>
                <w:szCs w:val="22"/>
                <w:lang w:val="es-CR"/>
              </w:rPr>
            </w:pPr>
            <w:r>
              <w:rPr>
                <w:bCs/>
                <w:sz w:val="22"/>
                <w:szCs w:val="22"/>
                <w:lang w:val="es-CR"/>
              </w:rPr>
              <w:t>Tema 11</w:t>
            </w:r>
          </w:p>
          <w:p w14:paraId="07117A74" w14:textId="77777777" w:rsidR="00624251" w:rsidRDefault="00624251" w:rsidP="00624251">
            <w:pPr>
              <w:rPr>
                <w:bCs/>
                <w:sz w:val="22"/>
                <w:szCs w:val="22"/>
                <w:lang w:val="es-CR"/>
              </w:rPr>
            </w:pPr>
          </w:p>
          <w:p w14:paraId="44936DFC" w14:textId="77777777" w:rsidR="00624251" w:rsidRDefault="00624251" w:rsidP="00624251">
            <w:pPr>
              <w:rPr>
                <w:bCs/>
                <w:sz w:val="22"/>
                <w:szCs w:val="22"/>
                <w:lang w:val="es-CR"/>
              </w:rPr>
            </w:pPr>
          </w:p>
          <w:p w14:paraId="09D66540" w14:textId="66EF3F13" w:rsidR="00624251" w:rsidRPr="0062777C" w:rsidRDefault="00624251" w:rsidP="00624251">
            <w:pPr>
              <w:rPr>
                <w:sz w:val="22"/>
                <w:szCs w:val="22"/>
                <w:lang w:val="es-CR"/>
              </w:rPr>
            </w:pPr>
            <w:r w:rsidRPr="00FA6482">
              <w:rPr>
                <w:bCs/>
                <w:sz w:val="22"/>
                <w:szCs w:val="22"/>
                <w:lang w:val="es-MX"/>
              </w:rPr>
              <w:t>Pecera socrática</w:t>
            </w:r>
          </w:p>
        </w:tc>
      </w:tr>
      <w:tr w:rsidR="00624251" w:rsidRPr="00AD717A" w14:paraId="21A3A821" w14:textId="77777777" w:rsidTr="003A2179">
        <w:trPr>
          <w:trHeight w:val="827"/>
        </w:trPr>
        <w:tc>
          <w:tcPr>
            <w:tcW w:w="1670" w:type="dxa"/>
          </w:tcPr>
          <w:p w14:paraId="215CDB21" w14:textId="36FD9288" w:rsidR="00624251" w:rsidRPr="00AD717A" w:rsidRDefault="00624251" w:rsidP="00624251">
            <w:pPr>
              <w:jc w:val="center"/>
              <w:rPr>
                <w:sz w:val="22"/>
                <w:szCs w:val="22"/>
                <w:lang w:val="es-CR"/>
              </w:rPr>
            </w:pPr>
            <w:r w:rsidRPr="00AD717A">
              <w:rPr>
                <w:sz w:val="22"/>
                <w:szCs w:val="22"/>
                <w:lang w:val="es-CR"/>
              </w:rPr>
              <w:t>Semana del 0</w:t>
            </w:r>
            <w:r w:rsidR="002E791A">
              <w:rPr>
                <w:sz w:val="22"/>
                <w:szCs w:val="22"/>
                <w:lang w:val="es-CR"/>
              </w:rPr>
              <w:t>7</w:t>
            </w:r>
            <w:r w:rsidRPr="00AD717A">
              <w:rPr>
                <w:sz w:val="22"/>
                <w:szCs w:val="22"/>
                <w:lang w:val="es-CR"/>
              </w:rPr>
              <w:t xml:space="preserve"> al </w:t>
            </w:r>
            <w:r>
              <w:rPr>
                <w:sz w:val="22"/>
                <w:szCs w:val="22"/>
                <w:lang w:val="es-CR"/>
              </w:rPr>
              <w:t>1</w:t>
            </w:r>
            <w:r w:rsidR="002E791A">
              <w:rPr>
                <w:sz w:val="22"/>
                <w:szCs w:val="22"/>
                <w:lang w:val="es-CR"/>
              </w:rPr>
              <w:t>2</w:t>
            </w:r>
            <w:r w:rsidRPr="00AD717A">
              <w:rPr>
                <w:sz w:val="22"/>
                <w:szCs w:val="22"/>
                <w:lang w:val="es-CR"/>
              </w:rPr>
              <w:t>/11/202</w:t>
            </w:r>
            <w:r w:rsidR="002E791A">
              <w:rPr>
                <w:sz w:val="22"/>
                <w:szCs w:val="22"/>
                <w:lang w:val="es-CR"/>
              </w:rPr>
              <w:t>2</w:t>
            </w:r>
          </w:p>
        </w:tc>
        <w:tc>
          <w:tcPr>
            <w:tcW w:w="1683" w:type="dxa"/>
          </w:tcPr>
          <w:p w14:paraId="024F3A8A" w14:textId="564F0B31" w:rsidR="00624251" w:rsidRPr="00AD717A" w:rsidRDefault="00624251" w:rsidP="00624251">
            <w:pPr>
              <w:jc w:val="center"/>
              <w:rPr>
                <w:sz w:val="22"/>
                <w:szCs w:val="22"/>
                <w:lang w:val="es-CR"/>
              </w:rPr>
            </w:pPr>
            <w:r w:rsidRPr="00AD717A">
              <w:rPr>
                <w:sz w:val="22"/>
                <w:szCs w:val="22"/>
                <w:lang w:val="es-CR"/>
              </w:rPr>
              <w:t xml:space="preserve">Semana del </w:t>
            </w:r>
            <w:r>
              <w:rPr>
                <w:sz w:val="22"/>
                <w:szCs w:val="22"/>
                <w:lang w:val="es-CR"/>
              </w:rPr>
              <w:t>1</w:t>
            </w:r>
            <w:r w:rsidR="00F9111C">
              <w:rPr>
                <w:sz w:val="22"/>
                <w:szCs w:val="22"/>
                <w:lang w:val="es-CR"/>
              </w:rPr>
              <w:t>4</w:t>
            </w:r>
            <w:r w:rsidRPr="00AD717A">
              <w:rPr>
                <w:sz w:val="22"/>
                <w:szCs w:val="22"/>
                <w:lang w:val="es-CR"/>
              </w:rPr>
              <w:t xml:space="preserve"> al </w:t>
            </w:r>
            <w:r w:rsidR="00F9111C">
              <w:rPr>
                <w:sz w:val="22"/>
                <w:szCs w:val="22"/>
                <w:lang w:val="es-CR"/>
              </w:rPr>
              <w:t>19</w:t>
            </w:r>
            <w:r w:rsidRPr="00AD717A">
              <w:rPr>
                <w:sz w:val="22"/>
                <w:szCs w:val="22"/>
                <w:lang w:val="es-CR"/>
              </w:rPr>
              <w:t>/11/202</w:t>
            </w:r>
            <w:r w:rsidR="00F9111C">
              <w:rPr>
                <w:sz w:val="22"/>
                <w:szCs w:val="22"/>
                <w:lang w:val="es-CR"/>
              </w:rPr>
              <w:t>2</w:t>
            </w:r>
          </w:p>
          <w:p w14:paraId="34856BEE" w14:textId="77777777" w:rsidR="00624251" w:rsidRPr="00AD717A" w:rsidRDefault="00624251" w:rsidP="00624251">
            <w:pPr>
              <w:jc w:val="center"/>
              <w:rPr>
                <w:sz w:val="22"/>
                <w:szCs w:val="22"/>
                <w:lang w:val="es-CR"/>
              </w:rPr>
            </w:pPr>
          </w:p>
        </w:tc>
        <w:tc>
          <w:tcPr>
            <w:tcW w:w="1858" w:type="dxa"/>
          </w:tcPr>
          <w:p w14:paraId="7D8A5699" w14:textId="51B4A0A4" w:rsidR="00624251" w:rsidRPr="00AD717A" w:rsidRDefault="00624251" w:rsidP="00624251">
            <w:pPr>
              <w:jc w:val="center"/>
              <w:rPr>
                <w:sz w:val="22"/>
                <w:szCs w:val="22"/>
                <w:lang w:val="es-CR"/>
              </w:rPr>
            </w:pPr>
            <w:r w:rsidRPr="00AD717A">
              <w:rPr>
                <w:sz w:val="22"/>
                <w:szCs w:val="22"/>
                <w:lang w:val="es-CR"/>
              </w:rPr>
              <w:t xml:space="preserve">Semana del </w:t>
            </w:r>
            <w:r>
              <w:rPr>
                <w:sz w:val="22"/>
                <w:szCs w:val="22"/>
                <w:lang w:val="es-CR"/>
              </w:rPr>
              <w:t>2</w:t>
            </w:r>
            <w:r w:rsidR="00F9111C">
              <w:rPr>
                <w:sz w:val="22"/>
                <w:szCs w:val="22"/>
                <w:lang w:val="es-CR"/>
              </w:rPr>
              <w:t>1</w:t>
            </w:r>
            <w:r w:rsidRPr="00AD717A">
              <w:rPr>
                <w:sz w:val="22"/>
                <w:szCs w:val="22"/>
                <w:lang w:val="es-CR"/>
              </w:rPr>
              <w:t xml:space="preserve"> al 2</w:t>
            </w:r>
            <w:r w:rsidR="00F9111C">
              <w:rPr>
                <w:sz w:val="22"/>
                <w:szCs w:val="22"/>
                <w:lang w:val="es-CR"/>
              </w:rPr>
              <w:t>6</w:t>
            </w:r>
            <w:r w:rsidRPr="00AD717A">
              <w:rPr>
                <w:sz w:val="22"/>
                <w:szCs w:val="22"/>
                <w:lang w:val="es-CR"/>
              </w:rPr>
              <w:t>/11/202</w:t>
            </w:r>
            <w:r w:rsidR="00F9111C">
              <w:rPr>
                <w:sz w:val="22"/>
                <w:szCs w:val="22"/>
                <w:lang w:val="es-CR"/>
              </w:rPr>
              <w:t>2</w:t>
            </w:r>
          </w:p>
          <w:p w14:paraId="3F292F92" w14:textId="77777777" w:rsidR="00624251" w:rsidRPr="00AD717A" w:rsidRDefault="00624251" w:rsidP="00624251">
            <w:pPr>
              <w:jc w:val="center"/>
              <w:rPr>
                <w:sz w:val="22"/>
                <w:szCs w:val="22"/>
                <w:lang w:val="es-CR"/>
              </w:rPr>
            </w:pPr>
          </w:p>
        </w:tc>
        <w:tc>
          <w:tcPr>
            <w:tcW w:w="1843" w:type="dxa"/>
          </w:tcPr>
          <w:p w14:paraId="2A12B933" w14:textId="14980DE9" w:rsidR="00624251" w:rsidRPr="00AD717A" w:rsidRDefault="00624251" w:rsidP="00624251">
            <w:pPr>
              <w:jc w:val="center"/>
              <w:rPr>
                <w:sz w:val="22"/>
                <w:szCs w:val="22"/>
                <w:lang w:val="es-CR"/>
              </w:rPr>
            </w:pPr>
            <w:r w:rsidRPr="00AD717A">
              <w:rPr>
                <w:sz w:val="22"/>
                <w:szCs w:val="22"/>
                <w:lang w:val="es-CR"/>
              </w:rPr>
              <w:t>Semana del 2</w:t>
            </w:r>
            <w:r w:rsidR="001D5283">
              <w:rPr>
                <w:sz w:val="22"/>
                <w:szCs w:val="22"/>
                <w:lang w:val="es-CR"/>
              </w:rPr>
              <w:t>8</w:t>
            </w:r>
            <w:r w:rsidRPr="00AD717A">
              <w:rPr>
                <w:sz w:val="22"/>
                <w:szCs w:val="22"/>
                <w:lang w:val="es-CR"/>
              </w:rPr>
              <w:t>/11/202</w:t>
            </w:r>
            <w:r w:rsidR="001D5283">
              <w:rPr>
                <w:sz w:val="22"/>
                <w:szCs w:val="22"/>
                <w:lang w:val="es-CR"/>
              </w:rPr>
              <w:t>2</w:t>
            </w:r>
            <w:r>
              <w:rPr>
                <w:sz w:val="22"/>
                <w:szCs w:val="22"/>
                <w:lang w:val="es-CR"/>
              </w:rPr>
              <w:t xml:space="preserve"> </w:t>
            </w:r>
            <w:r w:rsidRPr="00AD717A">
              <w:rPr>
                <w:sz w:val="22"/>
                <w:szCs w:val="22"/>
                <w:lang w:val="es-CR"/>
              </w:rPr>
              <w:t xml:space="preserve">al </w:t>
            </w:r>
            <w:r>
              <w:rPr>
                <w:sz w:val="22"/>
                <w:szCs w:val="22"/>
                <w:lang w:val="es-CR"/>
              </w:rPr>
              <w:t>0</w:t>
            </w:r>
            <w:r w:rsidR="001D5283">
              <w:rPr>
                <w:sz w:val="22"/>
                <w:szCs w:val="22"/>
                <w:lang w:val="es-CR"/>
              </w:rPr>
              <w:t>3</w:t>
            </w:r>
            <w:r w:rsidRPr="00AD717A">
              <w:rPr>
                <w:sz w:val="22"/>
                <w:szCs w:val="22"/>
                <w:lang w:val="es-CR"/>
              </w:rPr>
              <w:t>/</w:t>
            </w:r>
            <w:r>
              <w:rPr>
                <w:sz w:val="22"/>
                <w:szCs w:val="22"/>
                <w:lang w:val="es-CR"/>
              </w:rPr>
              <w:t>12</w:t>
            </w:r>
            <w:r w:rsidRPr="00AD717A">
              <w:rPr>
                <w:sz w:val="22"/>
                <w:szCs w:val="22"/>
                <w:lang w:val="es-CR"/>
              </w:rPr>
              <w:t>/202</w:t>
            </w:r>
            <w:r w:rsidR="001D5283">
              <w:rPr>
                <w:sz w:val="22"/>
                <w:szCs w:val="22"/>
                <w:lang w:val="es-CR"/>
              </w:rPr>
              <w:t>2</w:t>
            </w:r>
          </w:p>
          <w:p w14:paraId="2B57A61B" w14:textId="77777777" w:rsidR="00624251" w:rsidRPr="00AD717A" w:rsidRDefault="00624251" w:rsidP="00624251">
            <w:pPr>
              <w:jc w:val="center"/>
              <w:rPr>
                <w:sz w:val="22"/>
                <w:szCs w:val="22"/>
                <w:lang w:val="es-CR"/>
              </w:rPr>
            </w:pPr>
          </w:p>
        </w:tc>
        <w:tc>
          <w:tcPr>
            <w:tcW w:w="1701" w:type="dxa"/>
          </w:tcPr>
          <w:p w14:paraId="5C8C25B6" w14:textId="117BE8A3" w:rsidR="00624251" w:rsidRPr="00AD717A" w:rsidRDefault="00624251" w:rsidP="00624251">
            <w:pPr>
              <w:jc w:val="center"/>
              <w:rPr>
                <w:sz w:val="22"/>
                <w:szCs w:val="22"/>
                <w:lang w:val="es-CR"/>
              </w:rPr>
            </w:pPr>
            <w:r w:rsidRPr="00AD717A">
              <w:rPr>
                <w:sz w:val="22"/>
                <w:szCs w:val="22"/>
                <w:lang w:val="es-CR"/>
              </w:rPr>
              <w:t xml:space="preserve">Semana del </w:t>
            </w:r>
            <w:r>
              <w:rPr>
                <w:sz w:val="22"/>
                <w:szCs w:val="22"/>
                <w:lang w:val="es-CR"/>
              </w:rPr>
              <w:t>06</w:t>
            </w:r>
            <w:r w:rsidRPr="00AD717A">
              <w:rPr>
                <w:sz w:val="22"/>
                <w:szCs w:val="22"/>
                <w:lang w:val="es-CR"/>
              </w:rPr>
              <w:t xml:space="preserve"> al </w:t>
            </w:r>
            <w:r>
              <w:rPr>
                <w:sz w:val="22"/>
                <w:szCs w:val="22"/>
                <w:lang w:val="es-CR"/>
              </w:rPr>
              <w:t>1</w:t>
            </w:r>
            <w:r w:rsidR="001D5283">
              <w:rPr>
                <w:sz w:val="22"/>
                <w:szCs w:val="22"/>
                <w:lang w:val="es-CR"/>
              </w:rPr>
              <w:t>0</w:t>
            </w:r>
            <w:r w:rsidRPr="00AD717A">
              <w:rPr>
                <w:sz w:val="22"/>
                <w:szCs w:val="22"/>
                <w:lang w:val="es-CR"/>
              </w:rPr>
              <w:t>/12/202</w:t>
            </w:r>
            <w:r w:rsidR="001D5283">
              <w:rPr>
                <w:sz w:val="22"/>
                <w:szCs w:val="22"/>
                <w:lang w:val="es-CR"/>
              </w:rPr>
              <w:t>2</w:t>
            </w:r>
          </w:p>
        </w:tc>
        <w:tc>
          <w:tcPr>
            <w:tcW w:w="1701" w:type="dxa"/>
          </w:tcPr>
          <w:p w14:paraId="078F9109" w14:textId="0165DAAD" w:rsidR="00624251" w:rsidRPr="00AD717A" w:rsidRDefault="00624251" w:rsidP="00624251">
            <w:pPr>
              <w:jc w:val="center"/>
              <w:rPr>
                <w:sz w:val="22"/>
                <w:szCs w:val="22"/>
                <w:lang w:val="es-CR"/>
              </w:rPr>
            </w:pPr>
            <w:r w:rsidRPr="00AD717A">
              <w:rPr>
                <w:sz w:val="22"/>
                <w:szCs w:val="22"/>
                <w:lang w:val="es-CR"/>
              </w:rPr>
              <w:t xml:space="preserve">Semana del </w:t>
            </w:r>
            <w:r>
              <w:rPr>
                <w:sz w:val="22"/>
                <w:szCs w:val="22"/>
                <w:lang w:val="es-CR"/>
              </w:rPr>
              <w:t>1</w:t>
            </w:r>
            <w:r w:rsidR="001D5283">
              <w:rPr>
                <w:sz w:val="22"/>
                <w:szCs w:val="22"/>
                <w:lang w:val="es-CR"/>
              </w:rPr>
              <w:t>2</w:t>
            </w:r>
            <w:r w:rsidRPr="00AD717A">
              <w:rPr>
                <w:sz w:val="22"/>
                <w:szCs w:val="22"/>
                <w:lang w:val="es-CR"/>
              </w:rPr>
              <w:t xml:space="preserve"> al 1</w:t>
            </w:r>
            <w:r w:rsidR="001D5283">
              <w:rPr>
                <w:sz w:val="22"/>
                <w:szCs w:val="22"/>
                <w:lang w:val="es-CR"/>
              </w:rPr>
              <w:t>7</w:t>
            </w:r>
            <w:r w:rsidRPr="00AD717A">
              <w:rPr>
                <w:sz w:val="22"/>
                <w:szCs w:val="22"/>
                <w:lang w:val="es-CR"/>
              </w:rPr>
              <w:t>/12/202</w:t>
            </w:r>
            <w:r w:rsidR="001D5283">
              <w:rPr>
                <w:sz w:val="22"/>
                <w:szCs w:val="22"/>
                <w:lang w:val="es-CR"/>
              </w:rPr>
              <w:t>2</w:t>
            </w:r>
          </w:p>
          <w:p w14:paraId="29BBB88C" w14:textId="77777777" w:rsidR="00624251" w:rsidRPr="00AD717A" w:rsidRDefault="00624251" w:rsidP="00624251">
            <w:pPr>
              <w:jc w:val="center"/>
              <w:rPr>
                <w:sz w:val="22"/>
                <w:szCs w:val="22"/>
                <w:lang w:val="es-CR"/>
              </w:rPr>
            </w:pPr>
          </w:p>
        </w:tc>
      </w:tr>
      <w:tr w:rsidR="00624251" w:rsidRPr="00AD717A" w14:paraId="2138AE54" w14:textId="77777777" w:rsidTr="003A2179">
        <w:trPr>
          <w:trHeight w:val="2540"/>
        </w:trPr>
        <w:tc>
          <w:tcPr>
            <w:tcW w:w="1670" w:type="dxa"/>
          </w:tcPr>
          <w:p w14:paraId="0A91CA19" w14:textId="0C34865D" w:rsidR="00624251" w:rsidRPr="00AD717A" w:rsidRDefault="002E791A" w:rsidP="00624251">
            <w:pPr>
              <w:rPr>
                <w:color w:val="000000"/>
                <w:sz w:val="22"/>
                <w:szCs w:val="22"/>
              </w:rPr>
            </w:pPr>
            <w:r>
              <w:rPr>
                <w:color w:val="000000"/>
                <w:sz w:val="22"/>
                <w:szCs w:val="22"/>
              </w:rPr>
              <w:t>Presencial</w:t>
            </w:r>
          </w:p>
          <w:p w14:paraId="1602C4FA" w14:textId="77777777" w:rsidR="00624251" w:rsidRDefault="00624251" w:rsidP="00624251">
            <w:pPr>
              <w:rPr>
                <w:sz w:val="22"/>
                <w:szCs w:val="22"/>
                <w:lang w:val="es-CR"/>
              </w:rPr>
            </w:pPr>
            <w:r>
              <w:rPr>
                <w:sz w:val="22"/>
                <w:szCs w:val="22"/>
                <w:lang w:val="es-CR"/>
              </w:rPr>
              <w:t>Temas 12, 13, 14 y 19.</w:t>
            </w:r>
          </w:p>
          <w:p w14:paraId="02418DEA" w14:textId="77777777" w:rsidR="00624251" w:rsidRDefault="00624251" w:rsidP="00624251">
            <w:pPr>
              <w:rPr>
                <w:bCs/>
                <w:sz w:val="22"/>
                <w:szCs w:val="22"/>
                <w:lang w:val="es-MX"/>
              </w:rPr>
            </w:pPr>
          </w:p>
          <w:p w14:paraId="69BF4411" w14:textId="2368B056" w:rsidR="00624251" w:rsidRDefault="00624251" w:rsidP="00624251">
            <w:pPr>
              <w:rPr>
                <w:bCs/>
                <w:sz w:val="22"/>
                <w:szCs w:val="22"/>
                <w:lang w:val="es-MX"/>
              </w:rPr>
            </w:pPr>
            <w:r w:rsidRPr="00FA6482">
              <w:rPr>
                <w:bCs/>
                <w:sz w:val="22"/>
                <w:szCs w:val="22"/>
                <w:lang w:val="es-MX"/>
              </w:rPr>
              <w:t>Pecera socrática</w:t>
            </w:r>
          </w:p>
          <w:p w14:paraId="4F62FBF4" w14:textId="77777777" w:rsidR="00624251" w:rsidRDefault="00624251" w:rsidP="00624251">
            <w:pPr>
              <w:rPr>
                <w:bCs/>
                <w:sz w:val="22"/>
                <w:szCs w:val="22"/>
                <w:lang w:val="es-CR"/>
              </w:rPr>
            </w:pPr>
          </w:p>
          <w:p w14:paraId="4FA556BA" w14:textId="56134F3D" w:rsidR="00624251" w:rsidRPr="00AD717A" w:rsidRDefault="00624251" w:rsidP="00624251">
            <w:pPr>
              <w:rPr>
                <w:b/>
                <w:bCs/>
                <w:color w:val="000000"/>
                <w:sz w:val="22"/>
                <w:szCs w:val="22"/>
              </w:rPr>
            </w:pPr>
          </w:p>
        </w:tc>
        <w:tc>
          <w:tcPr>
            <w:tcW w:w="1683" w:type="dxa"/>
          </w:tcPr>
          <w:p w14:paraId="3DD3AC81" w14:textId="77777777" w:rsidR="00F9111C" w:rsidRPr="00AD717A" w:rsidRDefault="00F9111C" w:rsidP="00F9111C">
            <w:pPr>
              <w:rPr>
                <w:color w:val="000000"/>
                <w:sz w:val="22"/>
                <w:szCs w:val="22"/>
              </w:rPr>
            </w:pPr>
            <w:r>
              <w:rPr>
                <w:color w:val="000000"/>
                <w:sz w:val="22"/>
                <w:szCs w:val="22"/>
              </w:rPr>
              <w:t>Presencial</w:t>
            </w:r>
          </w:p>
          <w:p w14:paraId="1684C37F" w14:textId="77777777" w:rsidR="00624251" w:rsidRDefault="00624251" w:rsidP="00624251">
            <w:pPr>
              <w:rPr>
                <w:bCs/>
                <w:color w:val="000000"/>
                <w:sz w:val="22"/>
                <w:szCs w:val="22"/>
              </w:rPr>
            </w:pPr>
            <w:r>
              <w:rPr>
                <w:bCs/>
                <w:color w:val="000000"/>
                <w:sz w:val="22"/>
                <w:szCs w:val="22"/>
              </w:rPr>
              <w:t>Temas 15, 20, 21 y 22.</w:t>
            </w:r>
          </w:p>
          <w:p w14:paraId="7E4CA14C" w14:textId="77777777" w:rsidR="00624251" w:rsidRDefault="00624251" w:rsidP="00624251">
            <w:pPr>
              <w:rPr>
                <w:b/>
                <w:bCs/>
                <w:color w:val="000000"/>
                <w:sz w:val="22"/>
                <w:szCs w:val="22"/>
              </w:rPr>
            </w:pPr>
          </w:p>
          <w:p w14:paraId="7A2D8C4D" w14:textId="5CD4C95C" w:rsidR="00624251" w:rsidRPr="00AD717A" w:rsidRDefault="00624251" w:rsidP="00624251">
            <w:pPr>
              <w:rPr>
                <w:bCs/>
                <w:color w:val="000000"/>
                <w:sz w:val="22"/>
                <w:szCs w:val="22"/>
              </w:rPr>
            </w:pPr>
            <w:r w:rsidRPr="00FA6482">
              <w:rPr>
                <w:bCs/>
                <w:sz w:val="22"/>
                <w:szCs w:val="22"/>
                <w:lang w:val="es-MX"/>
              </w:rPr>
              <w:t>Pecera socrática</w:t>
            </w:r>
          </w:p>
        </w:tc>
        <w:tc>
          <w:tcPr>
            <w:tcW w:w="1858" w:type="dxa"/>
          </w:tcPr>
          <w:p w14:paraId="1CFB1A5F" w14:textId="77777777" w:rsidR="001D5283" w:rsidRDefault="001D5283" w:rsidP="001D5283">
            <w:pPr>
              <w:rPr>
                <w:sz w:val="22"/>
                <w:szCs w:val="22"/>
                <w:lang w:val="es-CR"/>
              </w:rPr>
            </w:pPr>
            <w:r>
              <w:rPr>
                <w:sz w:val="22"/>
                <w:szCs w:val="22"/>
                <w:lang w:val="es-CR"/>
              </w:rPr>
              <w:t>Presencial</w:t>
            </w:r>
          </w:p>
          <w:p w14:paraId="682F758B" w14:textId="77777777" w:rsidR="001D5283" w:rsidRDefault="001D5283" w:rsidP="001D5283">
            <w:pPr>
              <w:rPr>
                <w:sz w:val="22"/>
                <w:szCs w:val="22"/>
                <w:lang w:val="es-CR"/>
              </w:rPr>
            </w:pPr>
          </w:p>
          <w:p w14:paraId="7FBD36D3" w14:textId="77777777" w:rsidR="001D5283" w:rsidRDefault="001D5283" w:rsidP="001D5283">
            <w:pPr>
              <w:rPr>
                <w:bCs/>
                <w:sz w:val="22"/>
                <w:szCs w:val="22"/>
                <w:lang w:val="es-CR"/>
              </w:rPr>
            </w:pPr>
            <w:r w:rsidRPr="0062777C">
              <w:rPr>
                <w:bCs/>
                <w:sz w:val="22"/>
                <w:szCs w:val="22"/>
                <w:lang w:val="es-CR"/>
              </w:rPr>
              <w:t xml:space="preserve">Entrega </w:t>
            </w:r>
            <w:r>
              <w:rPr>
                <w:bCs/>
                <w:sz w:val="22"/>
                <w:szCs w:val="22"/>
                <w:lang w:val="es-CR"/>
              </w:rPr>
              <w:t>parte escrita trabajo de investigación (todos los grupos)</w:t>
            </w:r>
          </w:p>
          <w:p w14:paraId="18ED3AFC" w14:textId="77777777" w:rsidR="001D5283" w:rsidRDefault="001D5283" w:rsidP="001D5283">
            <w:pPr>
              <w:rPr>
                <w:sz w:val="22"/>
                <w:szCs w:val="22"/>
                <w:lang w:val="es-CR"/>
              </w:rPr>
            </w:pPr>
          </w:p>
          <w:p w14:paraId="5FFC929D" w14:textId="77777777" w:rsidR="001D5283" w:rsidRDefault="001D5283" w:rsidP="001D5283">
            <w:pPr>
              <w:rPr>
                <w:bCs/>
                <w:color w:val="000000"/>
                <w:sz w:val="22"/>
                <w:szCs w:val="22"/>
              </w:rPr>
            </w:pPr>
            <w:r>
              <w:rPr>
                <w:sz w:val="22"/>
                <w:szCs w:val="22"/>
                <w:lang w:val="es-CR"/>
              </w:rPr>
              <w:t>Exposiciones trabajos de investigación</w:t>
            </w:r>
            <w:r>
              <w:rPr>
                <w:bCs/>
                <w:color w:val="000000"/>
                <w:sz w:val="22"/>
                <w:szCs w:val="22"/>
              </w:rPr>
              <w:t>.</w:t>
            </w:r>
          </w:p>
          <w:p w14:paraId="77916C4B" w14:textId="77777777" w:rsidR="001D5283" w:rsidRDefault="001D5283" w:rsidP="001D5283">
            <w:pPr>
              <w:rPr>
                <w:bCs/>
                <w:sz w:val="22"/>
                <w:szCs w:val="22"/>
                <w:lang w:val="es-CR"/>
              </w:rPr>
            </w:pPr>
          </w:p>
          <w:p w14:paraId="466AFF2F" w14:textId="11CC7688" w:rsidR="001A1791" w:rsidRDefault="001A1791" w:rsidP="00624251">
            <w:pPr>
              <w:rPr>
                <w:bCs/>
                <w:sz w:val="22"/>
                <w:szCs w:val="22"/>
                <w:lang w:val="es-CR"/>
              </w:rPr>
            </w:pPr>
          </w:p>
          <w:p w14:paraId="2DCA1E57" w14:textId="77777777" w:rsidR="00624251" w:rsidRDefault="00624251" w:rsidP="00624251">
            <w:pPr>
              <w:rPr>
                <w:bCs/>
                <w:sz w:val="22"/>
                <w:szCs w:val="22"/>
                <w:lang w:val="es-CR"/>
              </w:rPr>
            </w:pPr>
          </w:p>
          <w:p w14:paraId="18C9A769" w14:textId="6C75B1C6" w:rsidR="00624251" w:rsidRPr="00AD717A" w:rsidRDefault="00624251" w:rsidP="00624251">
            <w:pPr>
              <w:rPr>
                <w:b/>
                <w:color w:val="000000"/>
                <w:sz w:val="22"/>
                <w:szCs w:val="22"/>
              </w:rPr>
            </w:pPr>
          </w:p>
        </w:tc>
        <w:tc>
          <w:tcPr>
            <w:tcW w:w="1843" w:type="dxa"/>
          </w:tcPr>
          <w:p w14:paraId="1067B427" w14:textId="77777777" w:rsidR="001D5283" w:rsidRDefault="001D5283" w:rsidP="001D5283">
            <w:pPr>
              <w:rPr>
                <w:sz w:val="22"/>
                <w:szCs w:val="22"/>
                <w:lang w:val="es-CR"/>
              </w:rPr>
            </w:pPr>
            <w:r>
              <w:rPr>
                <w:sz w:val="22"/>
                <w:szCs w:val="22"/>
                <w:lang w:val="es-CR"/>
              </w:rPr>
              <w:t>Presencial</w:t>
            </w:r>
          </w:p>
          <w:p w14:paraId="7576F470" w14:textId="77777777" w:rsidR="001D5283" w:rsidRDefault="001D5283" w:rsidP="001D5283">
            <w:pPr>
              <w:rPr>
                <w:sz w:val="22"/>
                <w:szCs w:val="22"/>
                <w:lang w:val="es-CR"/>
              </w:rPr>
            </w:pPr>
          </w:p>
          <w:p w14:paraId="1C053DC6" w14:textId="6F8C5655" w:rsidR="00624251" w:rsidRPr="0062777C" w:rsidRDefault="001D5283" w:rsidP="001D5283">
            <w:pPr>
              <w:rPr>
                <w:bCs/>
                <w:sz w:val="22"/>
                <w:szCs w:val="22"/>
                <w:lang w:val="es-CR"/>
              </w:rPr>
            </w:pPr>
            <w:r>
              <w:rPr>
                <w:sz w:val="22"/>
                <w:szCs w:val="22"/>
                <w:lang w:val="es-CR"/>
              </w:rPr>
              <w:t>Exposiciones trabajos de investigación</w:t>
            </w:r>
          </w:p>
        </w:tc>
        <w:tc>
          <w:tcPr>
            <w:tcW w:w="1701" w:type="dxa"/>
          </w:tcPr>
          <w:p w14:paraId="255ECA6D" w14:textId="5AFABB41" w:rsidR="00624251" w:rsidRPr="00AD717A" w:rsidRDefault="001D5283" w:rsidP="00624251">
            <w:pPr>
              <w:rPr>
                <w:sz w:val="22"/>
                <w:szCs w:val="22"/>
                <w:lang w:val="es-CR"/>
              </w:rPr>
            </w:pPr>
            <w:r>
              <w:rPr>
                <w:sz w:val="22"/>
                <w:szCs w:val="22"/>
                <w:lang w:val="es-CR"/>
              </w:rPr>
              <w:t>Entrega de resultados</w:t>
            </w:r>
          </w:p>
        </w:tc>
        <w:tc>
          <w:tcPr>
            <w:tcW w:w="1701" w:type="dxa"/>
          </w:tcPr>
          <w:p w14:paraId="40888FCA" w14:textId="77777777" w:rsidR="00624251" w:rsidRPr="00AD717A" w:rsidRDefault="00624251" w:rsidP="00624251">
            <w:pPr>
              <w:rPr>
                <w:sz w:val="22"/>
                <w:szCs w:val="22"/>
                <w:lang w:val="es-CR"/>
              </w:rPr>
            </w:pPr>
          </w:p>
          <w:p w14:paraId="52010A34" w14:textId="77777777" w:rsidR="00624251" w:rsidRPr="00AD717A" w:rsidRDefault="00624251" w:rsidP="00624251">
            <w:pPr>
              <w:rPr>
                <w:sz w:val="22"/>
                <w:szCs w:val="22"/>
                <w:lang w:val="es-CR"/>
              </w:rPr>
            </w:pPr>
          </w:p>
          <w:p w14:paraId="535EA9A9" w14:textId="77777777" w:rsidR="00624251" w:rsidRDefault="00624251" w:rsidP="00624251">
            <w:pPr>
              <w:rPr>
                <w:sz w:val="22"/>
                <w:szCs w:val="22"/>
                <w:lang w:val="es-CR"/>
              </w:rPr>
            </w:pPr>
            <w:r w:rsidRPr="00AD717A">
              <w:rPr>
                <w:sz w:val="22"/>
                <w:szCs w:val="22"/>
                <w:lang w:val="es-CR"/>
              </w:rPr>
              <w:t>Prueba de ampliación</w:t>
            </w:r>
          </w:p>
          <w:p w14:paraId="11D6982E" w14:textId="77777777" w:rsidR="00624251" w:rsidRDefault="00624251" w:rsidP="00624251">
            <w:pPr>
              <w:rPr>
                <w:sz w:val="22"/>
                <w:szCs w:val="22"/>
                <w:lang w:val="es-CR"/>
              </w:rPr>
            </w:pPr>
          </w:p>
          <w:p w14:paraId="5F393F85" w14:textId="77777777" w:rsidR="00624251" w:rsidRDefault="00624251" w:rsidP="00624251">
            <w:pPr>
              <w:rPr>
                <w:bCs/>
                <w:color w:val="000000"/>
                <w:sz w:val="22"/>
                <w:szCs w:val="22"/>
              </w:rPr>
            </w:pPr>
          </w:p>
          <w:p w14:paraId="0CF15438" w14:textId="4B8739CE" w:rsidR="00624251" w:rsidRPr="00AD717A" w:rsidRDefault="00624251" w:rsidP="00624251">
            <w:pPr>
              <w:rPr>
                <w:sz w:val="22"/>
                <w:szCs w:val="22"/>
                <w:lang w:val="es-CR"/>
              </w:rPr>
            </w:pPr>
          </w:p>
        </w:tc>
      </w:tr>
    </w:tbl>
    <w:p w14:paraId="16849905" w14:textId="77777777" w:rsidR="008B5A71" w:rsidRPr="00AD717A" w:rsidRDefault="008B5A71" w:rsidP="009D028F">
      <w:pPr>
        <w:jc w:val="both"/>
        <w:rPr>
          <w:b/>
          <w:sz w:val="22"/>
          <w:szCs w:val="22"/>
          <w:lang w:val="es-CR"/>
        </w:rPr>
      </w:pPr>
    </w:p>
    <w:sectPr w:rsidR="008B5A71" w:rsidRPr="00AD717A" w:rsidSect="00644780">
      <w:headerReference w:type="default" r:id="rId8"/>
      <w:footerReference w:type="even" r:id="rId9"/>
      <w:footerReference w:type="default" r:id="rId10"/>
      <w:pgSz w:w="12242" w:h="15842" w:code="1"/>
      <w:pgMar w:top="1021" w:right="1134" w:bottom="1021" w:left="1418" w:header="567"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B0CD9" w14:textId="77777777" w:rsidR="008A5C2F" w:rsidRDefault="008A5C2F">
      <w:r>
        <w:separator/>
      </w:r>
    </w:p>
  </w:endnote>
  <w:endnote w:type="continuationSeparator" w:id="0">
    <w:p w14:paraId="3A7E6465" w14:textId="77777777" w:rsidR="008A5C2F" w:rsidRDefault="008A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6E51" w14:textId="77777777" w:rsidR="00C56DAB" w:rsidRDefault="00C56DAB" w:rsidP="005626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90D6F0" w14:textId="77777777" w:rsidR="00C56DAB" w:rsidRDefault="00C56DA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6698" w14:textId="77777777" w:rsidR="00C56DAB" w:rsidRPr="005F0594" w:rsidRDefault="00C56DAB" w:rsidP="00562667">
    <w:pPr>
      <w:pStyle w:val="Piedepgina"/>
      <w:framePr w:wrap="around" w:vAnchor="text" w:hAnchor="margin" w:xAlign="center" w:y="1"/>
      <w:rPr>
        <w:rStyle w:val="Nmerodepgina"/>
        <w:rFonts w:ascii="Arial" w:hAnsi="Arial" w:cs="Arial"/>
      </w:rPr>
    </w:pPr>
  </w:p>
  <w:p w14:paraId="466CAF48" w14:textId="024D091E" w:rsidR="008C125F" w:rsidRDefault="00F14B80" w:rsidP="008C125F">
    <w:r>
      <w:rPr>
        <w:noProof/>
        <w:lang w:val="en-US" w:eastAsia="en-US"/>
      </w:rPr>
      <mc:AlternateContent>
        <mc:Choice Requires="wps">
          <w:drawing>
            <wp:anchor distT="4294967295" distB="4294967295" distL="114300" distR="114300" simplePos="0" relativeHeight="251657216" behindDoc="0" locked="0" layoutInCell="1" allowOverlap="1" wp14:anchorId="7A8F3167" wp14:editId="618B9F32">
              <wp:simplePos x="0" y="0"/>
              <wp:positionH relativeFrom="margin">
                <wp:posOffset>-3810</wp:posOffset>
              </wp:positionH>
              <wp:positionV relativeFrom="paragraph">
                <wp:posOffset>158749</wp:posOffset>
              </wp:positionV>
              <wp:extent cx="556260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2700">
                        <a:solidFill>
                          <a:srgbClr val="0D0D0D"/>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41BB05" id="Conector recto 4"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pt,12.5pt" to="43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" strokecolor="#0d0d0d" strokeweight="1pt">
              <v:stroke joinstyle="miter"/>
              <w10:wrap anchorx="margin"/>
            </v:line>
          </w:pict>
        </mc:Fallback>
      </mc:AlternateContent>
    </w:r>
  </w:p>
  <w:p w14:paraId="5413D0C7" w14:textId="291C09E5" w:rsidR="009D68C7" w:rsidRDefault="009D68C7" w:rsidP="009D68C7">
    <w:r>
      <w:rPr>
        <w:noProof/>
        <w:lang w:val="en-US" w:eastAsia="en-US"/>
      </w:rPr>
      <w:drawing>
        <wp:anchor distT="0" distB="0" distL="114300" distR="114300" simplePos="0" relativeHeight="251659264" behindDoc="1" locked="0" layoutInCell="1" allowOverlap="1" wp14:anchorId="21710BE1" wp14:editId="1ACD52BE">
          <wp:simplePos x="0" y="0"/>
          <wp:positionH relativeFrom="column">
            <wp:posOffset>5373370</wp:posOffset>
          </wp:positionH>
          <wp:positionV relativeFrom="paragraph">
            <wp:posOffset>146050</wp:posOffset>
          </wp:positionV>
          <wp:extent cx="1143000" cy="546100"/>
          <wp:effectExtent l="0" t="0" r="0" b="635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pic:spPr>
              </pic:pic>
            </a:graphicData>
          </a:graphic>
        </wp:anchor>
      </w:drawing>
    </w:r>
    <w:r w:rsidR="008C125F">
      <w:t>Teléfono: 2511-70</w:t>
    </w:r>
    <w:r w:rsidR="00AD717A">
      <w:t>33</w:t>
    </w:r>
    <w:r w:rsidR="008C125F">
      <w:t xml:space="preserve"> / Correo</w:t>
    </w:r>
    <w:r>
      <w:t xml:space="preserve"> e</w:t>
    </w:r>
    <w:r w:rsidR="008C125F">
      <w:t>lectrónico:</w:t>
    </w:r>
    <w:r>
      <w:t xml:space="preserve"> </w:t>
    </w:r>
    <w:hyperlink r:id="rId2" w:history="1">
      <w:r w:rsidR="00305992" w:rsidRPr="004F5CD0">
        <w:rPr>
          <w:rStyle w:val="Hipervnculo"/>
        </w:rPr>
        <w:t>XXX.XXX.ucr.ac.cr</w:t>
      </w:r>
    </w:hyperlink>
    <w:r w:rsidR="008C125F">
      <w:t xml:space="preserve"> / </w:t>
    </w:r>
  </w:p>
  <w:p w14:paraId="528D43BB" w14:textId="3E6C194F" w:rsidR="008C125F" w:rsidRPr="009D68C7" w:rsidRDefault="008C125F" w:rsidP="008C125F">
    <w:pPr>
      <w:jc w:val="center"/>
      <w:rPr>
        <w:lang w:val="en-US"/>
      </w:rPr>
    </w:pPr>
    <w:r w:rsidRPr="009D68C7">
      <w:rPr>
        <w:lang w:val="en-US"/>
      </w:rPr>
      <w:t xml:space="preserve">Sitio web: www.so.ucr.ac.cr/ms/derecho/es </w:t>
    </w:r>
  </w:p>
  <w:p w14:paraId="106C5054" w14:textId="0844EA35" w:rsidR="00C56DAB" w:rsidRPr="009D68C7" w:rsidRDefault="00C56DAB">
    <w:pPr>
      <w:pStyle w:val="Piedep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21047" w14:textId="77777777" w:rsidR="008A5C2F" w:rsidRDefault="008A5C2F">
      <w:r>
        <w:separator/>
      </w:r>
    </w:p>
  </w:footnote>
  <w:footnote w:type="continuationSeparator" w:id="0">
    <w:p w14:paraId="5E9B14AF" w14:textId="77777777" w:rsidR="008A5C2F" w:rsidRDefault="008A5C2F">
      <w:r>
        <w:continuationSeparator/>
      </w:r>
    </w:p>
  </w:footnote>
  <w:footnote w:id="1">
    <w:p w14:paraId="62673640" w14:textId="54032D5F" w:rsidR="008C125F" w:rsidRPr="00AD717A" w:rsidRDefault="008C125F" w:rsidP="008C125F">
      <w:pPr>
        <w:pStyle w:val="Textonotapie"/>
        <w:rPr>
          <w:sz w:val="18"/>
          <w:szCs w:val="18"/>
        </w:rPr>
      </w:pPr>
      <w:r w:rsidRPr="00AD717A">
        <w:rPr>
          <w:rStyle w:val="Refdenotaalpie"/>
          <w:sz w:val="18"/>
          <w:szCs w:val="18"/>
        </w:rPr>
        <w:footnoteRef/>
      </w:r>
      <w:r w:rsidRPr="00AD717A">
        <w:rPr>
          <w:sz w:val="18"/>
          <w:szCs w:val="18"/>
        </w:rPr>
        <w:t xml:space="preserve"> Plan de Desarrollo Estratégico 20</w:t>
      </w:r>
      <w:r w:rsidR="00305992">
        <w:rPr>
          <w:sz w:val="18"/>
          <w:szCs w:val="18"/>
        </w:rPr>
        <w:t>22</w:t>
      </w:r>
      <w:r w:rsidRPr="00AD717A">
        <w:rPr>
          <w:sz w:val="18"/>
          <w:szCs w:val="18"/>
        </w:rPr>
        <w:t>-202</w:t>
      </w:r>
      <w:r w:rsidR="00305992">
        <w:rPr>
          <w:sz w:val="18"/>
          <w:szCs w:val="18"/>
        </w:rPr>
        <w:t>6, Sede de Occidente, Carrera de Bach. y Lic. en Derecho</w:t>
      </w:r>
      <w:r w:rsidR="00527F26">
        <w:rPr>
          <w:sz w:val="18"/>
          <w:szCs w:val="18"/>
        </w:rPr>
        <w:t>.</w:t>
      </w:r>
    </w:p>
  </w:footnote>
  <w:footnote w:id="2">
    <w:p w14:paraId="2C991C94" w14:textId="13DB4A04" w:rsidR="008C125F" w:rsidRPr="00AD717A" w:rsidRDefault="008C125F" w:rsidP="008C125F">
      <w:pPr>
        <w:pStyle w:val="Textonotapie"/>
        <w:rPr>
          <w:sz w:val="18"/>
          <w:szCs w:val="18"/>
        </w:rPr>
      </w:pPr>
      <w:r w:rsidRPr="00AD717A">
        <w:rPr>
          <w:rStyle w:val="Refdenotaalpie"/>
          <w:sz w:val="18"/>
          <w:szCs w:val="18"/>
        </w:rPr>
        <w:footnoteRef/>
      </w:r>
      <w:r w:rsidRPr="00AD717A">
        <w:rPr>
          <w:sz w:val="18"/>
          <w:szCs w:val="18"/>
        </w:rPr>
        <w:t xml:space="preserve"> Plan de Desarrollo Estratégico </w:t>
      </w:r>
      <w:r w:rsidR="00305992">
        <w:rPr>
          <w:sz w:val="18"/>
          <w:szCs w:val="18"/>
        </w:rPr>
        <w:t>2022</w:t>
      </w:r>
      <w:r w:rsidRPr="00AD717A">
        <w:rPr>
          <w:sz w:val="18"/>
          <w:szCs w:val="18"/>
        </w:rPr>
        <w:t>-202</w:t>
      </w:r>
      <w:r w:rsidR="00305992">
        <w:rPr>
          <w:sz w:val="18"/>
          <w:szCs w:val="18"/>
        </w:rPr>
        <w:t>6</w:t>
      </w:r>
      <w:r w:rsidR="00527F26">
        <w:rPr>
          <w:sz w:val="18"/>
          <w:szCs w:val="18"/>
        </w:rPr>
        <w:t>, Sede de Occidente, Carrera de Bach. y Lic. en Derecho.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5084" w14:textId="7B8ACD5B" w:rsidR="007F7B8D" w:rsidRDefault="00F14B80" w:rsidP="007F7B8D">
    <w:pPr>
      <w:pStyle w:val="Encabezado"/>
    </w:pPr>
    <w:r>
      <w:rPr>
        <w:noProof/>
        <w:lang w:val="en-US" w:eastAsia="en-US"/>
      </w:rPr>
      <mc:AlternateContent>
        <mc:Choice Requires="wps">
          <w:drawing>
            <wp:anchor distT="0" distB="0" distL="114300" distR="114300" simplePos="0" relativeHeight="251658240" behindDoc="0" locked="0" layoutInCell="0" allowOverlap="1" wp14:anchorId="04EDD29D" wp14:editId="4B4A46CC">
              <wp:simplePos x="0" y="0"/>
              <wp:positionH relativeFrom="page">
                <wp:posOffset>7145655</wp:posOffset>
              </wp:positionH>
              <wp:positionV relativeFrom="page">
                <wp:posOffset>6671310</wp:posOffset>
              </wp:positionV>
              <wp:extent cx="532765" cy="2183130"/>
              <wp:effectExtent l="1905" t="3810" r="0" b="38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D541" w14:textId="52F5C6B7" w:rsidR="000E7005" w:rsidRPr="000E7005" w:rsidRDefault="000E7005">
                          <w:pPr>
                            <w:pStyle w:val="Piedepgina"/>
                            <w:rPr>
                              <w:rFonts w:ascii="Calibri Light" w:hAnsi="Calibri Light"/>
                              <w:sz w:val="44"/>
                              <w:szCs w:val="44"/>
                            </w:rPr>
                          </w:pPr>
                          <w:r w:rsidRPr="000E7005">
                            <w:rPr>
                              <w:rFonts w:ascii="Calibri Light" w:hAnsi="Calibri Light"/>
                            </w:rPr>
                            <w:t>Página</w:t>
                          </w:r>
                          <w:r w:rsidRPr="000E7005">
                            <w:rPr>
                              <w:rFonts w:ascii="Calibri" w:hAnsi="Calibri"/>
                              <w:sz w:val="22"/>
                              <w:szCs w:val="22"/>
                            </w:rPr>
                            <w:fldChar w:fldCharType="begin"/>
                          </w:r>
                          <w:r>
                            <w:instrText>PAGE    \* MERGEFORMAT</w:instrText>
                          </w:r>
                          <w:r w:rsidRPr="000E7005">
                            <w:rPr>
                              <w:rFonts w:ascii="Calibri" w:hAnsi="Calibri"/>
                              <w:sz w:val="22"/>
                              <w:szCs w:val="22"/>
                            </w:rPr>
                            <w:fldChar w:fldCharType="separate"/>
                          </w:r>
                          <w:r w:rsidR="006A623E" w:rsidRPr="006A623E">
                            <w:rPr>
                              <w:rFonts w:ascii="Calibri Light" w:hAnsi="Calibri Light"/>
                              <w:noProof/>
                              <w:sz w:val="44"/>
                              <w:szCs w:val="44"/>
                            </w:rPr>
                            <w:t>6</w:t>
                          </w:r>
                          <w:r w:rsidRPr="000E7005">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EDD29D" id="Rectangle 5" o:spid="_x0000_s1026" style="position:absolute;margin-left:562.65pt;margin-top:525.3pt;width:41.95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" o:allowincell="f" filled="f" stroked="f">
              <v:textbox style="layout-flow:vertical;mso-layout-flow-alt:bottom-to-top;mso-fit-shape-to-text:t">
                <w:txbxContent>
                  <w:p w14:paraId="18D0D541" w14:textId="52F5C6B7" w:rsidR="000E7005" w:rsidRPr="000E7005" w:rsidRDefault="000E7005">
                    <w:pPr>
                      <w:pStyle w:val="Piedepgina"/>
                      <w:rPr>
                        <w:rFonts w:ascii="Calibri Light" w:hAnsi="Calibri Light"/>
                        <w:sz w:val="44"/>
                        <w:szCs w:val="44"/>
                      </w:rPr>
                    </w:pPr>
                    <w:r w:rsidRPr="000E7005">
                      <w:rPr>
                        <w:rFonts w:ascii="Calibri Light" w:hAnsi="Calibri Light"/>
                      </w:rPr>
                      <w:t>Página</w:t>
                    </w:r>
                    <w:r w:rsidRPr="000E7005">
                      <w:rPr>
                        <w:rFonts w:ascii="Calibri" w:hAnsi="Calibri"/>
                        <w:sz w:val="22"/>
                        <w:szCs w:val="22"/>
                      </w:rPr>
                      <w:fldChar w:fldCharType="begin"/>
                    </w:r>
                    <w:r>
                      <w:instrText>PAGE    \* MERGEFORMAT</w:instrText>
                    </w:r>
                    <w:r w:rsidRPr="000E7005">
                      <w:rPr>
                        <w:rFonts w:ascii="Calibri" w:hAnsi="Calibri"/>
                        <w:sz w:val="22"/>
                        <w:szCs w:val="22"/>
                      </w:rPr>
                      <w:fldChar w:fldCharType="separate"/>
                    </w:r>
                    <w:r w:rsidR="006A623E" w:rsidRPr="006A623E">
                      <w:rPr>
                        <w:rFonts w:ascii="Calibri Light" w:hAnsi="Calibri Light"/>
                        <w:noProof/>
                        <w:sz w:val="44"/>
                        <w:szCs w:val="44"/>
                      </w:rPr>
                      <w:t>6</w:t>
                    </w:r>
                    <w:r w:rsidRPr="000E7005">
                      <w:rPr>
                        <w:rFonts w:ascii="Calibri Light" w:hAnsi="Calibri Light"/>
                        <w:sz w:val="44"/>
                        <w:szCs w:val="44"/>
                      </w:rPr>
                      <w:fldChar w:fldCharType="end"/>
                    </w:r>
                  </w:p>
                </w:txbxContent>
              </v:textbox>
              <w10:wrap anchorx="page" anchory="page"/>
            </v:rect>
          </w:pict>
        </mc:Fallback>
      </mc:AlternateContent>
    </w:r>
  </w:p>
  <w:p w14:paraId="431F806A" w14:textId="2D424DB4" w:rsidR="00D86F5F" w:rsidRPr="007F7B8D" w:rsidRDefault="00F14B80" w:rsidP="007F7B8D">
    <w:pPr>
      <w:pStyle w:val="Encabezado"/>
      <w:rPr>
        <w:rFonts w:eastAsia="Batang"/>
        <w:szCs w:val="20"/>
      </w:rPr>
    </w:pPr>
    <w:r w:rsidRPr="00166169">
      <w:rPr>
        <w:noProof/>
        <w:lang w:val="en-US" w:eastAsia="en-US"/>
      </w:rPr>
      <w:drawing>
        <wp:inline distT="0" distB="0" distL="0" distR="0" wp14:anchorId="32B5912D" wp14:editId="0A59ACAE">
          <wp:extent cx="5610225" cy="819150"/>
          <wp:effectExtent l="0" t="0" r="0" b="0"/>
          <wp:docPr id="1" name="image6.png" descr="DCS-CarreraDerech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DCS-CarreraDerech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E1525F"/>
    <w:multiLevelType w:val="hybridMultilevel"/>
    <w:tmpl w:val="A954733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0A702F"/>
    <w:multiLevelType w:val="hybridMultilevel"/>
    <w:tmpl w:val="F6187E30"/>
    <w:lvl w:ilvl="0" w:tplc="A04E385E">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527302"/>
    <w:multiLevelType w:val="hybridMultilevel"/>
    <w:tmpl w:val="B936FF10"/>
    <w:lvl w:ilvl="0" w:tplc="140A000B">
      <w:start w:val="1"/>
      <w:numFmt w:val="bullet"/>
      <w:lvlText w:val=""/>
      <w:lvlJc w:val="left"/>
      <w:pPr>
        <w:ind w:left="1437" w:hanging="360"/>
      </w:pPr>
      <w:rPr>
        <w:rFonts w:ascii="Wingdings" w:hAnsi="Wingdings" w:hint="default"/>
      </w:rPr>
    </w:lvl>
    <w:lvl w:ilvl="1" w:tplc="140A0003" w:tentative="1">
      <w:start w:val="1"/>
      <w:numFmt w:val="bullet"/>
      <w:lvlText w:val="o"/>
      <w:lvlJc w:val="left"/>
      <w:pPr>
        <w:ind w:left="2157" w:hanging="360"/>
      </w:pPr>
      <w:rPr>
        <w:rFonts w:ascii="Courier New" w:hAnsi="Courier New" w:cs="Courier New" w:hint="default"/>
      </w:rPr>
    </w:lvl>
    <w:lvl w:ilvl="2" w:tplc="140A0005" w:tentative="1">
      <w:start w:val="1"/>
      <w:numFmt w:val="bullet"/>
      <w:lvlText w:val=""/>
      <w:lvlJc w:val="left"/>
      <w:pPr>
        <w:ind w:left="2877" w:hanging="360"/>
      </w:pPr>
      <w:rPr>
        <w:rFonts w:ascii="Wingdings" w:hAnsi="Wingdings" w:hint="default"/>
      </w:rPr>
    </w:lvl>
    <w:lvl w:ilvl="3" w:tplc="140A0001" w:tentative="1">
      <w:start w:val="1"/>
      <w:numFmt w:val="bullet"/>
      <w:lvlText w:val=""/>
      <w:lvlJc w:val="left"/>
      <w:pPr>
        <w:ind w:left="3597" w:hanging="360"/>
      </w:pPr>
      <w:rPr>
        <w:rFonts w:ascii="Symbol" w:hAnsi="Symbol" w:hint="default"/>
      </w:rPr>
    </w:lvl>
    <w:lvl w:ilvl="4" w:tplc="140A0003" w:tentative="1">
      <w:start w:val="1"/>
      <w:numFmt w:val="bullet"/>
      <w:lvlText w:val="o"/>
      <w:lvlJc w:val="left"/>
      <w:pPr>
        <w:ind w:left="4317" w:hanging="360"/>
      </w:pPr>
      <w:rPr>
        <w:rFonts w:ascii="Courier New" w:hAnsi="Courier New" w:cs="Courier New" w:hint="default"/>
      </w:rPr>
    </w:lvl>
    <w:lvl w:ilvl="5" w:tplc="140A0005" w:tentative="1">
      <w:start w:val="1"/>
      <w:numFmt w:val="bullet"/>
      <w:lvlText w:val=""/>
      <w:lvlJc w:val="left"/>
      <w:pPr>
        <w:ind w:left="5037" w:hanging="360"/>
      </w:pPr>
      <w:rPr>
        <w:rFonts w:ascii="Wingdings" w:hAnsi="Wingdings" w:hint="default"/>
      </w:rPr>
    </w:lvl>
    <w:lvl w:ilvl="6" w:tplc="140A0001" w:tentative="1">
      <w:start w:val="1"/>
      <w:numFmt w:val="bullet"/>
      <w:lvlText w:val=""/>
      <w:lvlJc w:val="left"/>
      <w:pPr>
        <w:ind w:left="5757" w:hanging="360"/>
      </w:pPr>
      <w:rPr>
        <w:rFonts w:ascii="Symbol" w:hAnsi="Symbol" w:hint="default"/>
      </w:rPr>
    </w:lvl>
    <w:lvl w:ilvl="7" w:tplc="140A0003" w:tentative="1">
      <w:start w:val="1"/>
      <w:numFmt w:val="bullet"/>
      <w:lvlText w:val="o"/>
      <w:lvlJc w:val="left"/>
      <w:pPr>
        <w:ind w:left="6477" w:hanging="360"/>
      </w:pPr>
      <w:rPr>
        <w:rFonts w:ascii="Courier New" w:hAnsi="Courier New" w:cs="Courier New" w:hint="default"/>
      </w:rPr>
    </w:lvl>
    <w:lvl w:ilvl="8" w:tplc="140A0005" w:tentative="1">
      <w:start w:val="1"/>
      <w:numFmt w:val="bullet"/>
      <w:lvlText w:val=""/>
      <w:lvlJc w:val="left"/>
      <w:pPr>
        <w:ind w:left="7197" w:hanging="360"/>
      </w:pPr>
      <w:rPr>
        <w:rFonts w:ascii="Wingdings" w:hAnsi="Wingdings" w:hint="default"/>
      </w:rPr>
    </w:lvl>
  </w:abstractNum>
  <w:abstractNum w:abstractNumId="4" w15:restartNumberingAfterBreak="0">
    <w:nsid w:val="13DA3783"/>
    <w:multiLevelType w:val="hybridMultilevel"/>
    <w:tmpl w:val="21AAE9B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595372F"/>
    <w:multiLevelType w:val="hybridMultilevel"/>
    <w:tmpl w:val="8B6EA64E"/>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6" w15:restartNumberingAfterBreak="0">
    <w:nsid w:val="15BC0C10"/>
    <w:multiLevelType w:val="hybridMultilevel"/>
    <w:tmpl w:val="EE920BA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036278"/>
    <w:multiLevelType w:val="hybridMultilevel"/>
    <w:tmpl w:val="C600602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63E5B7A"/>
    <w:multiLevelType w:val="hybridMultilevel"/>
    <w:tmpl w:val="55CA84F6"/>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9" w15:restartNumberingAfterBreak="0">
    <w:nsid w:val="2F6A24A7"/>
    <w:multiLevelType w:val="hybridMultilevel"/>
    <w:tmpl w:val="BB4CD8FC"/>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0" w15:restartNumberingAfterBreak="0">
    <w:nsid w:val="32BF1397"/>
    <w:multiLevelType w:val="hybridMultilevel"/>
    <w:tmpl w:val="F73EA7B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95D628A"/>
    <w:multiLevelType w:val="hybridMultilevel"/>
    <w:tmpl w:val="CE66C778"/>
    <w:lvl w:ilvl="0" w:tplc="3D543578">
      <w:start w:val="1"/>
      <w:numFmt w:val="lowerLetter"/>
      <w:lvlText w:val="%1)"/>
      <w:lvlJc w:val="left"/>
      <w:pPr>
        <w:ind w:left="1773" w:hanging="360"/>
      </w:pPr>
      <w:rPr>
        <w:rFonts w:hint="default"/>
        <w:b/>
      </w:rPr>
    </w:lvl>
    <w:lvl w:ilvl="1" w:tplc="140A0019" w:tentative="1">
      <w:start w:val="1"/>
      <w:numFmt w:val="lowerLetter"/>
      <w:lvlText w:val="%2."/>
      <w:lvlJc w:val="left"/>
      <w:pPr>
        <w:ind w:left="2493" w:hanging="360"/>
      </w:pPr>
    </w:lvl>
    <w:lvl w:ilvl="2" w:tplc="140A001B" w:tentative="1">
      <w:start w:val="1"/>
      <w:numFmt w:val="lowerRoman"/>
      <w:lvlText w:val="%3."/>
      <w:lvlJc w:val="right"/>
      <w:pPr>
        <w:ind w:left="3213" w:hanging="180"/>
      </w:pPr>
    </w:lvl>
    <w:lvl w:ilvl="3" w:tplc="140A000F" w:tentative="1">
      <w:start w:val="1"/>
      <w:numFmt w:val="decimal"/>
      <w:lvlText w:val="%4."/>
      <w:lvlJc w:val="left"/>
      <w:pPr>
        <w:ind w:left="3933" w:hanging="360"/>
      </w:pPr>
    </w:lvl>
    <w:lvl w:ilvl="4" w:tplc="140A0019" w:tentative="1">
      <w:start w:val="1"/>
      <w:numFmt w:val="lowerLetter"/>
      <w:lvlText w:val="%5."/>
      <w:lvlJc w:val="left"/>
      <w:pPr>
        <w:ind w:left="4653" w:hanging="360"/>
      </w:pPr>
    </w:lvl>
    <w:lvl w:ilvl="5" w:tplc="140A001B" w:tentative="1">
      <w:start w:val="1"/>
      <w:numFmt w:val="lowerRoman"/>
      <w:lvlText w:val="%6."/>
      <w:lvlJc w:val="right"/>
      <w:pPr>
        <w:ind w:left="5373" w:hanging="180"/>
      </w:pPr>
    </w:lvl>
    <w:lvl w:ilvl="6" w:tplc="140A000F" w:tentative="1">
      <w:start w:val="1"/>
      <w:numFmt w:val="decimal"/>
      <w:lvlText w:val="%7."/>
      <w:lvlJc w:val="left"/>
      <w:pPr>
        <w:ind w:left="6093" w:hanging="360"/>
      </w:pPr>
    </w:lvl>
    <w:lvl w:ilvl="7" w:tplc="140A0019" w:tentative="1">
      <w:start w:val="1"/>
      <w:numFmt w:val="lowerLetter"/>
      <w:lvlText w:val="%8."/>
      <w:lvlJc w:val="left"/>
      <w:pPr>
        <w:ind w:left="6813" w:hanging="360"/>
      </w:pPr>
    </w:lvl>
    <w:lvl w:ilvl="8" w:tplc="140A001B" w:tentative="1">
      <w:start w:val="1"/>
      <w:numFmt w:val="lowerRoman"/>
      <w:lvlText w:val="%9."/>
      <w:lvlJc w:val="right"/>
      <w:pPr>
        <w:ind w:left="7533" w:hanging="180"/>
      </w:pPr>
    </w:lvl>
  </w:abstractNum>
  <w:abstractNum w:abstractNumId="12" w15:restartNumberingAfterBreak="0">
    <w:nsid w:val="3F3E70EC"/>
    <w:multiLevelType w:val="hybridMultilevel"/>
    <w:tmpl w:val="D03C16F8"/>
    <w:lvl w:ilvl="0" w:tplc="140A0001">
      <w:start w:val="1"/>
      <w:numFmt w:val="bullet"/>
      <w:lvlText w:val=""/>
      <w:lvlJc w:val="left"/>
      <w:pPr>
        <w:ind w:left="1425" w:hanging="360"/>
      </w:pPr>
      <w:rPr>
        <w:rFonts w:ascii="Symbol" w:hAnsi="Symbo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13" w15:restartNumberingAfterBreak="0">
    <w:nsid w:val="4B7D4FD9"/>
    <w:multiLevelType w:val="hybridMultilevel"/>
    <w:tmpl w:val="F3A808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EB1212A"/>
    <w:multiLevelType w:val="hybridMultilevel"/>
    <w:tmpl w:val="E912DC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6C21D5C"/>
    <w:multiLevelType w:val="hybridMultilevel"/>
    <w:tmpl w:val="10A28D5E"/>
    <w:lvl w:ilvl="0" w:tplc="140A000B">
      <w:start w:val="1"/>
      <w:numFmt w:val="bullet"/>
      <w:lvlText w:val=""/>
      <w:lvlJc w:val="left"/>
      <w:pPr>
        <w:ind w:left="1077" w:hanging="360"/>
      </w:pPr>
      <w:rPr>
        <w:rFonts w:ascii="Wingdings" w:hAnsi="Wingdings" w:hint="default"/>
      </w:rPr>
    </w:lvl>
    <w:lvl w:ilvl="1" w:tplc="140A0003" w:tentative="1">
      <w:start w:val="1"/>
      <w:numFmt w:val="bullet"/>
      <w:lvlText w:val="o"/>
      <w:lvlJc w:val="left"/>
      <w:pPr>
        <w:ind w:left="1797" w:hanging="360"/>
      </w:pPr>
      <w:rPr>
        <w:rFonts w:ascii="Courier New" w:hAnsi="Courier New" w:cs="Courier New" w:hint="default"/>
      </w:rPr>
    </w:lvl>
    <w:lvl w:ilvl="2" w:tplc="140A0005" w:tentative="1">
      <w:start w:val="1"/>
      <w:numFmt w:val="bullet"/>
      <w:lvlText w:val=""/>
      <w:lvlJc w:val="left"/>
      <w:pPr>
        <w:ind w:left="2517" w:hanging="360"/>
      </w:pPr>
      <w:rPr>
        <w:rFonts w:ascii="Wingdings" w:hAnsi="Wingdings" w:hint="default"/>
      </w:rPr>
    </w:lvl>
    <w:lvl w:ilvl="3" w:tplc="140A0001" w:tentative="1">
      <w:start w:val="1"/>
      <w:numFmt w:val="bullet"/>
      <w:lvlText w:val=""/>
      <w:lvlJc w:val="left"/>
      <w:pPr>
        <w:ind w:left="3237" w:hanging="360"/>
      </w:pPr>
      <w:rPr>
        <w:rFonts w:ascii="Symbol" w:hAnsi="Symbol" w:hint="default"/>
      </w:rPr>
    </w:lvl>
    <w:lvl w:ilvl="4" w:tplc="140A0003" w:tentative="1">
      <w:start w:val="1"/>
      <w:numFmt w:val="bullet"/>
      <w:lvlText w:val="o"/>
      <w:lvlJc w:val="left"/>
      <w:pPr>
        <w:ind w:left="3957" w:hanging="360"/>
      </w:pPr>
      <w:rPr>
        <w:rFonts w:ascii="Courier New" w:hAnsi="Courier New" w:cs="Courier New" w:hint="default"/>
      </w:rPr>
    </w:lvl>
    <w:lvl w:ilvl="5" w:tplc="140A0005" w:tentative="1">
      <w:start w:val="1"/>
      <w:numFmt w:val="bullet"/>
      <w:lvlText w:val=""/>
      <w:lvlJc w:val="left"/>
      <w:pPr>
        <w:ind w:left="4677" w:hanging="360"/>
      </w:pPr>
      <w:rPr>
        <w:rFonts w:ascii="Wingdings" w:hAnsi="Wingdings" w:hint="default"/>
      </w:rPr>
    </w:lvl>
    <w:lvl w:ilvl="6" w:tplc="140A0001" w:tentative="1">
      <w:start w:val="1"/>
      <w:numFmt w:val="bullet"/>
      <w:lvlText w:val=""/>
      <w:lvlJc w:val="left"/>
      <w:pPr>
        <w:ind w:left="5397" w:hanging="360"/>
      </w:pPr>
      <w:rPr>
        <w:rFonts w:ascii="Symbol" w:hAnsi="Symbol" w:hint="default"/>
      </w:rPr>
    </w:lvl>
    <w:lvl w:ilvl="7" w:tplc="140A0003" w:tentative="1">
      <w:start w:val="1"/>
      <w:numFmt w:val="bullet"/>
      <w:lvlText w:val="o"/>
      <w:lvlJc w:val="left"/>
      <w:pPr>
        <w:ind w:left="6117" w:hanging="360"/>
      </w:pPr>
      <w:rPr>
        <w:rFonts w:ascii="Courier New" w:hAnsi="Courier New" w:cs="Courier New" w:hint="default"/>
      </w:rPr>
    </w:lvl>
    <w:lvl w:ilvl="8" w:tplc="140A0005" w:tentative="1">
      <w:start w:val="1"/>
      <w:numFmt w:val="bullet"/>
      <w:lvlText w:val=""/>
      <w:lvlJc w:val="left"/>
      <w:pPr>
        <w:ind w:left="6837" w:hanging="360"/>
      </w:pPr>
      <w:rPr>
        <w:rFonts w:ascii="Wingdings" w:hAnsi="Wingdings" w:hint="default"/>
      </w:rPr>
    </w:lvl>
  </w:abstractNum>
  <w:abstractNum w:abstractNumId="16" w15:restartNumberingAfterBreak="0">
    <w:nsid w:val="589B02FF"/>
    <w:multiLevelType w:val="hybridMultilevel"/>
    <w:tmpl w:val="3D5A0E8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F797771"/>
    <w:multiLevelType w:val="hybridMultilevel"/>
    <w:tmpl w:val="116016FE"/>
    <w:lvl w:ilvl="0" w:tplc="3FDEB9D2">
      <w:start w:val="4"/>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15013A8"/>
    <w:multiLevelType w:val="hybridMultilevel"/>
    <w:tmpl w:val="91DC51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2F1720C"/>
    <w:multiLevelType w:val="hybridMultilevel"/>
    <w:tmpl w:val="F7E47954"/>
    <w:lvl w:ilvl="0" w:tplc="AF421F3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AEC3B98"/>
    <w:multiLevelType w:val="hybridMultilevel"/>
    <w:tmpl w:val="0C2C49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56B6544"/>
    <w:multiLevelType w:val="hybridMultilevel"/>
    <w:tmpl w:val="42AEA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A4E4B68"/>
    <w:multiLevelType w:val="hybridMultilevel"/>
    <w:tmpl w:val="1BB8CF1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CA177CF"/>
    <w:multiLevelType w:val="hybridMultilevel"/>
    <w:tmpl w:val="0C16EC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5"/>
  </w:num>
  <w:num w:numId="4">
    <w:abstractNumId w:val="6"/>
  </w:num>
  <w:num w:numId="5">
    <w:abstractNumId w:val="1"/>
  </w:num>
  <w:num w:numId="6">
    <w:abstractNumId w:val="11"/>
  </w:num>
  <w:num w:numId="7">
    <w:abstractNumId w:val="10"/>
  </w:num>
  <w:num w:numId="8">
    <w:abstractNumId w:val="8"/>
  </w:num>
  <w:num w:numId="9">
    <w:abstractNumId w:val="3"/>
  </w:num>
  <w:num w:numId="10">
    <w:abstractNumId w:val="9"/>
  </w:num>
  <w:num w:numId="11">
    <w:abstractNumId w:val="15"/>
  </w:num>
  <w:num w:numId="12">
    <w:abstractNumId w:val="22"/>
  </w:num>
  <w:num w:numId="13">
    <w:abstractNumId w:val="7"/>
  </w:num>
  <w:num w:numId="14">
    <w:abstractNumId w:val="0"/>
  </w:num>
  <w:num w:numId="15">
    <w:abstractNumId w:val="23"/>
  </w:num>
  <w:num w:numId="16">
    <w:abstractNumId w:val="12"/>
  </w:num>
  <w:num w:numId="17">
    <w:abstractNumId w:val="17"/>
  </w:num>
  <w:num w:numId="18">
    <w:abstractNumId w:val="18"/>
  </w:num>
  <w:num w:numId="19">
    <w:abstractNumId w:val="20"/>
  </w:num>
  <w:num w:numId="20">
    <w:abstractNumId w:val="13"/>
  </w:num>
  <w:num w:numId="21">
    <w:abstractNumId w:val="4"/>
  </w:num>
  <w:num w:numId="22">
    <w:abstractNumId w:val="14"/>
  </w:num>
  <w:num w:numId="23">
    <w:abstractNumId w:val="21"/>
  </w:num>
  <w:num w:numId="2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27"/>
    <w:rsid w:val="000069B1"/>
    <w:rsid w:val="00016487"/>
    <w:rsid w:val="0002024C"/>
    <w:rsid w:val="00022AFB"/>
    <w:rsid w:val="00033517"/>
    <w:rsid w:val="00035A54"/>
    <w:rsid w:val="000534D0"/>
    <w:rsid w:val="00055254"/>
    <w:rsid w:val="00055551"/>
    <w:rsid w:val="000704D0"/>
    <w:rsid w:val="00071A70"/>
    <w:rsid w:val="00073BCE"/>
    <w:rsid w:val="0008679D"/>
    <w:rsid w:val="000A168F"/>
    <w:rsid w:val="000A75E4"/>
    <w:rsid w:val="000E125F"/>
    <w:rsid w:val="000E7005"/>
    <w:rsid w:val="000F33AA"/>
    <w:rsid w:val="000F42F6"/>
    <w:rsid w:val="000F474D"/>
    <w:rsid w:val="00102177"/>
    <w:rsid w:val="001367E4"/>
    <w:rsid w:val="001372D5"/>
    <w:rsid w:val="00141967"/>
    <w:rsid w:val="00143F79"/>
    <w:rsid w:val="001572AC"/>
    <w:rsid w:val="001616EF"/>
    <w:rsid w:val="001648B8"/>
    <w:rsid w:val="00170A91"/>
    <w:rsid w:val="0017338B"/>
    <w:rsid w:val="00180181"/>
    <w:rsid w:val="00180847"/>
    <w:rsid w:val="00186075"/>
    <w:rsid w:val="00186826"/>
    <w:rsid w:val="00190CC1"/>
    <w:rsid w:val="00193812"/>
    <w:rsid w:val="001A1791"/>
    <w:rsid w:val="001A626A"/>
    <w:rsid w:val="001B1727"/>
    <w:rsid w:val="001B4950"/>
    <w:rsid w:val="001B5300"/>
    <w:rsid w:val="001C3BB2"/>
    <w:rsid w:val="001D390E"/>
    <w:rsid w:val="001D5283"/>
    <w:rsid w:val="001D55EA"/>
    <w:rsid w:val="001D74AF"/>
    <w:rsid w:val="001E2975"/>
    <w:rsid w:val="001E6E58"/>
    <w:rsid w:val="002032C4"/>
    <w:rsid w:val="002117C0"/>
    <w:rsid w:val="002371CE"/>
    <w:rsid w:val="002376F8"/>
    <w:rsid w:val="00260D6D"/>
    <w:rsid w:val="0027167B"/>
    <w:rsid w:val="00273AF5"/>
    <w:rsid w:val="00274236"/>
    <w:rsid w:val="00274F4E"/>
    <w:rsid w:val="0027540B"/>
    <w:rsid w:val="00285D55"/>
    <w:rsid w:val="00287D20"/>
    <w:rsid w:val="002A41B7"/>
    <w:rsid w:val="002A4F42"/>
    <w:rsid w:val="002B0D45"/>
    <w:rsid w:val="002B24FB"/>
    <w:rsid w:val="002B74C2"/>
    <w:rsid w:val="002C065F"/>
    <w:rsid w:val="002D1926"/>
    <w:rsid w:val="002D65BC"/>
    <w:rsid w:val="002E0741"/>
    <w:rsid w:val="002E1AE6"/>
    <w:rsid w:val="002E331E"/>
    <w:rsid w:val="002E791A"/>
    <w:rsid w:val="0030379F"/>
    <w:rsid w:val="00304476"/>
    <w:rsid w:val="00305992"/>
    <w:rsid w:val="00315100"/>
    <w:rsid w:val="00315886"/>
    <w:rsid w:val="003208D2"/>
    <w:rsid w:val="0033584D"/>
    <w:rsid w:val="00354FCB"/>
    <w:rsid w:val="0038285F"/>
    <w:rsid w:val="00385914"/>
    <w:rsid w:val="00386DB1"/>
    <w:rsid w:val="003A1519"/>
    <w:rsid w:val="003A2179"/>
    <w:rsid w:val="003B16BE"/>
    <w:rsid w:val="003B1AFC"/>
    <w:rsid w:val="003C4E2E"/>
    <w:rsid w:val="003D3EA0"/>
    <w:rsid w:val="003D7C30"/>
    <w:rsid w:val="003E389B"/>
    <w:rsid w:val="003E4C7E"/>
    <w:rsid w:val="003F7D63"/>
    <w:rsid w:val="00432512"/>
    <w:rsid w:val="0043343C"/>
    <w:rsid w:val="00433E8F"/>
    <w:rsid w:val="004342C9"/>
    <w:rsid w:val="00476DDF"/>
    <w:rsid w:val="00487AF4"/>
    <w:rsid w:val="004B6AF9"/>
    <w:rsid w:val="004C6B30"/>
    <w:rsid w:val="004D0BAF"/>
    <w:rsid w:val="004E027A"/>
    <w:rsid w:val="004E4302"/>
    <w:rsid w:val="004E484A"/>
    <w:rsid w:val="00524EF6"/>
    <w:rsid w:val="0052715C"/>
    <w:rsid w:val="00527F26"/>
    <w:rsid w:val="0053429B"/>
    <w:rsid w:val="00535813"/>
    <w:rsid w:val="00544ABF"/>
    <w:rsid w:val="00551420"/>
    <w:rsid w:val="00560EAE"/>
    <w:rsid w:val="00562667"/>
    <w:rsid w:val="005773A3"/>
    <w:rsid w:val="005851A1"/>
    <w:rsid w:val="0059019A"/>
    <w:rsid w:val="00593698"/>
    <w:rsid w:val="00595527"/>
    <w:rsid w:val="005A0F42"/>
    <w:rsid w:val="005A2AE6"/>
    <w:rsid w:val="005A3920"/>
    <w:rsid w:val="005A4D93"/>
    <w:rsid w:val="005B0AA8"/>
    <w:rsid w:val="005C299D"/>
    <w:rsid w:val="005C5C45"/>
    <w:rsid w:val="005D6C13"/>
    <w:rsid w:val="005D7DC8"/>
    <w:rsid w:val="005E4D40"/>
    <w:rsid w:val="005E621A"/>
    <w:rsid w:val="005F788C"/>
    <w:rsid w:val="00601D1F"/>
    <w:rsid w:val="00603941"/>
    <w:rsid w:val="00605483"/>
    <w:rsid w:val="00612AB3"/>
    <w:rsid w:val="00621E80"/>
    <w:rsid w:val="00624251"/>
    <w:rsid w:val="0062777C"/>
    <w:rsid w:val="0063418C"/>
    <w:rsid w:val="00637E5B"/>
    <w:rsid w:val="006401D9"/>
    <w:rsid w:val="00644780"/>
    <w:rsid w:val="00660966"/>
    <w:rsid w:val="0066655B"/>
    <w:rsid w:val="00677DFA"/>
    <w:rsid w:val="00684782"/>
    <w:rsid w:val="006859BC"/>
    <w:rsid w:val="00691020"/>
    <w:rsid w:val="006A623E"/>
    <w:rsid w:val="006A79AD"/>
    <w:rsid w:val="006B2B4A"/>
    <w:rsid w:val="006B3EF3"/>
    <w:rsid w:val="006B4A1E"/>
    <w:rsid w:val="006B5543"/>
    <w:rsid w:val="006B5A9D"/>
    <w:rsid w:val="007008B2"/>
    <w:rsid w:val="00715EE3"/>
    <w:rsid w:val="00716E51"/>
    <w:rsid w:val="0073348B"/>
    <w:rsid w:val="00736423"/>
    <w:rsid w:val="00757448"/>
    <w:rsid w:val="00762012"/>
    <w:rsid w:val="0076737A"/>
    <w:rsid w:val="00775C31"/>
    <w:rsid w:val="00794690"/>
    <w:rsid w:val="007A2785"/>
    <w:rsid w:val="007A4AB8"/>
    <w:rsid w:val="007A4E68"/>
    <w:rsid w:val="007B07EE"/>
    <w:rsid w:val="007B29AE"/>
    <w:rsid w:val="007B2F21"/>
    <w:rsid w:val="007B3221"/>
    <w:rsid w:val="007B5405"/>
    <w:rsid w:val="007B5CB8"/>
    <w:rsid w:val="007D0B8A"/>
    <w:rsid w:val="007D27E6"/>
    <w:rsid w:val="007E1C33"/>
    <w:rsid w:val="007F69B4"/>
    <w:rsid w:val="007F7B8D"/>
    <w:rsid w:val="008131EE"/>
    <w:rsid w:val="00843BCD"/>
    <w:rsid w:val="00874C64"/>
    <w:rsid w:val="00882A4D"/>
    <w:rsid w:val="00882FB1"/>
    <w:rsid w:val="008860D9"/>
    <w:rsid w:val="008910DE"/>
    <w:rsid w:val="00894AE1"/>
    <w:rsid w:val="008961BA"/>
    <w:rsid w:val="00897541"/>
    <w:rsid w:val="008A07D8"/>
    <w:rsid w:val="008A5C2F"/>
    <w:rsid w:val="008B5A71"/>
    <w:rsid w:val="008C125F"/>
    <w:rsid w:val="008D1C91"/>
    <w:rsid w:val="008D2E75"/>
    <w:rsid w:val="008D4B96"/>
    <w:rsid w:val="008F1F10"/>
    <w:rsid w:val="00931EF0"/>
    <w:rsid w:val="00942E40"/>
    <w:rsid w:val="0095337F"/>
    <w:rsid w:val="009613BA"/>
    <w:rsid w:val="0098043C"/>
    <w:rsid w:val="00991610"/>
    <w:rsid w:val="009A6C4B"/>
    <w:rsid w:val="009B12C9"/>
    <w:rsid w:val="009B1452"/>
    <w:rsid w:val="009B1E86"/>
    <w:rsid w:val="009C4807"/>
    <w:rsid w:val="009D028F"/>
    <w:rsid w:val="009D68C7"/>
    <w:rsid w:val="009E7BF9"/>
    <w:rsid w:val="00A01D49"/>
    <w:rsid w:val="00A123C8"/>
    <w:rsid w:val="00A16F9D"/>
    <w:rsid w:val="00A37072"/>
    <w:rsid w:val="00A42F74"/>
    <w:rsid w:val="00A444A7"/>
    <w:rsid w:val="00A4591F"/>
    <w:rsid w:val="00A5311B"/>
    <w:rsid w:val="00A6289F"/>
    <w:rsid w:val="00A65F8C"/>
    <w:rsid w:val="00A7439E"/>
    <w:rsid w:val="00A90731"/>
    <w:rsid w:val="00AB21D2"/>
    <w:rsid w:val="00AD717A"/>
    <w:rsid w:val="00AF189B"/>
    <w:rsid w:val="00AF3659"/>
    <w:rsid w:val="00AF403F"/>
    <w:rsid w:val="00AF47CC"/>
    <w:rsid w:val="00B03AFA"/>
    <w:rsid w:val="00B13254"/>
    <w:rsid w:val="00B310D0"/>
    <w:rsid w:val="00B35A4E"/>
    <w:rsid w:val="00B367D0"/>
    <w:rsid w:val="00B67199"/>
    <w:rsid w:val="00B72467"/>
    <w:rsid w:val="00B776AB"/>
    <w:rsid w:val="00B8005F"/>
    <w:rsid w:val="00B84D46"/>
    <w:rsid w:val="00B850B6"/>
    <w:rsid w:val="00B92EDE"/>
    <w:rsid w:val="00BB2F58"/>
    <w:rsid w:val="00BB7E6F"/>
    <w:rsid w:val="00BD1957"/>
    <w:rsid w:val="00BF094A"/>
    <w:rsid w:val="00C06D91"/>
    <w:rsid w:val="00C149B8"/>
    <w:rsid w:val="00C2045C"/>
    <w:rsid w:val="00C21ED7"/>
    <w:rsid w:val="00C25162"/>
    <w:rsid w:val="00C27F37"/>
    <w:rsid w:val="00C42638"/>
    <w:rsid w:val="00C4307A"/>
    <w:rsid w:val="00C478B0"/>
    <w:rsid w:val="00C52591"/>
    <w:rsid w:val="00C56B38"/>
    <w:rsid w:val="00C56DAB"/>
    <w:rsid w:val="00C60359"/>
    <w:rsid w:val="00C73DB4"/>
    <w:rsid w:val="00C826BC"/>
    <w:rsid w:val="00C85A17"/>
    <w:rsid w:val="00C95287"/>
    <w:rsid w:val="00C95F27"/>
    <w:rsid w:val="00CA0BA0"/>
    <w:rsid w:val="00CA4862"/>
    <w:rsid w:val="00CA7194"/>
    <w:rsid w:val="00CB28FB"/>
    <w:rsid w:val="00CB2AC7"/>
    <w:rsid w:val="00CB7B01"/>
    <w:rsid w:val="00CC3DA3"/>
    <w:rsid w:val="00CD61D2"/>
    <w:rsid w:val="00CD7502"/>
    <w:rsid w:val="00CE13C8"/>
    <w:rsid w:val="00CE733D"/>
    <w:rsid w:val="00CF34F1"/>
    <w:rsid w:val="00D15DC5"/>
    <w:rsid w:val="00D20426"/>
    <w:rsid w:val="00D23033"/>
    <w:rsid w:val="00D3202F"/>
    <w:rsid w:val="00D32DA8"/>
    <w:rsid w:val="00D36D14"/>
    <w:rsid w:val="00D379A6"/>
    <w:rsid w:val="00D53826"/>
    <w:rsid w:val="00D54762"/>
    <w:rsid w:val="00D64EA8"/>
    <w:rsid w:val="00D66F2F"/>
    <w:rsid w:val="00D72541"/>
    <w:rsid w:val="00D80A64"/>
    <w:rsid w:val="00D83AAA"/>
    <w:rsid w:val="00D85D8A"/>
    <w:rsid w:val="00D86F5F"/>
    <w:rsid w:val="00D952DB"/>
    <w:rsid w:val="00DB0B38"/>
    <w:rsid w:val="00DC0CB8"/>
    <w:rsid w:val="00DC12FA"/>
    <w:rsid w:val="00DC2A32"/>
    <w:rsid w:val="00DC7499"/>
    <w:rsid w:val="00DD0235"/>
    <w:rsid w:val="00DE4185"/>
    <w:rsid w:val="00DF0BDA"/>
    <w:rsid w:val="00DF2CF9"/>
    <w:rsid w:val="00DF4F5B"/>
    <w:rsid w:val="00DF6151"/>
    <w:rsid w:val="00E06447"/>
    <w:rsid w:val="00E13F55"/>
    <w:rsid w:val="00E17EE6"/>
    <w:rsid w:val="00E25418"/>
    <w:rsid w:val="00E25FFC"/>
    <w:rsid w:val="00E26A11"/>
    <w:rsid w:val="00E33383"/>
    <w:rsid w:val="00E3674C"/>
    <w:rsid w:val="00E4109C"/>
    <w:rsid w:val="00E46C88"/>
    <w:rsid w:val="00E53F42"/>
    <w:rsid w:val="00E565E9"/>
    <w:rsid w:val="00E565F6"/>
    <w:rsid w:val="00E678F3"/>
    <w:rsid w:val="00E8031A"/>
    <w:rsid w:val="00E8061E"/>
    <w:rsid w:val="00E90666"/>
    <w:rsid w:val="00EA0C27"/>
    <w:rsid w:val="00EA2856"/>
    <w:rsid w:val="00EB0F34"/>
    <w:rsid w:val="00EB5A58"/>
    <w:rsid w:val="00ED5E65"/>
    <w:rsid w:val="00ED728A"/>
    <w:rsid w:val="00EE0057"/>
    <w:rsid w:val="00EF089C"/>
    <w:rsid w:val="00F02BEE"/>
    <w:rsid w:val="00F04A2C"/>
    <w:rsid w:val="00F05FE2"/>
    <w:rsid w:val="00F14B80"/>
    <w:rsid w:val="00F22249"/>
    <w:rsid w:val="00F31EBA"/>
    <w:rsid w:val="00F3575B"/>
    <w:rsid w:val="00F674D6"/>
    <w:rsid w:val="00F81D56"/>
    <w:rsid w:val="00F83B05"/>
    <w:rsid w:val="00F857F5"/>
    <w:rsid w:val="00F903EB"/>
    <w:rsid w:val="00F9111C"/>
    <w:rsid w:val="00FA03A3"/>
    <w:rsid w:val="00FA1C71"/>
    <w:rsid w:val="00FA57CB"/>
    <w:rsid w:val="00FA6482"/>
    <w:rsid w:val="00FB58FD"/>
    <w:rsid w:val="00FB5D67"/>
    <w:rsid w:val="00FB6AE9"/>
    <w:rsid w:val="00FB7D4C"/>
    <w:rsid w:val="00FD08B6"/>
    <w:rsid w:val="00FD41A4"/>
    <w:rsid w:val="00FF5B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24D4C"/>
  <w15:chartTrackingRefBased/>
  <w15:docId w15:val="{D24FBA07-9678-4A93-B2AF-C865DF30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283"/>
    <w:rPr>
      <w:sz w:val="24"/>
      <w:szCs w:val="24"/>
      <w:lang w:val="es-ES" w:eastAsia="es-ES"/>
    </w:rPr>
  </w:style>
  <w:style w:type="paragraph" w:styleId="Ttulo1">
    <w:name w:val="heading 1"/>
    <w:basedOn w:val="Normal"/>
    <w:next w:val="Normal"/>
    <w:link w:val="Ttulo1Car"/>
    <w:qFormat/>
    <w:rsid w:val="0076737A"/>
    <w:pPr>
      <w:keepNext/>
      <w:jc w:val="center"/>
      <w:outlineLvl w:val="0"/>
    </w:pPr>
    <w:rPr>
      <w:b/>
      <w:bCs/>
      <w:sz w:val="20"/>
    </w:rPr>
  </w:style>
  <w:style w:type="paragraph" w:styleId="Ttulo3">
    <w:name w:val="heading 3"/>
    <w:basedOn w:val="Normal"/>
    <w:next w:val="Normal"/>
    <w:link w:val="Ttulo3Car"/>
    <w:qFormat/>
    <w:rsid w:val="0076737A"/>
    <w:pPr>
      <w:keepNext/>
      <w:pBdr>
        <w:bottom w:val="single" w:sz="4" w:space="1" w:color="auto"/>
      </w:pBdr>
      <w:jc w:val="right"/>
      <w:outlineLvl w:val="2"/>
    </w:pPr>
    <w:rPr>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B1727"/>
    <w:pPr>
      <w:tabs>
        <w:tab w:val="center" w:pos="4252"/>
        <w:tab w:val="right" w:pos="8504"/>
      </w:tabs>
    </w:pPr>
  </w:style>
  <w:style w:type="paragraph" w:styleId="Piedepgina">
    <w:name w:val="footer"/>
    <w:basedOn w:val="Normal"/>
    <w:link w:val="PiedepginaCar"/>
    <w:uiPriority w:val="99"/>
    <w:rsid w:val="001B1727"/>
    <w:pPr>
      <w:tabs>
        <w:tab w:val="center" w:pos="4252"/>
        <w:tab w:val="right" w:pos="8504"/>
      </w:tabs>
    </w:pPr>
  </w:style>
  <w:style w:type="character" w:styleId="Nmerodepgina">
    <w:name w:val="page number"/>
    <w:basedOn w:val="Fuentedeprrafopredeter"/>
    <w:uiPriority w:val="99"/>
    <w:rsid w:val="001B1727"/>
  </w:style>
  <w:style w:type="character" w:styleId="Hipervnculo">
    <w:name w:val="Hyperlink"/>
    <w:rsid w:val="001B1727"/>
    <w:rPr>
      <w:color w:val="0000FF"/>
      <w:u w:val="single"/>
    </w:rPr>
  </w:style>
  <w:style w:type="paragraph" w:styleId="Prrafodelista">
    <w:name w:val="List Paragraph"/>
    <w:basedOn w:val="Normal"/>
    <w:uiPriority w:val="34"/>
    <w:qFormat/>
    <w:rsid w:val="001367E4"/>
    <w:pPr>
      <w:ind w:left="708"/>
    </w:pPr>
  </w:style>
  <w:style w:type="character" w:customStyle="1" w:styleId="Ttulo1Car">
    <w:name w:val="Título 1 Car"/>
    <w:link w:val="Ttulo1"/>
    <w:rsid w:val="0076737A"/>
    <w:rPr>
      <w:b/>
      <w:bCs/>
      <w:szCs w:val="24"/>
      <w:lang w:val="es-ES" w:eastAsia="es-ES"/>
    </w:rPr>
  </w:style>
  <w:style w:type="character" w:customStyle="1" w:styleId="Ttulo3Car">
    <w:name w:val="Título 3 Car"/>
    <w:link w:val="Ttulo3"/>
    <w:rsid w:val="0076737A"/>
    <w:rPr>
      <w:i/>
      <w:iCs/>
      <w:sz w:val="18"/>
      <w:szCs w:val="24"/>
      <w:lang w:val="es-ES" w:eastAsia="es-ES"/>
    </w:rPr>
  </w:style>
  <w:style w:type="paragraph" w:styleId="Sangradetextonormal">
    <w:name w:val="Body Text Indent"/>
    <w:basedOn w:val="Normal"/>
    <w:link w:val="SangradetextonormalCar"/>
    <w:rsid w:val="001B5300"/>
    <w:pPr>
      <w:overflowPunct w:val="0"/>
      <w:autoSpaceDE w:val="0"/>
      <w:autoSpaceDN w:val="0"/>
      <w:adjustRightInd w:val="0"/>
      <w:spacing w:line="360" w:lineRule="auto"/>
      <w:ind w:firstLine="708"/>
      <w:jc w:val="both"/>
      <w:textAlignment w:val="baseline"/>
    </w:pPr>
    <w:rPr>
      <w:rFonts w:ascii="Arial" w:hAnsi="Arial" w:cs="Arial"/>
      <w:b/>
      <w:i/>
      <w:iCs/>
      <w:sz w:val="22"/>
      <w:szCs w:val="20"/>
      <w:lang w:val="es-ES_tradnl"/>
    </w:rPr>
  </w:style>
  <w:style w:type="character" w:customStyle="1" w:styleId="SangradetextonormalCar">
    <w:name w:val="Sangría de texto normal Car"/>
    <w:link w:val="Sangradetextonormal"/>
    <w:rsid w:val="001B5300"/>
    <w:rPr>
      <w:rFonts w:ascii="Arial" w:hAnsi="Arial" w:cs="Arial"/>
      <w:b/>
      <w:i/>
      <w:iCs/>
      <w:sz w:val="22"/>
      <w:lang w:val="es-ES_tradnl" w:eastAsia="es-ES"/>
    </w:rPr>
  </w:style>
  <w:style w:type="paragraph" w:styleId="NormalWeb">
    <w:name w:val="Normal (Web)"/>
    <w:basedOn w:val="Normal"/>
    <w:uiPriority w:val="99"/>
    <w:unhideWhenUsed/>
    <w:rsid w:val="00487AF4"/>
    <w:pPr>
      <w:spacing w:before="100" w:beforeAutospacing="1" w:after="100" w:afterAutospacing="1"/>
    </w:pPr>
    <w:rPr>
      <w:lang w:val="es-CR" w:eastAsia="es-CR"/>
    </w:rPr>
  </w:style>
  <w:style w:type="character" w:customStyle="1" w:styleId="apple-converted-space">
    <w:name w:val="apple-converted-space"/>
    <w:basedOn w:val="Fuentedeprrafopredeter"/>
    <w:rsid w:val="00487AF4"/>
  </w:style>
  <w:style w:type="character" w:customStyle="1" w:styleId="Refdenotaalpie1">
    <w:name w:val="Ref. de nota al pie1"/>
    <w:rsid w:val="00273AF5"/>
    <w:rPr>
      <w:vertAlign w:val="superscript"/>
    </w:rPr>
  </w:style>
  <w:style w:type="character" w:customStyle="1" w:styleId="Caracteresdenotaalpie">
    <w:name w:val="Caracteres de nota al pie"/>
    <w:rsid w:val="00273AF5"/>
    <w:rPr>
      <w:vertAlign w:val="superscript"/>
    </w:rPr>
  </w:style>
  <w:style w:type="paragraph" w:styleId="Textodeglobo">
    <w:name w:val="Balloon Text"/>
    <w:basedOn w:val="Normal"/>
    <w:link w:val="TextodegloboCar"/>
    <w:rsid w:val="00022AFB"/>
    <w:rPr>
      <w:rFonts w:ascii="Segoe UI" w:hAnsi="Segoe UI" w:cs="Segoe UI"/>
      <w:sz w:val="18"/>
      <w:szCs w:val="18"/>
    </w:rPr>
  </w:style>
  <w:style w:type="character" w:customStyle="1" w:styleId="TextodegloboCar">
    <w:name w:val="Texto de globo Car"/>
    <w:link w:val="Textodeglobo"/>
    <w:rsid w:val="00022AFB"/>
    <w:rPr>
      <w:rFonts w:ascii="Segoe UI" w:hAnsi="Segoe UI" w:cs="Segoe UI"/>
      <w:sz w:val="18"/>
      <w:szCs w:val="18"/>
      <w:lang w:val="es-ES" w:eastAsia="es-ES"/>
    </w:rPr>
  </w:style>
  <w:style w:type="character" w:styleId="Refdenotaalpie">
    <w:name w:val="footnote reference"/>
    <w:uiPriority w:val="99"/>
    <w:rsid w:val="008C125F"/>
    <w:rPr>
      <w:vertAlign w:val="superscript"/>
    </w:rPr>
  </w:style>
  <w:style w:type="paragraph" w:styleId="Textonotapie">
    <w:name w:val="footnote text"/>
    <w:basedOn w:val="Normal"/>
    <w:link w:val="TextonotapieCar"/>
    <w:uiPriority w:val="99"/>
    <w:rsid w:val="008C125F"/>
    <w:pPr>
      <w:suppressAutoHyphens/>
    </w:pPr>
    <w:rPr>
      <w:kern w:val="1"/>
    </w:rPr>
  </w:style>
  <w:style w:type="character" w:customStyle="1" w:styleId="TextonotapieCar">
    <w:name w:val="Texto nota pie Car"/>
    <w:link w:val="Textonotapie"/>
    <w:uiPriority w:val="99"/>
    <w:rsid w:val="008C125F"/>
    <w:rPr>
      <w:kern w:val="1"/>
      <w:sz w:val="24"/>
      <w:szCs w:val="24"/>
      <w:lang w:val="es-ES" w:eastAsia="es-ES"/>
    </w:rPr>
  </w:style>
  <w:style w:type="character" w:customStyle="1" w:styleId="EncabezadoCar">
    <w:name w:val="Encabezado Car"/>
    <w:link w:val="Encabezado"/>
    <w:uiPriority w:val="99"/>
    <w:rsid w:val="000E7005"/>
    <w:rPr>
      <w:sz w:val="24"/>
      <w:szCs w:val="24"/>
      <w:lang w:val="es-ES" w:eastAsia="es-ES"/>
    </w:rPr>
  </w:style>
  <w:style w:type="character" w:customStyle="1" w:styleId="PiedepginaCar">
    <w:name w:val="Pie de página Car"/>
    <w:link w:val="Piedepgina"/>
    <w:uiPriority w:val="99"/>
    <w:rsid w:val="000E7005"/>
    <w:rPr>
      <w:sz w:val="24"/>
      <w:szCs w:val="24"/>
      <w:lang w:val="es-ES" w:eastAsia="es-ES"/>
    </w:rPr>
  </w:style>
  <w:style w:type="table" w:styleId="Tablaconcuadrcula">
    <w:name w:val="Table Grid"/>
    <w:basedOn w:val="Tablanormal"/>
    <w:uiPriority w:val="39"/>
    <w:rsid w:val="00E806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qFormat/>
    <w:rsid w:val="00E8061E"/>
  </w:style>
  <w:style w:type="paragraph" w:customStyle="1" w:styleId="Listavistosa-nfasis11">
    <w:name w:val="Lista vistosa - Énfasis 11"/>
    <w:basedOn w:val="Normal"/>
    <w:qFormat/>
    <w:rsid w:val="00D379A6"/>
    <w:pPr>
      <w:suppressAutoHyphens/>
      <w:spacing w:after="160" w:line="252" w:lineRule="auto"/>
      <w:ind w:left="720"/>
    </w:pPr>
    <w:rPr>
      <w:rFonts w:ascii="Calibri" w:eastAsia="Calibri" w:hAnsi="Calibri"/>
      <w:kern w:val="2"/>
      <w:sz w:val="22"/>
      <w:szCs w:val="22"/>
      <w:lang w:eastAsia="zh-CN"/>
    </w:rPr>
  </w:style>
  <w:style w:type="character" w:styleId="Refdecomentario">
    <w:name w:val="annotation reference"/>
    <w:rsid w:val="00843BCD"/>
    <w:rPr>
      <w:sz w:val="16"/>
      <w:szCs w:val="16"/>
    </w:rPr>
  </w:style>
  <w:style w:type="paragraph" w:styleId="Textocomentario">
    <w:name w:val="annotation text"/>
    <w:basedOn w:val="Normal"/>
    <w:link w:val="TextocomentarioCar"/>
    <w:rsid w:val="00843BCD"/>
    <w:rPr>
      <w:sz w:val="20"/>
      <w:szCs w:val="20"/>
    </w:rPr>
  </w:style>
  <w:style w:type="character" w:customStyle="1" w:styleId="TextocomentarioCar">
    <w:name w:val="Texto comentario Car"/>
    <w:link w:val="Textocomentario"/>
    <w:rsid w:val="00843BCD"/>
    <w:rPr>
      <w:lang w:val="es-ES" w:eastAsia="es-ES"/>
    </w:rPr>
  </w:style>
  <w:style w:type="paragraph" w:styleId="Asuntodelcomentario">
    <w:name w:val="annotation subject"/>
    <w:basedOn w:val="Textocomentario"/>
    <w:next w:val="Textocomentario"/>
    <w:link w:val="AsuntodelcomentarioCar"/>
    <w:rsid w:val="00843BCD"/>
    <w:rPr>
      <w:b/>
      <w:bCs/>
    </w:rPr>
  </w:style>
  <w:style w:type="character" w:customStyle="1" w:styleId="AsuntodelcomentarioCar">
    <w:name w:val="Asunto del comentario Car"/>
    <w:link w:val="Asuntodelcomentario"/>
    <w:rsid w:val="00843BCD"/>
    <w:rPr>
      <w:b/>
      <w:bCs/>
      <w:lang w:val="es-ES" w:eastAsia="es-ES"/>
    </w:rPr>
  </w:style>
  <w:style w:type="character" w:customStyle="1" w:styleId="UnresolvedMention">
    <w:name w:val="Unresolved Mention"/>
    <w:basedOn w:val="Fuentedeprrafopredeter"/>
    <w:uiPriority w:val="99"/>
    <w:semiHidden/>
    <w:unhideWhenUsed/>
    <w:rsid w:val="00AD717A"/>
    <w:rPr>
      <w:color w:val="808080"/>
      <w:shd w:val="clear" w:color="auto" w:fill="E6E6E6"/>
    </w:rPr>
  </w:style>
  <w:style w:type="paragraph" w:customStyle="1" w:styleId="Default">
    <w:name w:val="Default"/>
    <w:rsid w:val="007B322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43440">
      <w:bodyDiv w:val="1"/>
      <w:marLeft w:val="0"/>
      <w:marRight w:val="0"/>
      <w:marTop w:val="0"/>
      <w:marBottom w:val="0"/>
      <w:divBdr>
        <w:top w:val="none" w:sz="0" w:space="0" w:color="auto"/>
        <w:left w:val="none" w:sz="0" w:space="0" w:color="auto"/>
        <w:bottom w:val="none" w:sz="0" w:space="0" w:color="auto"/>
        <w:right w:val="none" w:sz="0" w:space="0" w:color="auto"/>
      </w:divBdr>
    </w:div>
    <w:div w:id="1801923584">
      <w:bodyDiv w:val="1"/>
      <w:marLeft w:val="0"/>
      <w:marRight w:val="0"/>
      <w:marTop w:val="0"/>
      <w:marBottom w:val="0"/>
      <w:divBdr>
        <w:top w:val="none" w:sz="0" w:space="0" w:color="auto"/>
        <w:left w:val="none" w:sz="0" w:space="0" w:color="auto"/>
        <w:bottom w:val="none" w:sz="0" w:space="0" w:color="auto"/>
        <w:right w:val="none" w:sz="0" w:space="0" w:color="auto"/>
      </w:divBdr>
    </w:div>
    <w:div w:id="19726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XXX.XXX.ucr.ac.c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F66205E-4C6C-4D0C-B383-5E60BBD3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1481</Words>
  <Characters>8445</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vt:lpstr>
      <vt:lpstr>Programa</vt:lpstr>
    </vt:vector>
  </TitlesOfParts>
  <Company>Universidad de Costa Rica</Company>
  <LinksUpToDate>false</LinksUpToDate>
  <CharactersWithSpaces>9907</CharactersWithSpaces>
  <SharedDoc>false</SharedDoc>
  <HLinks>
    <vt:vector size="6" baseType="variant">
      <vt:variant>
        <vt:i4>52</vt:i4>
      </vt:variant>
      <vt:variant>
        <vt:i4>2</vt:i4>
      </vt:variant>
      <vt:variant>
        <vt:i4>0</vt:i4>
      </vt:variant>
      <vt:variant>
        <vt:i4>5</vt:i4>
      </vt:variant>
      <vt:variant>
        <vt:lpwstr>mailto:marlenne.alfaro@ucr.ac.cr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subject/>
  <dc:creator>secretaria</dc:creator>
  <cp:keywords/>
  <cp:lastModifiedBy>Usuario</cp:lastModifiedBy>
  <cp:revision>3</cp:revision>
  <cp:lastPrinted>2020-08-11T20:11:00Z</cp:lastPrinted>
  <dcterms:created xsi:type="dcterms:W3CDTF">2023-03-13T22:13:00Z</dcterms:created>
  <dcterms:modified xsi:type="dcterms:W3CDTF">2023-03-13T22:46:00Z</dcterms:modified>
</cp:coreProperties>
</file>