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9EA" w14:textId="5D0FC4CB" w:rsidR="00477EB9" w:rsidRDefault="00477EB9" w:rsidP="00477EB9">
      <w:pPr>
        <w:autoSpaceDE w:val="0"/>
        <w:autoSpaceDN w:val="0"/>
        <w:adjustRightInd w:val="0"/>
        <w:jc w:val="center"/>
        <w:rPr>
          <w:color w:val="0064B1"/>
          <w:sz w:val="22"/>
          <w:szCs w:val="22"/>
          <w:lang w:val="es-MX"/>
        </w:rPr>
      </w:pPr>
      <w:r w:rsidRPr="00477EB9">
        <w:rPr>
          <w:noProof/>
          <w:color w:val="0064B1"/>
          <w:sz w:val="22"/>
          <w:szCs w:val="22"/>
          <w:lang w:val="es-MX"/>
        </w:rPr>
        <w:drawing>
          <wp:inline distT="0" distB="0" distL="0" distR="0" wp14:anchorId="78635CCB" wp14:editId="1B2F31F5">
            <wp:extent cx="5400040" cy="9188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7B690" w14:textId="1678674E" w:rsidR="00477EB9" w:rsidRPr="00477EB9" w:rsidRDefault="00477EB9" w:rsidP="00477EB9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  <w:lang w:val="es-MX"/>
        </w:rPr>
      </w:pPr>
      <w:r w:rsidRPr="00477EB9">
        <w:rPr>
          <w:color w:val="000000" w:themeColor="text1"/>
          <w:sz w:val="22"/>
          <w:szCs w:val="22"/>
          <w:lang w:val="es-MX"/>
        </w:rPr>
        <w:t>UNIVERSIDAD DE COSTA RICA</w:t>
      </w:r>
    </w:p>
    <w:p w14:paraId="3F2388DB" w14:textId="77777777" w:rsidR="00477EB9" w:rsidRPr="00477EB9" w:rsidRDefault="00477EB9" w:rsidP="00477EB9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  <w:lang w:val="es-MX"/>
        </w:rPr>
      </w:pPr>
      <w:r w:rsidRPr="00477EB9">
        <w:rPr>
          <w:color w:val="000000" w:themeColor="text1"/>
          <w:sz w:val="22"/>
          <w:szCs w:val="22"/>
          <w:lang w:val="es-MX"/>
        </w:rPr>
        <w:t>Departamento de Ciencias Sociales</w:t>
      </w:r>
    </w:p>
    <w:p w14:paraId="6852E215" w14:textId="51460B88" w:rsidR="00477EB9" w:rsidRPr="00477EB9" w:rsidRDefault="00477EB9" w:rsidP="00477EB9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  <w:lang w:val="es-MX"/>
        </w:rPr>
      </w:pPr>
      <w:r w:rsidRPr="00477EB9">
        <w:rPr>
          <w:color w:val="000000" w:themeColor="text1"/>
          <w:sz w:val="22"/>
          <w:szCs w:val="22"/>
          <w:lang w:val="es-MX"/>
        </w:rPr>
        <w:t>Sección de Economía</w:t>
      </w:r>
    </w:p>
    <w:p w14:paraId="10B8C8A1" w14:textId="1BF592BF" w:rsidR="00E548F3" w:rsidRDefault="00E548F3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</w:p>
    <w:p w14:paraId="1E75B2AB" w14:textId="77777777" w:rsidR="00E548F3" w:rsidRDefault="00E548F3" w:rsidP="00E548F3">
      <w:pPr>
        <w:pStyle w:val="Default"/>
      </w:pPr>
    </w:p>
    <w:p w14:paraId="17FFE9A6" w14:textId="4FB33675" w:rsidR="00E548F3" w:rsidRPr="00E548F3" w:rsidRDefault="00E548F3" w:rsidP="00E548F3">
      <w:pPr>
        <w:pStyle w:val="Default"/>
        <w:pBdr>
          <w:bottom w:val="single" w:sz="4" w:space="1" w:color="auto"/>
        </w:pBd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Datos Generales </w:t>
      </w:r>
    </w:p>
    <w:p w14:paraId="4565860E" w14:textId="77A7BB8D" w:rsidR="00E548F3" w:rsidRPr="00E548F3" w:rsidRDefault="00E548F3" w:rsidP="00E548F3">
      <w:pPr>
        <w:pStyle w:val="Default"/>
        <w:rPr>
          <w:b/>
          <w:bCs/>
          <w:color w:val="000000" w:themeColor="text1"/>
          <w:sz w:val="23"/>
          <w:szCs w:val="23"/>
        </w:rPr>
      </w:pPr>
      <w:r w:rsidRPr="00E548F3">
        <w:rPr>
          <w:b/>
          <w:bCs/>
          <w:color w:val="000000" w:themeColor="text1"/>
          <w:sz w:val="23"/>
          <w:szCs w:val="23"/>
        </w:rPr>
        <w:t>Sigla</w:t>
      </w:r>
      <w:r w:rsidRPr="00E548F3">
        <w:rPr>
          <w:color w:val="000000" w:themeColor="text1"/>
          <w:sz w:val="23"/>
          <w:szCs w:val="23"/>
        </w:rPr>
        <w:t xml:space="preserve">: </w:t>
      </w:r>
      <w:r w:rsidRPr="00E548F3">
        <w:rPr>
          <w:rFonts w:ascii="Times New Roman" w:hAnsi="Times New Roman" w:cs="Times New Roman"/>
          <w:color w:val="000000" w:themeColor="text1"/>
          <w:sz w:val="22"/>
          <w:szCs w:val="22"/>
        </w:rPr>
        <w:t>XE-0156</w:t>
      </w:r>
    </w:p>
    <w:p w14:paraId="62D4A724" w14:textId="5F759B02" w:rsidR="00E548F3" w:rsidRDefault="00E548F3" w:rsidP="00E548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Nombre del curso</w:t>
      </w:r>
      <w:r>
        <w:rPr>
          <w:sz w:val="23"/>
          <w:szCs w:val="23"/>
        </w:rPr>
        <w:t>:</w:t>
      </w:r>
      <w:r w:rsidRPr="00E548F3">
        <w:rPr>
          <w:color w:val="000000" w:themeColor="text1"/>
          <w:sz w:val="23"/>
          <w:szCs w:val="23"/>
        </w:rPr>
        <w:t xml:space="preserve"> </w:t>
      </w:r>
      <w:r w:rsidRPr="00E548F3">
        <w:rPr>
          <w:rFonts w:ascii="Times New Roman" w:hAnsi="Times New Roman" w:cs="Times New Roman"/>
          <w:color w:val="000000" w:themeColor="text1"/>
          <w:sz w:val="22"/>
          <w:szCs w:val="22"/>
        </w:rPr>
        <w:t>Introducción a la Economí</w:t>
      </w:r>
      <w:r w:rsidR="007862E9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</w:p>
    <w:p w14:paraId="131D0B0A" w14:textId="77777777" w:rsidR="00E548F3" w:rsidRDefault="00E548F3" w:rsidP="00E548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Tipo de curso: </w:t>
      </w:r>
      <w:r>
        <w:rPr>
          <w:sz w:val="23"/>
          <w:szCs w:val="23"/>
        </w:rPr>
        <w:t xml:space="preserve">Teórico Práctico </w:t>
      </w:r>
    </w:p>
    <w:p w14:paraId="5C3D34E1" w14:textId="5106E7A3" w:rsidR="00E548F3" w:rsidRDefault="00E548F3" w:rsidP="00E548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Número de créditos</w:t>
      </w:r>
      <w:r>
        <w:rPr>
          <w:sz w:val="23"/>
          <w:szCs w:val="23"/>
        </w:rPr>
        <w:t xml:space="preserve">: 4 </w:t>
      </w:r>
    </w:p>
    <w:p w14:paraId="3322890F" w14:textId="078479BC" w:rsidR="00E548F3" w:rsidRDefault="00E548F3" w:rsidP="00E548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Número de horas semanales </w:t>
      </w:r>
      <w:r w:rsidR="003C430C">
        <w:rPr>
          <w:b/>
          <w:bCs/>
          <w:sz w:val="23"/>
          <w:szCs w:val="23"/>
        </w:rPr>
        <w:t>contacto</w:t>
      </w:r>
      <w:r>
        <w:rPr>
          <w:sz w:val="23"/>
          <w:szCs w:val="23"/>
        </w:rPr>
        <w:t xml:space="preserve">: </w:t>
      </w:r>
      <w:r w:rsidR="003C430C">
        <w:rPr>
          <w:sz w:val="23"/>
          <w:szCs w:val="23"/>
        </w:rPr>
        <w:t>4</w:t>
      </w:r>
      <w:r>
        <w:rPr>
          <w:sz w:val="23"/>
          <w:szCs w:val="23"/>
        </w:rPr>
        <w:t xml:space="preserve"> (modalidad virtual </w:t>
      </w:r>
      <w:r w:rsidR="003C430C">
        <w:rPr>
          <w:sz w:val="23"/>
          <w:szCs w:val="23"/>
        </w:rPr>
        <w:t>baja</w:t>
      </w:r>
      <w:r>
        <w:rPr>
          <w:sz w:val="23"/>
          <w:szCs w:val="23"/>
        </w:rPr>
        <w:t xml:space="preserve">) </w:t>
      </w:r>
    </w:p>
    <w:p w14:paraId="4EF0DED0" w14:textId="77777777" w:rsidR="00E548F3" w:rsidRDefault="00E548F3" w:rsidP="00E548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Número de horas semanales de trabajo independiente del estudiante</w:t>
      </w:r>
      <w:r>
        <w:rPr>
          <w:sz w:val="23"/>
          <w:szCs w:val="23"/>
        </w:rPr>
        <w:t xml:space="preserve">: 5 </w:t>
      </w:r>
    </w:p>
    <w:p w14:paraId="090F72C6" w14:textId="18881BCA" w:rsidR="00E548F3" w:rsidRDefault="00E548F3" w:rsidP="00E548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Horario del curso</w:t>
      </w:r>
      <w:r>
        <w:rPr>
          <w:sz w:val="23"/>
          <w:szCs w:val="23"/>
        </w:rPr>
        <w:t>: viernes 0</w:t>
      </w:r>
      <w:r w:rsidR="003033AF">
        <w:rPr>
          <w:sz w:val="23"/>
          <w:szCs w:val="23"/>
        </w:rPr>
        <w:t>8</w:t>
      </w:r>
      <w:r>
        <w:rPr>
          <w:sz w:val="23"/>
          <w:szCs w:val="23"/>
        </w:rPr>
        <w:t>:00am a 11:</w:t>
      </w:r>
      <w:r w:rsidR="003033AF">
        <w:rPr>
          <w:sz w:val="23"/>
          <w:szCs w:val="23"/>
        </w:rPr>
        <w:t>5</w:t>
      </w:r>
      <w:r>
        <w:rPr>
          <w:sz w:val="23"/>
          <w:szCs w:val="23"/>
        </w:rPr>
        <w:t xml:space="preserve">0 </w:t>
      </w:r>
    </w:p>
    <w:p w14:paraId="6BBF1CB1" w14:textId="1F299A48" w:rsidR="00477EB9" w:rsidRDefault="00477EB9" w:rsidP="00E548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Ciclo: I</w:t>
      </w:r>
      <w:r w:rsidR="003E5F64">
        <w:rPr>
          <w:sz w:val="23"/>
          <w:szCs w:val="23"/>
        </w:rPr>
        <w:t>I</w:t>
      </w:r>
      <w:r>
        <w:rPr>
          <w:sz w:val="23"/>
          <w:szCs w:val="23"/>
        </w:rPr>
        <w:t>-202</w:t>
      </w:r>
      <w:r w:rsidR="003033AF">
        <w:rPr>
          <w:sz w:val="23"/>
          <w:szCs w:val="23"/>
        </w:rPr>
        <w:t>5</w:t>
      </w:r>
    </w:p>
    <w:p w14:paraId="52162F58" w14:textId="77777777" w:rsidR="00E548F3" w:rsidRDefault="00E548F3" w:rsidP="00E548F3">
      <w:pPr>
        <w:pStyle w:val="Default"/>
        <w:rPr>
          <w:sz w:val="23"/>
          <w:szCs w:val="23"/>
        </w:rPr>
      </w:pPr>
    </w:p>
    <w:p w14:paraId="30B2CBBB" w14:textId="77777777" w:rsidR="00E548F3" w:rsidRDefault="00E548F3" w:rsidP="00E548F3">
      <w:pPr>
        <w:pStyle w:val="Default"/>
        <w:pBdr>
          <w:bottom w:val="single" w:sz="4" w:space="1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Datos del Profesor </w:t>
      </w:r>
    </w:p>
    <w:p w14:paraId="563E8871" w14:textId="77777777" w:rsidR="00E548F3" w:rsidRDefault="00E548F3" w:rsidP="00E548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>
        <w:rPr>
          <w:sz w:val="23"/>
          <w:szCs w:val="23"/>
        </w:rPr>
        <w:t xml:space="preserve">: M.Sc. Marco Otoya Chavarría </w:t>
      </w:r>
    </w:p>
    <w:p w14:paraId="38054A24" w14:textId="02261953" w:rsidR="00E548F3" w:rsidRDefault="00E548F3" w:rsidP="00E548F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Correo Electrónico</w:t>
      </w:r>
      <w:r>
        <w:rPr>
          <w:sz w:val="23"/>
          <w:szCs w:val="23"/>
        </w:rPr>
        <w:t>: marco.otoya@u</w:t>
      </w:r>
      <w:r w:rsidR="00D7388B">
        <w:rPr>
          <w:sz w:val="23"/>
          <w:szCs w:val="23"/>
        </w:rPr>
        <w:t>cr</w:t>
      </w:r>
      <w:r>
        <w:rPr>
          <w:sz w:val="23"/>
          <w:szCs w:val="23"/>
        </w:rPr>
        <w:t xml:space="preserve">.ac.cr </w:t>
      </w:r>
    </w:p>
    <w:p w14:paraId="370B5D17" w14:textId="2B9B7213" w:rsidR="00E548F3" w:rsidRDefault="00E548F3" w:rsidP="00E548F3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  <w:r>
        <w:rPr>
          <w:b/>
          <w:bCs/>
          <w:sz w:val="23"/>
          <w:szCs w:val="23"/>
        </w:rPr>
        <w:t>Horario de Consulta</w:t>
      </w:r>
      <w:r>
        <w:rPr>
          <w:sz w:val="23"/>
          <w:szCs w:val="23"/>
        </w:rPr>
        <w:t>: Todos los viernes después de clases</w:t>
      </w:r>
    </w:p>
    <w:p w14:paraId="5605DD10" w14:textId="77777777" w:rsidR="00E548F3" w:rsidRDefault="00E548F3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</w:p>
    <w:p w14:paraId="160385E8" w14:textId="77777777" w:rsidR="004859C2" w:rsidRDefault="004859C2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</w:p>
    <w:p w14:paraId="51596E2D" w14:textId="40FD7F34" w:rsidR="00CF5C06" w:rsidRDefault="00CF5C06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  <w:r>
        <w:rPr>
          <w:color w:val="0064B1"/>
          <w:sz w:val="22"/>
          <w:szCs w:val="22"/>
          <w:lang w:val="es-MX"/>
        </w:rPr>
        <w:t>DESCRIPCIÓN:</w:t>
      </w:r>
    </w:p>
    <w:p w14:paraId="5805D777" w14:textId="77777777" w:rsidR="00477EB9" w:rsidRDefault="00477EB9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</w:p>
    <w:p w14:paraId="29805CC0" w14:textId="14563527" w:rsidR="00CF5C06" w:rsidRDefault="00CF5C06" w:rsidP="00477EB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Este curso de introducción a la economía busca que la persona estudiante sea capaz de</w:t>
      </w:r>
      <w:r w:rsidR="00477EB9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comprender hechos relevantes de su entorno económico mediante el uso de conceptos y</w:t>
      </w:r>
      <w:r w:rsidR="00477EB9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argumentos básicos</w:t>
      </w:r>
      <w:r w:rsidR="00477EB9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de la ciencia económica y que, además, se familiarice con algunos</w:t>
      </w:r>
      <w:r w:rsidR="00477EB9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aspectos importantes de la economía costarricense.</w:t>
      </w:r>
    </w:p>
    <w:p w14:paraId="7F165D53" w14:textId="119A8C85" w:rsidR="00CF5C06" w:rsidRDefault="00CF5C06" w:rsidP="00477EB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Para ello, en el curso se introducen una serie de conceptos, relaciones y modelos básicos de</w:t>
      </w:r>
      <w:r w:rsidR="00477EB9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la Ciencia Económica que permiten comprender el funcionamiento de una sociedad</w:t>
      </w:r>
      <w:r w:rsidR="00477EB9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organizada con base en una economía de mercado y se relacionan con el funcionamiento y</w:t>
      </w:r>
      <w:r w:rsidR="00477EB9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la evolución reciente de la economía costarricense.</w:t>
      </w:r>
    </w:p>
    <w:p w14:paraId="581B4ABC" w14:textId="77777777" w:rsidR="00477EB9" w:rsidRDefault="00477EB9" w:rsidP="00477EB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</w:p>
    <w:p w14:paraId="18073875" w14:textId="77777777" w:rsidR="00CF5C06" w:rsidRDefault="00CF5C06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  <w:r>
        <w:rPr>
          <w:color w:val="0064B1"/>
          <w:sz w:val="22"/>
          <w:szCs w:val="22"/>
          <w:lang w:val="es-MX"/>
        </w:rPr>
        <w:t>OBJETIVO GENERAL:</w:t>
      </w:r>
    </w:p>
    <w:p w14:paraId="43D419D6" w14:textId="0782879F" w:rsidR="00CF5C06" w:rsidRDefault="00051030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Utilizar</w:t>
      </w:r>
      <w:r w:rsidR="00CF5C06">
        <w:rPr>
          <w:color w:val="000000"/>
          <w:sz w:val="22"/>
          <w:szCs w:val="22"/>
          <w:lang w:val="es-MX"/>
        </w:rPr>
        <w:t xml:space="preserve"> conceptos, relaciones y elementos básicos</w:t>
      </w:r>
      <w:r w:rsidR="00477EB9">
        <w:rPr>
          <w:color w:val="000000"/>
          <w:sz w:val="22"/>
          <w:szCs w:val="22"/>
          <w:lang w:val="es-MX"/>
        </w:rPr>
        <w:t xml:space="preserve"> </w:t>
      </w:r>
      <w:r w:rsidR="00CF5C06">
        <w:rPr>
          <w:color w:val="000000"/>
          <w:sz w:val="22"/>
          <w:szCs w:val="22"/>
          <w:lang w:val="es-MX"/>
        </w:rPr>
        <w:t>del análisis económico para comprender e interpretar hechos relevantes del entorno</w:t>
      </w:r>
      <w:r w:rsidR="00477EB9">
        <w:rPr>
          <w:color w:val="000000"/>
          <w:sz w:val="22"/>
          <w:szCs w:val="22"/>
          <w:lang w:val="es-MX"/>
        </w:rPr>
        <w:t xml:space="preserve"> </w:t>
      </w:r>
      <w:r w:rsidR="00CF5C06">
        <w:rPr>
          <w:color w:val="000000"/>
          <w:sz w:val="22"/>
          <w:szCs w:val="22"/>
          <w:lang w:val="es-MX"/>
        </w:rPr>
        <w:t>económico nacional.</w:t>
      </w:r>
    </w:p>
    <w:p w14:paraId="1D3C26BA" w14:textId="77777777" w:rsidR="00477EB9" w:rsidRDefault="00477EB9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</w:p>
    <w:p w14:paraId="3AEFF6D7" w14:textId="77777777" w:rsidR="00CF5C06" w:rsidRDefault="00CF5C06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  <w:r>
        <w:rPr>
          <w:color w:val="0064B1"/>
          <w:sz w:val="22"/>
          <w:szCs w:val="22"/>
          <w:lang w:val="es-MX"/>
        </w:rPr>
        <w:t>OBJETIVOS ESPECÍFICOS:</w:t>
      </w:r>
    </w:p>
    <w:p w14:paraId="05099508" w14:textId="599AE225" w:rsidR="00477EB9" w:rsidRPr="00477EB9" w:rsidRDefault="005A50A6" w:rsidP="00477EB9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s-MX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s-MX"/>
        </w:rPr>
        <w:t>Analizar</w:t>
      </w:r>
      <w:r w:rsidR="00CF5C06"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los conceptos, relaciones y modelos básicos de</w:t>
      </w:r>
      <w:r w:rsid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  <w:r w:rsidR="00CF5C06"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la ciencia económica.</w:t>
      </w:r>
      <w:r w:rsidR="00477EB9"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</w:p>
    <w:p w14:paraId="45F35D5F" w14:textId="3648EEAA" w:rsidR="00CF5C06" w:rsidRPr="00051030" w:rsidRDefault="00051030" w:rsidP="00051030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s-MX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s-MX"/>
        </w:rPr>
        <w:t>Utilizar</w:t>
      </w:r>
      <w:r w:rsidR="00CF5C06"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ciertas herramientas analíticas de la</w:t>
      </w:r>
      <w:r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  <w:r w:rsidR="00CF5C06" w:rsidRPr="00051030">
        <w:rPr>
          <w:rFonts w:ascii="Times New Roman" w:hAnsi="Times New Roman" w:cs="Times New Roman"/>
          <w:color w:val="000000"/>
          <w:sz w:val="22"/>
          <w:szCs w:val="22"/>
          <w:lang w:val="es-MX"/>
        </w:rPr>
        <w:t>Economía para comprender aspectos relevantes de la realidad económica.</w:t>
      </w:r>
    </w:p>
    <w:p w14:paraId="1798AD9C" w14:textId="183B9D0D" w:rsidR="00D57354" w:rsidRPr="00477EB9" w:rsidRDefault="00051030" w:rsidP="00477EB9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s-MX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s-MX"/>
        </w:rPr>
        <w:t>Comprender</w:t>
      </w:r>
      <w:r w:rsidR="00CF5C06"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algunas de las características y</w:t>
      </w:r>
      <w:r w:rsid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  <w:r w:rsidR="00CF5C06"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elementos básicos de la realidad económica costarricense.</w:t>
      </w:r>
    </w:p>
    <w:p w14:paraId="5F192890" w14:textId="6335FF5E" w:rsidR="00CF5C06" w:rsidRDefault="00CF5C06" w:rsidP="00CF5C06">
      <w:pPr>
        <w:rPr>
          <w:color w:val="000000"/>
          <w:sz w:val="22"/>
          <w:szCs w:val="22"/>
          <w:lang w:val="es-MX"/>
        </w:rPr>
      </w:pPr>
    </w:p>
    <w:p w14:paraId="4E3219FB" w14:textId="77777777" w:rsidR="00477EB9" w:rsidRDefault="00477EB9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</w:p>
    <w:p w14:paraId="04996F94" w14:textId="77777777" w:rsidR="00477EB9" w:rsidRDefault="00477EB9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</w:p>
    <w:p w14:paraId="22D01A1E" w14:textId="77777777" w:rsidR="004859C2" w:rsidRDefault="004859C2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</w:p>
    <w:p w14:paraId="59117A81" w14:textId="77777777" w:rsidR="00477EB9" w:rsidRDefault="00477EB9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</w:p>
    <w:p w14:paraId="43DD979E" w14:textId="00909E83" w:rsidR="00CF5C06" w:rsidRDefault="00CF5C06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  <w:r>
        <w:rPr>
          <w:color w:val="0064B1"/>
          <w:sz w:val="22"/>
          <w:szCs w:val="22"/>
          <w:lang w:val="es-MX"/>
        </w:rPr>
        <w:lastRenderedPageBreak/>
        <w:t>CONTENIDOS:</w:t>
      </w:r>
    </w:p>
    <w:p w14:paraId="471DBA3E" w14:textId="77777777" w:rsidR="00477EB9" w:rsidRDefault="00477EB9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</w:p>
    <w:p w14:paraId="270E66E3" w14:textId="2DEC0F5F" w:rsidR="00CF5C06" w:rsidRPr="00477EB9" w:rsidRDefault="00CF5C06" w:rsidP="00477EB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es-MX"/>
        </w:rPr>
      </w:pPr>
      <w:r w:rsidRPr="00477EB9">
        <w:rPr>
          <w:b/>
          <w:bCs/>
          <w:color w:val="000000"/>
          <w:sz w:val="22"/>
          <w:szCs w:val="22"/>
          <w:lang w:val="es-MX"/>
        </w:rPr>
        <w:t xml:space="preserve">Tema 1: </w:t>
      </w:r>
      <w:r w:rsidR="00E64DCE">
        <w:rPr>
          <w:b/>
          <w:bCs/>
          <w:color w:val="000000"/>
          <w:sz w:val="22"/>
          <w:szCs w:val="22"/>
          <w:lang w:val="es-MX"/>
        </w:rPr>
        <w:t>Introducción a la economía</w:t>
      </w:r>
    </w:p>
    <w:p w14:paraId="50375CFD" w14:textId="20FCD0F6" w:rsidR="00CF5C06" w:rsidRDefault="00CF5C06" w:rsidP="00477EB9">
      <w:pPr>
        <w:autoSpaceDE w:val="0"/>
        <w:autoSpaceDN w:val="0"/>
        <w:adjustRightInd w:val="0"/>
        <w:ind w:left="708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 xml:space="preserve">A. </w:t>
      </w:r>
      <w:r w:rsidR="00E64DCE">
        <w:rPr>
          <w:color w:val="000000"/>
          <w:sz w:val="22"/>
          <w:szCs w:val="22"/>
          <w:lang w:val="es-MX"/>
        </w:rPr>
        <w:t xml:space="preserve">Principios de </w:t>
      </w:r>
      <w:r w:rsidR="00FA4A72">
        <w:rPr>
          <w:color w:val="000000"/>
          <w:sz w:val="22"/>
          <w:szCs w:val="22"/>
          <w:lang w:val="es-MX"/>
        </w:rPr>
        <w:t>economía.</w:t>
      </w:r>
    </w:p>
    <w:p w14:paraId="05B01640" w14:textId="21CF18F2" w:rsidR="00CF5C06" w:rsidRDefault="00CF5C06" w:rsidP="00477EB9">
      <w:pPr>
        <w:autoSpaceDE w:val="0"/>
        <w:autoSpaceDN w:val="0"/>
        <w:adjustRightInd w:val="0"/>
        <w:ind w:left="708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 xml:space="preserve">B. </w:t>
      </w:r>
      <w:r w:rsidR="00FA4A72">
        <w:rPr>
          <w:color w:val="000000"/>
          <w:sz w:val="22"/>
          <w:szCs w:val="22"/>
          <w:lang w:val="es-MX"/>
        </w:rPr>
        <w:t>Flujo circular de la economía, frontera de posibilidades de producción.</w:t>
      </w:r>
    </w:p>
    <w:p w14:paraId="0DFF1140" w14:textId="0D4575A2" w:rsidR="00532229" w:rsidRPr="00F81AAB" w:rsidRDefault="00532229" w:rsidP="004E1BC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CBE6FDD" w14:textId="6A213AD5" w:rsidR="00532229" w:rsidRDefault="00532229" w:rsidP="004E1BCB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es-MX"/>
        </w:rPr>
      </w:pPr>
      <w:r w:rsidRPr="00C95EAB">
        <w:rPr>
          <w:b/>
          <w:bCs/>
          <w:color w:val="000000"/>
          <w:sz w:val="22"/>
          <w:szCs w:val="22"/>
          <w:lang w:val="es-MX"/>
        </w:rPr>
        <w:t xml:space="preserve">Tema </w:t>
      </w:r>
      <w:r w:rsidR="00C95EAB">
        <w:rPr>
          <w:b/>
          <w:bCs/>
          <w:color w:val="000000"/>
          <w:sz w:val="22"/>
          <w:szCs w:val="22"/>
          <w:lang w:val="es-MX"/>
        </w:rPr>
        <w:t>2</w:t>
      </w:r>
      <w:r w:rsidR="00C95EAB" w:rsidRPr="00C95EAB">
        <w:rPr>
          <w:b/>
          <w:bCs/>
          <w:color w:val="000000"/>
          <w:sz w:val="22"/>
          <w:szCs w:val="22"/>
          <w:lang w:val="es-MX"/>
        </w:rPr>
        <w:t xml:space="preserve">: </w:t>
      </w:r>
      <w:r w:rsidR="00F81AAB">
        <w:rPr>
          <w:b/>
          <w:bCs/>
          <w:color w:val="000000"/>
          <w:sz w:val="22"/>
          <w:szCs w:val="22"/>
          <w:lang w:val="es-MX"/>
        </w:rPr>
        <w:t>Demanda y oferta</w:t>
      </w:r>
    </w:p>
    <w:p w14:paraId="709FC39D" w14:textId="1A25234E" w:rsidR="00C95EAB" w:rsidRDefault="00C95EAB" w:rsidP="00C95EAB">
      <w:pPr>
        <w:autoSpaceDE w:val="0"/>
        <w:autoSpaceDN w:val="0"/>
        <w:adjustRightInd w:val="0"/>
        <w:ind w:left="708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 xml:space="preserve">A. </w:t>
      </w:r>
      <w:r w:rsidR="00F81AAB">
        <w:rPr>
          <w:color w:val="000000"/>
          <w:sz w:val="22"/>
          <w:szCs w:val="22"/>
          <w:lang w:val="es-MX"/>
        </w:rPr>
        <w:t>Mercado y competencia perfecta</w:t>
      </w:r>
    </w:p>
    <w:p w14:paraId="3C205D7D" w14:textId="346CDC3B" w:rsidR="00C95EAB" w:rsidRDefault="00C95EAB" w:rsidP="00C95EAB">
      <w:pPr>
        <w:autoSpaceDE w:val="0"/>
        <w:autoSpaceDN w:val="0"/>
        <w:adjustRightInd w:val="0"/>
        <w:ind w:left="708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 xml:space="preserve">B. </w:t>
      </w:r>
      <w:r w:rsidR="00F81AAB">
        <w:rPr>
          <w:color w:val="000000"/>
          <w:sz w:val="22"/>
          <w:szCs w:val="22"/>
          <w:lang w:val="es-MX"/>
        </w:rPr>
        <w:t>Temas de Demanda</w:t>
      </w:r>
    </w:p>
    <w:p w14:paraId="51D94981" w14:textId="1C628E08" w:rsidR="00F81AAB" w:rsidRDefault="00F81AAB" w:rsidP="00C95EAB">
      <w:pPr>
        <w:autoSpaceDE w:val="0"/>
        <w:autoSpaceDN w:val="0"/>
        <w:adjustRightInd w:val="0"/>
        <w:ind w:left="708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C. Temas de Oferta</w:t>
      </w:r>
    </w:p>
    <w:p w14:paraId="6837382C" w14:textId="34CBB91D" w:rsidR="00173655" w:rsidRDefault="00173655" w:rsidP="00C95EAB">
      <w:pPr>
        <w:autoSpaceDE w:val="0"/>
        <w:autoSpaceDN w:val="0"/>
        <w:adjustRightInd w:val="0"/>
        <w:ind w:left="708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D. Excedente del consumidor</w:t>
      </w:r>
    </w:p>
    <w:p w14:paraId="293C1223" w14:textId="76F2626B" w:rsidR="00477EB9" w:rsidRDefault="00173655" w:rsidP="002E24B6">
      <w:pPr>
        <w:autoSpaceDE w:val="0"/>
        <w:autoSpaceDN w:val="0"/>
        <w:adjustRightInd w:val="0"/>
        <w:ind w:left="708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E</w:t>
      </w:r>
      <w:r w:rsidR="00CD02B1">
        <w:rPr>
          <w:color w:val="000000"/>
          <w:sz w:val="22"/>
          <w:szCs w:val="22"/>
          <w:lang w:val="es-MX"/>
        </w:rPr>
        <w:t>.</w:t>
      </w:r>
      <w:r>
        <w:rPr>
          <w:color w:val="000000"/>
          <w:sz w:val="22"/>
          <w:szCs w:val="22"/>
          <w:lang w:val="es-MX"/>
        </w:rPr>
        <w:t xml:space="preserve"> Elasticidades</w:t>
      </w:r>
    </w:p>
    <w:p w14:paraId="22D62364" w14:textId="77777777" w:rsidR="00485E90" w:rsidRPr="00485E90" w:rsidRDefault="00485E90" w:rsidP="00CF5C0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8F078E3" w14:textId="324F123A" w:rsidR="00477EB9" w:rsidRPr="00477EB9" w:rsidRDefault="00CF5C06" w:rsidP="00CF5C0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s-MX"/>
        </w:rPr>
      </w:pPr>
      <w:r w:rsidRPr="00477EB9">
        <w:rPr>
          <w:b/>
          <w:bCs/>
          <w:color w:val="000000"/>
          <w:sz w:val="22"/>
          <w:szCs w:val="22"/>
          <w:lang w:val="es-MX"/>
        </w:rPr>
        <w:t xml:space="preserve">Tema </w:t>
      </w:r>
      <w:r w:rsidR="00CF2EC8">
        <w:rPr>
          <w:b/>
          <w:bCs/>
          <w:color w:val="000000"/>
          <w:sz w:val="22"/>
          <w:szCs w:val="22"/>
          <w:lang w:val="es-MX"/>
        </w:rPr>
        <w:t>3</w:t>
      </w:r>
      <w:r w:rsidRPr="00477EB9">
        <w:rPr>
          <w:b/>
          <w:bCs/>
          <w:color w:val="000000"/>
          <w:sz w:val="22"/>
          <w:szCs w:val="22"/>
          <w:lang w:val="es-MX"/>
        </w:rPr>
        <w:t xml:space="preserve">: </w:t>
      </w:r>
      <w:r w:rsidR="00A52EDF">
        <w:rPr>
          <w:b/>
          <w:bCs/>
          <w:color w:val="000000"/>
          <w:sz w:val="22"/>
          <w:szCs w:val="22"/>
          <w:lang w:val="es-MX"/>
        </w:rPr>
        <w:t>Controles de precio</w:t>
      </w:r>
    </w:p>
    <w:p w14:paraId="54E9FD12" w14:textId="35E87BCA" w:rsidR="00CF5C06" w:rsidRDefault="00CF5C06" w:rsidP="00477EB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 xml:space="preserve">A. </w:t>
      </w:r>
      <w:r w:rsidR="006207D8">
        <w:rPr>
          <w:color w:val="000000"/>
          <w:sz w:val="22"/>
          <w:szCs w:val="22"/>
          <w:lang w:val="es-MX"/>
        </w:rPr>
        <w:t>Precios máximos</w:t>
      </w:r>
    </w:p>
    <w:p w14:paraId="2F9E80B2" w14:textId="269FFA00" w:rsidR="00CF5C06" w:rsidRDefault="00CF5C06" w:rsidP="00477EB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 xml:space="preserve">B. </w:t>
      </w:r>
      <w:r w:rsidR="006207D8">
        <w:rPr>
          <w:color w:val="000000"/>
          <w:sz w:val="22"/>
          <w:szCs w:val="22"/>
          <w:lang w:val="es-MX"/>
        </w:rPr>
        <w:t>Precios minímos</w:t>
      </w:r>
    </w:p>
    <w:p w14:paraId="5C07AECB" w14:textId="25124C1C" w:rsidR="00477EB9" w:rsidRDefault="00477EB9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</w:p>
    <w:p w14:paraId="49FE8C96" w14:textId="6A646B0F" w:rsidR="00844B65" w:rsidRPr="00844B65" w:rsidRDefault="00930828" w:rsidP="00CF5C0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s-MX"/>
        </w:rPr>
      </w:pPr>
      <w:r>
        <w:rPr>
          <w:b/>
          <w:bCs/>
          <w:color w:val="000000"/>
          <w:sz w:val="22"/>
          <w:szCs w:val="22"/>
          <w:lang w:val="es-MX"/>
        </w:rPr>
        <w:t>19 se setiembre</w:t>
      </w:r>
      <w:r w:rsidR="00647788">
        <w:rPr>
          <w:b/>
          <w:bCs/>
          <w:color w:val="000000"/>
          <w:sz w:val="22"/>
          <w:szCs w:val="22"/>
          <w:lang w:val="es-MX"/>
        </w:rPr>
        <w:t>:</w:t>
      </w:r>
      <w:r w:rsidR="00844B65" w:rsidRPr="00844B65">
        <w:rPr>
          <w:b/>
          <w:bCs/>
          <w:color w:val="000000"/>
          <w:sz w:val="22"/>
          <w:szCs w:val="22"/>
          <w:lang w:val="es-MX"/>
        </w:rPr>
        <w:t xml:space="preserve"> Primer examen</w:t>
      </w:r>
      <w:r w:rsidR="002E24B6">
        <w:rPr>
          <w:b/>
          <w:bCs/>
          <w:color w:val="000000"/>
          <w:sz w:val="22"/>
          <w:szCs w:val="22"/>
          <w:lang w:val="es-MX"/>
        </w:rPr>
        <w:t xml:space="preserve"> Parcial</w:t>
      </w:r>
    </w:p>
    <w:p w14:paraId="51889583" w14:textId="77777777" w:rsidR="00844B65" w:rsidRDefault="00844B65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</w:p>
    <w:p w14:paraId="53279B9B" w14:textId="3A4FE3A9" w:rsidR="00E61CFD" w:rsidRPr="004347FC" w:rsidRDefault="00CF5C06" w:rsidP="004347F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s-MX"/>
        </w:rPr>
      </w:pPr>
      <w:r w:rsidRPr="00477EB9">
        <w:rPr>
          <w:b/>
          <w:bCs/>
          <w:color w:val="000000"/>
          <w:sz w:val="22"/>
          <w:szCs w:val="22"/>
          <w:lang w:val="es-MX"/>
        </w:rPr>
        <w:t xml:space="preserve">Tema </w:t>
      </w:r>
      <w:r w:rsidR="00E61CFD">
        <w:rPr>
          <w:b/>
          <w:bCs/>
          <w:color w:val="000000"/>
          <w:sz w:val="22"/>
          <w:szCs w:val="22"/>
          <w:lang w:val="es-MX"/>
        </w:rPr>
        <w:t>4</w:t>
      </w:r>
      <w:r w:rsidRPr="00477EB9">
        <w:rPr>
          <w:b/>
          <w:bCs/>
          <w:color w:val="000000"/>
          <w:sz w:val="22"/>
          <w:szCs w:val="22"/>
          <w:lang w:val="es-MX"/>
        </w:rPr>
        <w:t>:</w:t>
      </w:r>
      <w:r w:rsidR="00E61CFD">
        <w:rPr>
          <w:b/>
          <w:bCs/>
          <w:color w:val="000000"/>
          <w:sz w:val="22"/>
          <w:szCs w:val="22"/>
          <w:lang w:val="es-MX"/>
        </w:rPr>
        <w:t xml:space="preserve"> Estructuras de mercado y </w:t>
      </w:r>
      <w:r w:rsidRPr="00477EB9">
        <w:rPr>
          <w:b/>
          <w:bCs/>
          <w:color w:val="000000"/>
          <w:sz w:val="22"/>
          <w:szCs w:val="22"/>
          <w:lang w:val="es-MX"/>
        </w:rPr>
        <w:t xml:space="preserve"> fallas del mercado</w:t>
      </w:r>
    </w:p>
    <w:p w14:paraId="27E7BCC1" w14:textId="427F68A4" w:rsidR="00CF5C06" w:rsidRDefault="004347FC" w:rsidP="00477EB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A</w:t>
      </w:r>
      <w:r w:rsidR="00CF5C06">
        <w:rPr>
          <w:color w:val="000000"/>
          <w:sz w:val="22"/>
          <w:szCs w:val="22"/>
          <w:lang w:val="es-MX"/>
        </w:rPr>
        <w:t>. Las externalidades: costos y beneficios que no se reflejan en los precios</w:t>
      </w:r>
    </w:p>
    <w:p w14:paraId="0040F9FB" w14:textId="6557C8A9" w:rsidR="00CF5C06" w:rsidRDefault="004347FC" w:rsidP="00477EB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B</w:t>
      </w:r>
      <w:r w:rsidR="00CF5C06">
        <w:rPr>
          <w:color w:val="000000"/>
          <w:sz w:val="22"/>
          <w:szCs w:val="22"/>
          <w:lang w:val="es-MX"/>
        </w:rPr>
        <w:t>. Los bienes públicos: no rivalidad y no excludibilidad</w:t>
      </w:r>
    </w:p>
    <w:p w14:paraId="64D1A148" w14:textId="38C519A7" w:rsidR="00E61CFD" w:rsidRDefault="00E61CFD" w:rsidP="00477EB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val="es-MX"/>
        </w:rPr>
      </w:pPr>
    </w:p>
    <w:p w14:paraId="4F59C63F" w14:textId="77777777" w:rsidR="004347FC" w:rsidRDefault="004347FC" w:rsidP="00477EB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val="es-MX"/>
        </w:rPr>
      </w:pPr>
    </w:p>
    <w:p w14:paraId="28898F55" w14:textId="166D8772" w:rsidR="004347FC" w:rsidRPr="004347FC" w:rsidRDefault="004347FC" w:rsidP="004347F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s-MX"/>
        </w:rPr>
      </w:pPr>
      <w:r w:rsidRPr="00477EB9">
        <w:rPr>
          <w:b/>
          <w:bCs/>
          <w:color w:val="000000"/>
          <w:sz w:val="22"/>
          <w:szCs w:val="22"/>
          <w:lang w:val="es-MX"/>
        </w:rPr>
        <w:t xml:space="preserve">Tema </w:t>
      </w:r>
      <w:r>
        <w:rPr>
          <w:b/>
          <w:bCs/>
          <w:color w:val="000000"/>
          <w:sz w:val="22"/>
          <w:szCs w:val="22"/>
          <w:lang w:val="es-MX"/>
        </w:rPr>
        <w:t>5</w:t>
      </w:r>
      <w:r w:rsidRPr="00477EB9">
        <w:rPr>
          <w:b/>
          <w:bCs/>
          <w:color w:val="000000"/>
          <w:sz w:val="22"/>
          <w:szCs w:val="22"/>
          <w:lang w:val="es-MX"/>
        </w:rPr>
        <w:t>:</w:t>
      </w:r>
      <w:r>
        <w:rPr>
          <w:b/>
          <w:bCs/>
          <w:color w:val="000000"/>
          <w:sz w:val="22"/>
          <w:szCs w:val="22"/>
          <w:lang w:val="es-MX"/>
        </w:rPr>
        <w:t xml:space="preserve"> Costos de producción y estructuras de mercado</w:t>
      </w:r>
    </w:p>
    <w:p w14:paraId="404C879F" w14:textId="3DB193AD" w:rsidR="004347FC" w:rsidRDefault="004347FC" w:rsidP="004347FC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A. Costos de producción</w:t>
      </w:r>
    </w:p>
    <w:p w14:paraId="52FBAD23" w14:textId="62B5AD04" w:rsidR="004347FC" w:rsidRDefault="004347FC" w:rsidP="004347FC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B. Mercados competitivos</w:t>
      </w:r>
    </w:p>
    <w:p w14:paraId="24D4AF1D" w14:textId="43F3FBCC" w:rsidR="004347FC" w:rsidRDefault="004347FC" w:rsidP="004347FC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C. Monopolio</w:t>
      </w:r>
    </w:p>
    <w:p w14:paraId="0F0AB334" w14:textId="77777777" w:rsidR="004347FC" w:rsidRDefault="004347FC" w:rsidP="00477EB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val="es-MX"/>
        </w:rPr>
      </w:pPr>
    </w:p>
    <w:p w14:paraId="220EFA1A" w14:textId="1D194EC5" w:rsidR="00477EB9" w:rsidRPr="004859C2" w:rsidRDefault="00C026E3" w:rsidP="00CF5C06">
      <w:pPr>
        <w:autoSpaceDE w:val="0"/>
        <w:autoSpaceDN w:val="0"/>
        <w:adjustRightInd w:val="0"/>
        <w:rPr>
          <w:b/>
          <w:bCs/>
          <w:sz w:val="22"/>
          <w:szCs w:val="22"/>
          <w:lang w:val="es-MX"/>
        </w:rPr>
      </w:pPr>
      <w:r>
        <w:rPr>
          <w:b/>
          <w:bCs/>
          <w:sz w:val="22"/>
          <w:szCs w:val="22"/>
          <w:lang w:val="es-MX"/>
        </w:rPr>
        <w:t>24 de octubre</w:t>
      </w:r>
      <w:r w:rsidR="00647788">
        <w:rPr>
          <w:b/>
          <w:bCs/>
          <w:sz w:val="22"/>
          <w:szCs w:val="22"/>
          <w:lang w:val="es-MX"/>
        </w:rPr>
        <w:t>:</w:t>
      </w:r>
      <w:r w:rsidR="004859C2" w:rsidRPr="004859C2">
        <w:rPr>
          <w:b/>
          <w:bCs/>
          <w:sz w:val="22"/>
          <w:szCs w:val="22"/>
          <w:lang w:val="es-MX"/>
        </w:rPr>
        <w:t xml:space="preserve"> Segundo examen Parcial</w:t>
      </w:r>
    </w:p>
    <w:p w14:paraId="3FE52A05" w14:textId="77777777" w:rsidR="004859C2" w:rsidRDefault="004859C2" w:rsidP="00CF5C06">
      <w:pPr>
        <w:autoSpaceDE w:val="0"/>
        <w:autoSpaceDN w:val="0"/>
        <w:adjustRightInd w:val="0"/>
        <w:rPr>
          <w:sz w:val="22"/>
          <w:szCs w:val="22"/>
          <w:lang w:val="es-MX"/>
        </w:rPr>
      </w:pPr>
    </w:p>
    <w:p w14:paraId="5FC1F27F" w14:textId="6CFFDB61" w:rsidR="00477EB9" w:rsidRDefault="00CF5C06" w:rsidP="00CF5C06">
      <w:pPr>
        <w:autoSpaceDE w:val="0"/>
        <w:autoSpaceDN w:val="0"/>
        <w:adjustRightInd w:val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Tema </w:t>
      </w:r>
      <w:r w:rsidR="00B1098C">
        <w:rPr>
          <w:sz w:val="22"/>
          <w:szCs w:val="22"/>
          <w:lang w:val="es-MX"/>
        </w:rPr>
        <w:t>6</w:t>
      </w:r>
      <w:r>
        <w:rPr>
          <w:sz w:val="22"/>
          <w:szCs w:val="22"/>
          <w:lang w:val="es-MX"/>
        </w:rPr>
        <w:t>: El análisis macroeconómico: producción, inflación, empleo y crecimiento</w:t>
      </w:r>
    </w:p>
    <w:p w14:paraId="6258A7A6" w14:textId="6C53B651" w:rsidR="00CF5C06" w:rsidRDefault="00CF5C06" w:rsidP="00477EB9">
      <w:pPr>
        <w:autoSpaceDE w:val="0"/>
        <w:autoSpaceDN w:val="0"/>
        <w:adjustRightInd w:val="0"/>
        <w:ind w:left="708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A. Medición agregada: la producción (PIB) y los precios (inflación), el crecimiento</w:t>
      </w:r>
      <w:r w:rsidR="00477EB9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(nominal y real).</w:t>
      </w:r>
    </w:p>
    <w:p w14:paraId="57DB507F" w14:textId="73790FBC" w:rsidR="00CF5C06" w:rsidRDefault="00CF5C06" w:rsidP="00477EB9">
      <w:pPr>
        <w:autoSpaceDE w:val="0"/>
        <w:autoSpaceDN w:val="0"/>
        <w:adjustRightInd w:val="0"/>
        <w:ind w:left="708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B. El crecimiento económico y sus fuentes. Empleo y desempleo. Los ciclos</w:t>
      </w:r>
      <w:r w:rsidR="00477EB9"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 xml:space="preserve">económicos. </w:t>
      </w:r>
    </w:p>
    <w:p w14:paraId="4F883DE7" w14:textId="065D9311" w:rsidR="0050703B" w:rsidRDefault="0050703B" w:rsidP="00477EB9">
      <w:pPr>
        <w:autoSpaceDE w:val="0"/>
        <w:autoSpaceDN w:val="0"/>
        <w:adjustRightInd w:val="0"/>
        <w:ind w:left="708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C. Inflación y ta</w:t>
      </w:r>
      <w:r w:rsidR="009026E6">
        <w:rPr>
          <w:sz w:val="22"/>
          <w:szCs w:val="22"/>
          <w:lang w:val="es-MX"/>
        </w:rPr>
        <w:t>s</w:t>
      </w:r>
      <w:r>
        <w:rPr>
          <w:sz w:val="22"/>
          <w:szCs w:val="22"/>
          <w:lang w:val="es-MX"/>
        </w:rPr>
        <w:t>as de interés</w:t>
      </w:r>
    </w:p>
    <w:p w14:paraId="316FB082" w14:textId="77777777" w:rsidR="0050703B" w:rsidRDefault="0050703B" w:rsidP="00477EB9">
      <w:pPr>
        <w:autoSpaceDE w:val="0"/>
        <w:autoSpaceDN w:val="0"/>
        <w:adjustRightInd w:val="0"/>
        <w:ind w:left="708"/>
        <w:jc w:val="both"/>
        <w:rPr>
          <w:sz w:val="22"/>
          <w:szCs w:val="22"/>
          <w:lang w:val="es-MX"/>
        </w:rPr>
      </w:pPr>
    </w:p>
    <w:p w14:paraId="54A500CA" w14:textId="14EB3698" w:rsidR="00477EB9" w:rsidRPr="00647788" w:rsidRDefault="00C026E3" w:rsidP="00CF5C06">
      <w:pPr>
        <w:autoSpaceDE w:val="0"/>
        <w:autoSpaceDN w:val="0"/>
        <w:adjustRightInd w:val="0"/>
        <w:rPr>
          <w:b/>
          <w:bCs/>
          <w:sz w:val="22"/>
          <w:szCs w:val="22"/>
          <w:lang w:val="es-MX"/>
        </w:rPr>
      </w:pPr>
      <w:r>
        <w:rPr>
          <w:b/>
          <w:bCs/>
          <w:sz w:val="22"/>
          <w:szCs w:val="22"/>
          <w:lang w:val="es-MX"/>
        </w:rPr>
        <w:t>28 de noviembre</w:t>
      </w:r>
      <w:r w:rsidR="00647788">
        <w:rPr>
          <w:b/>
          <w:bCs/>
          <w:sz w:val="22"/>
          <w:szCs w:val="22"/>
          <w:lang w:val="es-MX"/>
        </w:rPr>
        <w:t>:</w:t>
      </w:r>
      <w:r w:rsidR="00647788" w:rsidRPr="00647788">
        <w:rPr>
          <w:b/>
          <w:bCs/>
          <w:sz w:val="22"/>
          <w:szCs w:val="22"/>
          <w:lang w:val="es-MX"/>
        </w:rPr>
        <w:t xml:space="preserve"> Tercer examen parcial</w:t>
      </w:r>
    </w:p>
    <w:p w14:paraId="062A1108" w14:textId="77777777" w:rsidR="00647788" w:rsidRDefault="00647788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</w:p>
    <w:p w14:paraId="58EAF509" w14:textId="0931C025" w:rsidR="00CF5C06" w:rsidRDefault="00CF5C06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  <w:r>
        <w:rPr>
          <w:color w:val="0064B1"/>
          <w:sz w:val="22"/>
          <w:szCs w:val="22"/>
          <w:lang w:val="es-MX"/>
        </w:rPr>
        <w:t>METODOLOGÍA:</w:t>
      </w:r>
    </w:p>
    <w:p w14:paraId="6D9840C5" w14:textId="77777777" w:rsidR="00647788" w:rsidRDefault="00647788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</w:p>
    <w:p w14:paraId="3A0E9540" w14:textId="181BF754" w:rsidR="00CF5C06" w:rsidRPr="00F93C34" w:rsidRDefault="00CF5C06" w:rsidP="00477EB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ES_tradnl"/>
        </w:rPr>
      </w:pPr>
      <w:r w:rsidRPr="00F93C34">
        <w:rPr>
          <w:color w:val="000000"/>
          <w:sz w:val="22"/>
          <w:szCs w:val="22"/>
          <w:lang w:val="es-ES_tradnl"/>
        </w:rPr>
        <w:t xml:space="preserve">La modalidad del curso es de clase magistral impartida </w:t>
      </w:r>
      <w:r w:rsidR="00477EB9" w:rsidRPr="00F93C34">
        <w:rPr>
          <w:color w:val="000000"/>
          <w:sz w:val="22"/>
          <w:szCs w:val="22"/>
          <w:lang w:val="es-ES_tradnl"/>
        </w:rPr>
        <w:t xml:space="preserve">con </w:t>
      </w:r>
      <w:r w:rsidR="00647788" w:rsidRPr="00F93C34">
        <w:rPr>
          <w:color w:val="000000"/>
          <w:sz w:val="22"/>
          <w:szCs w:val="22"/>
          <w:lang w:val="es-ES_tradnl"/>
        </w:rPr>
        <w:t>bajo</w:t>
      </w:r>
      <w:r w:rsidR="00477EB9" w:rsidRPr="00F93C34">
        <w:rPr>
          <w:color w:val="000000"/>
          <w:sz w:val="22"/>
          <w:szCs w:val="22"/>
          <w:lang w:val="es-ES_tradnl"/>
        </w:rPr>
        <w:t xml:space="preserve"> contenido virtual</w:t>
      </w:r>
      <w:r w:rsidRPr="00F93C34">
        <w:rPr>
          <w:color w:val="000000"/>
          <w:sz w:val="22"/>
          <w:szCs w:val="22"/>
          <w:lang w:val="es-ES_tradnl"/>
        </w:rPr>
        <w:t>. El</w:t>
      </w:r>
      <w:r w:rsidR="00477EB9" w:rsidRPr="00F93C34">
        <w:rPr>
          <w:color w:val="000000"/>
          <w:sz w:val="22"/>
          <w:szCs w:val="22"/>
          <w:lang w:val="es-ES_tradnl"/>
        </w:rPr>
        <w:t xml:space="preserve"> </w:t>
      </w:r>
      <w:r w:rsidRPr="00F93C34">
        <w:rPr>
          <w:color w:val="000000"/>
          <w:sz w:val="22"/>
          <w:szCs w:val="22"/>
          <w:lang w:val="es-ES_tradnl"/>
        </w:rPr>
        <w:t>profesor o profesora del curso presentará durante la sesión de clase respectiva las líneas</w:t>
      </w:r>
      <w:r w:rsidR="00477EB9" w:rsidRPr="00F93C34">
        <w:rPr>
          <w:color w:val="000000"/>
          <w:sz w:val="22"/>
          <w:szCs w:val="22"/>
          <w:lang w:val="es-ES_tradnl"/>
        </w:rPr>
        <w:t xml:space="preserve"> </w:t>
      </w:r>
      <w:r w:rsidRPr="00F93C34">
        <w:rPr>
          <w:color w:val="000000"/>
          <w:sz w:val="22"/>
          <w:szCs w:val="22"/>
          <w:lang w:val="es-ES_tradnl"/>
        </w:rPr>
        <w:t>principales del tema correspondiente. Es obligación de las y los estudiantes tanto hacer la</w:t>
      </w:r>
      <w:r w:rsidR="00477EB9" w:rsidRPr="00F93C34">
        <w:rPr>
          <w:color w:val="000000"/>
          <w:sz w:val="22"/>
          <w:szCs w:val="22"/>
          <w:lang w:val="es-ES_tradnl"/>
        </w:rPr>
        <w:t xml:space="preserve"> </w:t>
      </w:r>
      <w:r w:rsidRPr="00F93C34">
        <w:rPr>
          <w:color w:val="000000"/>
          <w:sz w:val="22"/>
          <w:szCs w:val="22"/>
          <w:lang w:val="es-ES_tradnl"/>
        </w:rPr>
        <w:t>lectura de los materiales del capítulo en su totalidad, así como utilizar los recursos de la</w:t>
      </w:r>
      <w:r w:rsidR="00477EB9" w:rsidRPr="00F93C34">
        <w:rPr>
          <w:color w:val="000000"/>
          <w:sz w:val="22"/>
          <w:szCs w:val="22"/>
          <w:lang w:val="es-ES_tradnl"/>
        </w:rPr>
        <w:t xml:space="preserve"> </w:t>
      </w:r>
      <w:r w:rsidRPr="00F93C34">
        <w:rPr>
          <w:color w:val="000000"/>
          <w:sz w:val="22"/>
          <w:szCs w:val="22"/>
          <w:lang w:val="es-ES_tradnl"/>
        </w:rPr>
        <w:t>plataforma virtual y realizar las prácticas correspondientes. Las y los docentes harán su mejor</w:t>
      </w:r>
      <w:r w:rsidR="00477EB9" w:rsidRPr="00F93C34">
        <w:rPr>
          <w:color w:val="000000"/>
          <w:sz w:val="22"/>
          <w:szCs w:val="22"/>
          <w:lang w:val="es-ES_tradnl"/>
        </w:rPr>
        <w:t xml:space="preserve"> </w:t>
      </w:r>
      <w:r w:rsidRPr="00F93C34">
        <w:rPr>
          <w:color w:val="000000"/>
          <w:sz w:val="22"/>
          <w:szCs w:val="22"/>
          <w:lang w:val="es-ES_tradnl"/>
        </w:rPr>
        <w:t>esfuerzo para garantizar que todas y todos sus estudiantes tengan acceso a las clases y</w:t>
      </w:r>
      <w:r w:rsidR="00477EB9" w:rsidRPr="00F93C34">
        <w:rPr>
          <w:color w:val="000000"/>
          <w:sz w:val="22"/>
          <w:szCs w:val="22"/>
          <w:lang w:val="es-ES_tradnl"/>
        </w:rPr>
        <w:t xml:space="preserve"> </w:t>
      </w:r>
      <w:r w:rsidRPr="00F93C34">
        <w:rPr>
          <w:color w:val="000000"/>
          <w:sz w:val="22"/>
          <w:szCs w:val="22"/>
          <w:lang w:val="es-ES_tradnl"/>
        </w:rPr>
        <w:t>recursos del curso, así como a la debida atención estudiantil.</w:t>
      </w:r>
    </w:p>
    <w:p w14:paraId="5E051914" w14:textId="1B40BF1A" w:rsidR="0010085C" w:rsidRPr="00601A2C" w:rsidRDefault="0010085C" w:rsidP="00477EB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 w:rsidRPr="00F93C34">
        <w:rPr>
          <w:color w:val="000000"/>
          <w:sz w:val="22"/>
          <w:szCs w:val="22"/>
          <w:lang w:val="es-ES_tradnl"/>
        </w:rPr>
        <w:t xml:space="preserve">Es un curso </w:t>
      </w:r>
      <w:r w:rsidR="00F93C34" w:rsidRPr="00F93C34">
        <w:rPr>
          <w:color w:val="000000"/>
          <w:sz w:val="22"/>
          <w:szCs w:val="22"/>
          <w:lang w:val="es-ES_tradnl"/>
        </w:rPr>
        <w:t>teórico</w:t>
      </w:r>
      <w:r w:rsidRPr="00F93C34">
        <w:rPr>
          <w:color w:val="000000"/>
          <w:sz w:val="22"/>
          <w:szCs w:val="22"/>
          <w:lang w:val="es-ES_tradnl"/>
        </w:rPr>
        <w:t xml:space="preserve"> y práctico. La realización y solución de ejercicios en los que se pone en práctica conceptos y teoría se realizan durante</w:t>
      </w:r>
      <w:r w:rsidR="00375E2A" w:rsidRPr="00F93C34">
        <w:rPr>
          <w:color w:val="000000"/>
          <w:sz w:val="22"/>
          <w:szCs w:val="22"/>
          <w:lang w:val="es-ES_tradnl"/>
        </w:rPr>
        <w:t xml:space="preserve"> cada una se las clases, de tal forma que el estudiante tenga comprensión integral de la teoría y su aplicación práctica.</w:t>
      </w:r>
      <w:r w:rsidR="00601A2C">
        <w:rPr>
          <w:color w:val="000000"/>
          <w:sz w:val="22"/>
          <w:szCs w:val="22"/>
          <w:lang w:val="es-ES_tradnl"/>
        </w:rPr>
        <w:t xml:space="preserve"> El libro base del curso será </w:t>
      </w:r>
      <w:r w:rsidR="00601A2C" w:rsidRPr="00F40C7B">
        <w:rPr>
          <w:b/>
          <w:bCs/>
          <w:color w:val="000000"/>
          <w:sz w:val="22"/>
          <w:szCs w:val="22"/>
          <w:lang w:val="es-MX"/>
        </w:rPr>
        <w:t xml:space="preserve">Mankiw, Gregory: Principios de Economía, Cengage Learning, </w:t>
      </w:r>
      <w:r w:rsidR="00601A2C">
        <w:rPr>
          <w:b/>
          <w:bCs/>
          <w:color w:val="000000"/>
          <w:sz w:val="22"/>
          <w:szCs w:val="22"/>
          <w:lang w:val="es-MX"/>
        </w:rPr>
        <w:t>sexta</w:t>
      </w:r>
      <w:r w:rsidR="00601A2C" w:rsidRPr="00F40C7B">
        <w:rPr>
          <w:b/>
          <w:bCs/>
          <w:color w:val="000000"/>
          <w:sz w:val="22"/>
          <w:szCs w:val="22"/>
          <w:lang w:val="es-MX"/>
        </w:rPr>
        <w:t xml:space="preserve"> Edición</w:t>
      </w:r>
      <w:r w:rsidR="00601A2C">
        <w:rPr>
          <w:b/>
          <w:bCs/>
          <w:color w:val="000000"/>
          <w:sz w:val="22"/>
          <w:szCs w:val="22"/>
          <w:lang w:val="es-MX"/>
        </w:rPr>
        <w:t>.</w:t>
      </w:r>
    </w:p>
    <w:p w14:paraId="2442DE07" w14:textId="77777777" w:rsidR="00477EB9" w:rsidRDefault="00477EB9" w:rsidP="00477EB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</w:p>
    <w:p w14:paraId="5C80898C" w14:textId="77777777" w:rsidR="00CF5C06" w:rsidRDefault="00CF5C06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  <w:r>
        <w:rPr>
          <w:color w:val="0064B1"/>
          <w:sz w:val="22"/>
          <w:szCs w:val="22"/>
          <w:lang w:val="es-MX"/>
        </w:rPr>
        <w:t>EVALUACIÓN:</w:t>
      </w:r>
    </w:p>
    <w:p w14:paraId="39701466" w14:textId="07138728" w:rsidR="00CF5C06" w:rsidRDefault="00CF5C06" w:rsidP="00477EB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lastRenderedPageBreak/>
        <w:t xml:space="preserve">Tres Exámenes parciales que valen un </w:t>
      </w:r>
      <w:r w:rsidR="00F93C34">
        <w:rPr>
          <w:color w:val="000000"/>
          <w:sz w:val="22"/>
          <w:szCs w:val="22"/>
          <w:lang w:val="es-MX"/>
        </w:rPr>
        <w:t>9</w:t>
      </w:r>
      <w:r>
        <w:rPr>
          <w:color w:val="000000"/>
          <w:sz w:val="22"/>
          <w:szCs w:val="22"/>
          <w:lang w:val="es-MX"/>
        </w:rPr>
        <w:t xml:space="preserve">0% de la nota final. Además, </w:t>
      </w:r>
      <w:r w:rsidR="00F93C34">
        <w:rPr>
          <w:color w:val="000000"/>
          <w:sz w:val="22"/>
          <w:szCs w:val="22"/>
          <w:lang w:val="es-MX"/>
        </w:rPr>
        <w:t>el profesor evaluará con un 10% asistencia y participación en clase.</w:t>
      </w:r>
    </w:p>
    <w:p w14:paraId="62D2EC68" w14:textId="19A7A57C" w:rsidR="00CF5C06" w:rsidRDefault="00F50C59" w:rsidP="00477EB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Las fechas para la aplicación del examen son las siguientes:</w:t>
      </w:r>
    </w:p>
    <w:p w14:paraId="4FCAB7F0" w14:textId="337F3EB3" w:rsidR="00CF5C06" w:rsidRPr="00477EB9" w:rsidRDefault="00CF5C06" w:rsidP="00477EB9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  <w:lang w:val="es-MX"/>
        </w:rPr>
      </w:pP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El primer examen parcial se realizará </w:t>
      </w:r>
      <w:r w:rsidR="00732E9E">
        <w:rPr>
          <w:rFonts w:ascii="Times New Roman" w:hAnsi="Times New Roman" w:cs="Times New Roman"/>
          <w:color w:val="000000"/>
          <w:sz w:val="22"/>
          <w:szCs w:val="22"/>
          <w:lang w:val="es-MX"/>
        </w:rPr>
        <w:t>19 de setiembre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según lo disponga el</w:t>
      </w:r>
      <w:r w:rsid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profesor(a) del grupo. Este examen tiene un valor del 30% del curso y cubre los temas</w:t>
      </w:r>
      <w:r w:rsid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1, 2 y 3. Para casos justificados según la normativa universitaria habrá un examen de</w:t>
      </w:r>
      <w:r w:rsid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reposición cuya fecha será indicada por el profesor o profesora.</w:t>
      </w:r>
    </w:p>
    <w:p w14:paraId="4789B96F" w14:textId="363D853D" w:rsidR="00CF5C06" w:rsidRPr="00477EB9" w:rsidRDefault="00CF5C06" w:rsidP="00477EB9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s-MX"/>
        </w:rPr>
      </w:pP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El segundo examen parcial se realizará </w:t>
      </w:r>
      <w:r w:rsidR="00077CA0">
        <w:rPr>
          <w:rFonts w:ascii="Times New Roman" w:hAnsi="Times New Roman" w:cs="Times New Roman"/>
          <w:color w:val="000000"/>
          <w:sz w:val="22"/>
          <w:szCs w:val="22"/>
          <w:lang w:val="es-MX"/>
        </w:rPr>
        <w:t>24 de octubre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, según lo disponga el</w:t>
      </w:r>
      <w:r w:rsid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profesor (a) del grupo. Este examen tiene un valor del </w:t>
      </w:r>
      <w:r w:rsidR="00522998">
        <w:rPr>
          <w:rFonts w:ascii="Times New Roman" w:hAnsi="Times New Roman" w:cs="Times New Roman"/>
          <w:color w:val="000000"/>
          <w:sz w:val="22"/>
          <w:szCs w:val="22"/>
          <w:lang w:val="es-MX"/>
        </w:rPr>
        <w:t>30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% del curso y cubre los temas</w:t>
      </w:r>
      <w:r w:rsid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4</w:t>
      </w:r>
      <w:r w:rsidR="00E8562B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y </w:t>
      </w:r>
      <w:r w:rsidR="00A53E3C">
        <w:rPr>
          <w:rFonts w:ascii="Times New Roman" w:hAnsi="Times New Roman" w:cs="Times New Roman"/>
          <w:color w:val="000000"/>
          <w:sz w:val="22"/>
          <w:szCs w:val="22"/>
          <w:lang w:val="es-MX"/>
        </w:rPr>
        <w:t>5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. Para casos justificados según la normativa universitaria habrá un examen de</w:t>
      </w:r>
      <w:r w:rsid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reposición cuya fecha será indicada por el profesor o profesora.</w:t>
      </w:r>
    </w:p>
    <w:p w14:paraId="3DDC9D27" w14:textId="215F200F" w:rsidR="00CF5C06" w:rsidRPr="00477EB9" w:rsidRDefault="00CF5C06" w:rsidP="00477EB9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s-MX"/>
        </w:rPr>
      </w:pP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El tercer examen parcial se realizará del </w:t>
      </w:r>
      <w:r w:rsidR="00C026E3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s-MX"/>
        </w:rPr>
        <w:t>28 de noviembre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, según lo disponga el</w:t>
      </w:r>
      <w:r w:rsid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profesor (a) del grupo. Este examen tiene un valor del </w:t>
      </w:r>
      <w:r w:rsidR="00A53E3C">
        <w:rPr>
          <w:rFonts w:ascii="Times New Roman" w:hAnsi="Times New Roman" w:cs="Times New Roman"/>
          <w:color w:val="000000"/>
          <w:sz w:val="22"/>
          <w:szCs w:val="22"/>
          <w:lang w:val="es-MX"/>
        </w:rPr>
        <w:t>3</w:t>
      </w:r>
      <w:r w:rsidRP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>0% del curso y cubre los temas</w:t>
      </w:r>
      <w:r w:rsidR="00477EB9">
        <w:rPr>
          <w:rFonts w:ascii="Times New Roman" w:hAnsi="Times New Roman" w:cs="Times New Roman"/>
          <w:color w:val="000000"/>
          <w:sz w:val="22"/>
          <w:szCs w:val="22"/>
          <w:lang w:val="es-MX"/>
        </w:rPr>
        <w:t xml:space="preserve"> </w:t>
      </w:r>
      <w:r w:rsidR="00A53E3C">
        <w:rPr>
          <w:rFonts w:ascii="Times New Roman" w:hAnsi="Times New Roman" w:cs="Times New Roman"/>
          <w:sz w:val="22"/>
          <w:szCs w:val="22"/>
          <w:lang w:val="es-MX"/>
        </w:rPr>
        <w:t xml:space="preserve">6 </w:t>
      </w:r>
      <w:r w:rsidRPr="00477EB9">
        <w:rPr>
          <w:rFonts w:ascii="Times New Roman" w:hAnsi="Times New Roman" w:cs="Times New Roman"/>
          <w:sz w:val="22"/>
          <w:szCs w:val="22"/>
          <w:lang w:val="es-MX"/>
        </w:rPr>
        <w:t>y síntesis. Para casos justificados según la normativa universitaria habrá un</w:t>
      </w:r>
      <w:r w:rsidR="00477EB9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477EB9">
        <w:rPr>
          <w:rFonts w:ascii="Times New Roman" w:hAnsi="Times New Roman" w:cs="Times New Roman"/>
          <w:sz w:val="22"/>
          <w:szCs w:val="22"/>
          <w:lang w:val="es-MX"/>
        </w:rPr>
        <w:t>examen de reposición cuya fecha será indicada por el profesor o profesora.</w:t>
      </w:r>
    </w:p>
    <w:p w14:paraId="4DFF1AE7" w14:textId="0F960661" w:rsidR="00CF5C06" w:rsidRDefault="00CF5C06" w:rsidP="00477EB9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477EB9">
        <w:rPr>
          <w:rFonts w:ascii="Times New Roman" w:hAnsi="Times New Roman" w:cs="Times New Roman"/>
          <w:sz w:val="22"/>
          <w:szCs w:val="22"/>
          <w:lang w:val="es-MX"/>
        </w:rPr>
        <w:t>El examen de ampliación también será administrado por el o la docente de cada grupo</w:t>
      </w:r>
      <w:r w:rsidR="00477EB9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Pr="00477EB9">
        <w:rPr>
          <w:rFonts w:ascii="Times New Roman" w:hAnsi="Times New Roman" w:cs="Times New Roman"/>
          <w:sz w:val="22"/>
          <w:szCs w:val="22"/>
          <w:lang w:val="es-MX"/>
        </w:rPr>
        <w:t>en la fecha que acuerde con sus estudiantes, e incluye toda la materia del curso.</w:t>
      </w:r>
    </w:p>
    <w:p w14:paraId="6F6D12A0" w14:textId="77777777" w:rsidR="003238F0" w:rsidRPr="00477EB9" w:rsidRDefault="003238F0" w:rsidP="003238F0">
      <w:pPr>
        <w:pStyle w:val="Prrafodelista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s-MX"/>
        </w:rPr>
      </w:pPr>
    </w:p>
    <w:p w14:paraId="4EB801CF" w14:textId="0AEB6607" w:rsidR="00CF5C06" w:rsidRDefault="00F50C59" w:rsidP="00CF5C06">
      <w:pPr>
        <w:autoSpaceDE w:val="0"/>
        <w:autoSpaceDN w:val="0"/>
        <w:adjustRightInd w:val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Los examenes </w:t>
      </w:r>
      <w:r w:rsidR="00A67618">
        <w:rPr>
          <w:sz w:val="22"/>
          <w:szCs w:val="22"/>
          <w:lang w:val="es-MX"/>
        </w:rPr>
        <w:t xml:space="preserve">I y II </w:t>
      </w:r>
      <w:r w:rsidR="003238F0">
        <w:rPr>
          <w:sz w:val="22"/>
          <w:szCs w:val="22"/>
          <w:lang w:val="es-MX"/>
        </w:rPr>
        <w:t>se realizan en formato presencial</w:t>
      </w:r>
      <w:r>
        <w:rPr>
          <w:sz w:val="22"/>
          <w:szCs w:val="22"/>
          <w:lang w:val="es-MX"/>
        </w:rPr>
        <w:t xml:space="preserve">. </w:t>
      </w:r>
      <w:r w:rsidR="00A67618">
        <w:rPr>
          <w:sz w:val="22"/>
          <w:szCs w:val="22"/>
          <w:lang w:val="es-MX"/>
        </w:rPr>
        <w:t>Eventualmente el examen final podrá realizarse en formato virtual o presencial</w:t>
      </w:r>
      <w:r w:rsidR="002507B5">
        <w:rPr>
          <w:sz w:val="22"/>
          <w:szCs w:val="22"/>
          <w:lang w:val="es-MX"/>
        </w:rPr>
        <w:t>, según lo defina el profesor del curso.</w:t>
      </w:r>
    </w:p>
    <w:p w14:paraId="7C754186" w14:textId="395FBA93" w:rsidR="00CF5C06" w:rsidRDefault="00CF5C06" w:rsidP="00CF5C06">
      <w:pPr>
        <w:rPr>
          <w:sz w:val="22"/>
          <w:szCs w:val="22"/>
          <w:lang w:val="es-MX"/>
        </w:rPr>
      </w:pPr>
    </w:p>
    <w:p w14:paraId="37BBB7BA" w14:textId="77777777" w:rsidR="00CF5C06" w:rsidRDefault="00CF5C06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  <w:r>
        <w:rPr>
          <w:color w:val="0064B1"/>
          <w:sz w:val="22"/>
          <w:szCs w:val="22"/>
          <w:lang w:val="es-MX"/>
        </w:rPr>
        <w:t>ESPECIFICACIONES DE LA EVALUACIÓN:</w:t>
      </w:r>
    </w:p>
    <w:p w14:paraId="65D2D234" w14:textId="6F9D60B6" w:rsidR="00CF5C06" w:rsidRDefault="00CF5C06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Ningún estudiante se puede eximir de ninguno de los exámenes del curso por lo que cada</w:t>
      </w:r>
      <w:r w:rsidR="00477EB9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estudiante debe realizar los exámenes programados.</w:t>
      </w:r>
    </w:p>
    <w:p w14:paraId="7B4A3F43" w14:textId="77777777" w:rsidR="002507B5" w:rsidRDefault="002507B5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</w:p>
    <w:p w14:paraId="7AA2D812" w14:textId="2C3F2588" w:rsidR="002507B5" w:rsidRPr="002507B5" w:rsidRDefault="002507B5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  <w:r w:rsidRPr="002507B5">
        <w:rPr>
          <w:color w:val="0064B1"/>
          <w:sz w:val="22"/>
          <w:szCs w:val="22"/>
          <w:lang w:val="es-MX"/>
        </w:rPr>
        <w:t>CRONOGRAMA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152"/>
        <w:gridCol w:w="2400"/>
        <w:gridCol w:w="2428"/>
        <w:gridCol w:w="1276"/>
      </w:tblGrid>
      <w:tr w:rsidR="00F40C7B" w:rsidRPr="00F40C7B" w14:paraId="3065FB4F" w14:textId="77777777" w:rsidTr="00F40C7B">
        <w:trPr>
          <w:trHeight w:val="32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90FB" w14:textId="77777777" w:rsidR="00F40C7B" w:rsidRPr="00F40C7B" w:rsidRDefault="00F40C7B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Cronograma de clase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D197" w14:textId="77777777" w:rsidR="00F40C7B" w:rsidRPr="00F40C7B" w:rsidRDefault="00F40C7B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509D" w14:textId="77777777" w:rsidR="00F40C7B" w:rsidRPr="00F40C7B" w:rsidRDefault="00F40C7B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912B" w14:textId="77777777" w:rsidR="00F40C7B" w:rsidRPr="00F40C7B" w:rsidRDefault="00F40C7B">
            <w:pPr>
              <w:rPr>
                <w:sz w:val="21"/>
                <w:szCs w:val="21"/>
              </w:rPr>
            </w:pPr>
          </w:p>
        </w:tc>
      </w:tr>
      <w:tr w:rsidR="00F40C7B" w:rsidRPr="00F40C7B" w14:paraId="220AB1A4" w14:textId="77777777" w:rsidTr="00F40C7B">
        <w:trPr>
          <w:trHeight w:val="320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6D3A0" w14:textId="77777777" w:rsidR="00F40C7B" w:rsidRPr="00F40C7B" w:rsidRDefault="00F40C7B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Clase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1775E" w14:textId="77777777" w:rsidR="00F40C7B" w:rsidRPr="00F40C7B" w:rsidRDefault="00F40C7B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Semana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D2D9C" w14:textId="77777777" w:rsidR="00F40C7B" w:rsidRPr="00F40C7B" w:rsidRDefault="00F40C7B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Tema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B990F" w14:textId="77777777" w:rsidR="00F40C7B" w:rsidRPr="00F40C7B" w:rsidRDefault="00F40C7B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Literatura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B90B2" w14:textId="77777777" w:rsidR="00F40C7B" w:rsidRPr="00F40C7B" w:rsidRDefault="00F40C7B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Modalidad</w:t>
            </w:r>
          </w:p>
        </w:tc>
      </w:tr>
      <w:tr w:rsidR="00F40C7B" w:rsidRPr="00F40C7B" w14:paraId="4B00ACE3" w14:textId="77777777" w:rsidTr="00F40C7B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B28E" w14:textId="25AA7F6A" w:rsidR="00F40C7B" w:rsidRPr="00F40C7B" w:rsidRDefault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22</w:t>
            </w:r>
            <w:r w:rsidR="00F40C7B"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08</w:t>
            </w:r>
            <w:r w:rsidR="00F40C7B"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9A20" w14:textId="77777777" w:rsidR="00F40C7B" w:rsidRPr="00F40C7B" w:rsidRDefault="00F40C7B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7B5E" w14:textId="77777777" w:rsidR="00F40C7B" w:rsidRPr="00F40C7B" w:rsidRDefault="00F40C7B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9267" w14:textId="77777777" w:rsidR="00F40C7B" w:rsidRPr="00F40C7B" w:rsidRDefault="00F40C7B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proofErr w:type="spellStart"/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Cap</w:t>
            </w:r>
            <w:proofErr w:type="spellEnd"/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 xml:space="preserve"> 1. </w:t>
            </w:r>
            <w:proofErr w:type="spellStart"/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Cap</w:t>
            </w:r>
            <w:proofErr w:type="spellEnd"/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 xml:space="preserve"> 2.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374F" w14:textId="77777777" w:rsidR="00F40C7B" w:rsidRPr="00F40C7B" w:rsidRDefault="00F40C7B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Presencial</w:t>
            </w:r>
          </w:p>
        </w:tc>
      </w:tr>
      <w:tr w:rsidR="00F40C7B" w:rsidRPr="00F40C7B" w14:paraId="4BB7BBB4" w14:textId="77777777" w:rsidTr="00F40C7B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5C79" w14:textId="2AB48812" w:rsidR="00F40C7B" w:rsidRPr="00F40C7B" w:rsidRDefault="00F40C7B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2</w:t>
            </w:r>
            <w:r w:rsidR="003E5F64">
              <w:rPr>
                <w:rFonts w:ascii="Aptos Narrow" w:hAnsi="Aptos Narrow"/>
                <w:color w:val="000000"/>
                <w:sz w:val="21"/>
                <w:szCs w:val="21"/>
              </w:rPr>
              <w:t>9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 w:rsidR="003E5F64">
              <w:rPr>
                <w:rFonts w:ascii="Aptos Narrow" w:hAnsi="Aptos Narrow"/>
                <w:color w:val="000000"/>
                <w:sz w:val="21"/>
                <w:szCs w:val="21"/>
              </w:rPr>
              <w:t>08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9042" w14:textId="77777777" w:rsidR="00F40C7B" w:rsidRPr="00F40C7B" w:rsidRDefault="00F40C7B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0905" w14:textId="77777777" w:rsidR="00F40C7B" w:rsidRPr="00F40C7B" w:rsidRDefault="00F40C7B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II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E4E0" w14:textId="77777777" w:rsidR="00F40C7B" w:rsidRPr="00F40C7B" w:rsidRDefault="00F40C7B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 xml:space="preserve">Cap. 4. Cap. 5.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39F7" w14:textId="77777777" w:rsidR="00F40C7B" w:rsidRPr="00F40C7B" w:rsidRDefault="00F40C7B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Presencial</w:t>
            </w:r>
          </w:p>
        </w:tc>
      </w:tr>
      <w:tr w:rsidR="00F40C7B" w:rsidRPr="00F40C7B" w14:paraId="2CA0A5BA" w14:textId="77777777" w:rsidTr="00F40C7B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D5B6" w14:textId="5920C209" w:rsidR="00F40C7B" w:rsidRPr="00F40C7B" w:rsidRDefault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05</w:t>
            </w:r>
            <w:r w:rsidR="00F40C7B"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09</w:t>
            </w:r>
            <w:r w:rsidR="00F40C7B"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817C" w14:textId="77777777" w:rsidR="00F40C7B" w:rsidRPr="00F40C7B" w:rsidRDefault="00F40C7B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27C5" w14:textId="77777777" w:rsidR="00F40C7B" w:rsidRPr="00F40C7B" w:rsidRDefault="00F40C7B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II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9379" w14:textId="77777777" w:rsidR="00F40C7B" w:rsidRPr="00F40C7B" w:rsidRDefault="00F40C7B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Cap. 4. Cap. 5. Cap.7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70BC" w14:textId="400BF0AB" w:rsidR="00F40C7B" w:rsidRPr="00F40C7B" w:rsidRDefault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Presencial</w:t>
            </w:r>
          </w:p>
        </w:tc>
      </w:tr>
      <w:tr w:rsidR="00F40C7B" w:rsidRPr="00F40C7B" w14:paraId="54EFDFD6" w14:textId="77777777" w:rsidTr="00F40C7B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AAB6" w14:textId="32DEC2CA" w:rsidR="00F40C7B" w:rsidRPr="00F40C7B" w:rsidRDefault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12</w:t>
            </w:r>
            <w:r w:rsidR="00F40C7B"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09</w:t>
            </w:r>
            <w:r w:rsidR="00F40C7B"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CF4D" w14:textId="77777777" w:rsidR="00F40C7B" w:rsidRPr="00F40C7B" w:rsidRDefault="00F40C7B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85E1" w14:textId="77777777" w:rsidR="00F40C7B" w:rsidRPr="00F40C7B" w:rsidRDefault="00F40C7B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III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D877" w14:textId="77777777" w:rsidR="00F40C7B" w:rsidRPr="00F40C7B" w:rsidRDefault="00F40C7B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Cap.6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0AE5" w14:textId="77777777" w:rsidR="00F40C7B" w:rsidRPr="00F40C7B" w:rsidRDefault="00F40C7B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Presencial</w:t>
            </w:r>
          </w:p>
        </w:tc>
      </w:tr>
      <w:tr w:rsidR="003E5F64" w:rsidRPr="00F40C7B" w14:paraId="6054F4CB" w14:textId="77777777" w:rsidTr="00F40C7B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FD1F" w14:textId="1E2CD370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1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9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05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42B6" w14:textId="77777777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1FA6" w14:textId="022CA2B0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I Examen Parcial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13D9" w14:textId="77777777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3EED" w14:textId="0569E22E" w:rsidR="003E5F64" w:rsidRPr="00F40C7B" w:rsidRDefault="003E5F64" w:rsidP="003E5F64">
            <w:pPr>
              <w:rPr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Presencial</w:t>
            </w:r>
          </w:p>
        </w:tc>
      </w:tr>
      <w:tr w:rsidR="003E5F64" w:rsidRPr="00F40C7B" w14:paraId="663D2D6F" w14:textId="77777777" w:rsidTr="00F40C7B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02C3" w14:textId="55943F9F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26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09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C5B6" w14:textId="77777777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ACEA" w14:textId="4A16A095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IV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3FA9" w14:textId="611B427F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Cap.10 y Cap.11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0824" w14:textId="6DD2FA8B" w:rsidR="003E5F64" w:rsidRPr="00F40C7B" w:rsidRDefault="003E5F64" w:rsidP="003E5F64">
            <w:pPr>
              <w:rPr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Presencial</w:t>
            </w:r>
          </w:p>
        </w:tc>
      </w:tr>
      <w:tr w:rsidR="003E5F64" w:rsidRPr="00F40C7B" w14:paraId="278F12A2" w14:textId="77777777" w:rsidTr="003E5F64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EBCA" w14:textId="4FF8A2A7" w:rsidR="003E5F64" w:rsidRPr="00F40C7B" w:rsidRDefault="003E5F64" w:rsidP="003E5F64">
            <w:pPr>
              <w:jc w:val="right"/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03</w:t>
            </w: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10</w:t>
            </w: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96DF" w14:textId="77777777" w:rsidR="003E5F64" w:rsidRPr="00F40C7B" w:rsidRDefault="003E5F64" w:rsidP="003E5F64">
            <w:pPr>
              <w:jc w:val="right"/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6D7D4" w14:textId="51E2A2BA" w:rsidR="003E5F64" w:rsidRPr="00F40C7B" w:rsidRDefault="003E5F64" w:rsidP="003E5F64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V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2D2A8" w14:textId="7E89998D" w:rsidR="003E5F64" w:rsidRPr="00F40C7B" w:rsidRDefault="003E5F64" w:rsidP="003E5F64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Cap.13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84D6D" w14:textId="3EBDB12F" w:rsidR="003E5F64" w:rsidRPr="00F40C7B" w:rsidRDefault="003E5F64" w:rsidP="003E5F64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Virtual</w:t>
            </w:r>
          </w:p>
        </w:tc>
      </w:tr>
      <w:tr w:rsidR="003E5F64" w:rsidRPr="00F40C7B" w14:paraId="33428E3D" w14:textId="77777777" w:rsidTr="003E5F64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A7FE" w14:textId="103A9E41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10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10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9EA2" w14:textId="77777777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15AC8" w14:textId="1C92BA5A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V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491C2" w14:textId="4403D55A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Cap.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896EB" w14:textId="621CC28C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Virtual</w:t>
            </w:r>
          </w:p>
        </w:tc>
      </w:tr>
      <w:tr w:rsidR="003E5F64" w:rsidRPr="00F40C7B" w14:paraId="70AF2295" w14:textId="77777777" w:rsidTr="003E5F64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7DF9" w14:textId="2354B39F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17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10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7BB3" w14:textId="77777777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E2505" w14:textId="0460616F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V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F03FC" w14:textId="00869A5F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proofErr w:type="spellStart"/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Cap</w:t>
            </w:r>
            <w:proofErr w:type="spellEnd"/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 xml:space="preserve"> 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8CC37" w14:textId="098D6A6D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Virtual</w:t>
            </w:r>
          </w:p>
        </w:tc>
      </w:tr>
      <w:tr w:rsidR="003E5F64" w:rsidRPr="00F40C7B" w14:paraId="367F1FB1" w14:textId="77777777" w:rsidTr="003E5F64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AEB6" w14:textId="7C418BA5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24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10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23E7" w14:textId="77777777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B4012" w14:textId="739D1C4A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II Examen Parcial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59C46" w14:textId="39298427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909F0" w14:textId="49E2747D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Presencial</w:t>
            </w:r>
          </w:p>
        </w:tc>
      </w:tr>
      <w:tr w:rsidR="003E5F64" w:rsidRPr="00F40C7B" w14:paraId="4B39B2DB" w14:textId="77777777" w:rsidTr="003E5F64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AB88" w14:textId="7A582129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31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10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5F45" w14:textId="77777777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78BE5" w14:textId="6D533106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 xml:space="preserve">VI 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EA204" w14:textId="2B8CB3D5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Cap. 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A346A" w14:textId="269BAEAE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Virtual</w:t>
            </w:r>
          </w:p>
        </w:tc>
      </w:tr>
      <w:tr w:rsidR="003E5F64" w:rsidRPr="00F40C7B" w14:paraId="51FE6716" w14:textId="77777777" w:rsidTr="003E5F64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480F" w14:textId="320AEAA7" w:rsidR="003E5F64" w:rsidRPr="00F40C7B" w:rsidRDefault="003E5F64" w:rsidP="003E5F64">
            <w:pPr>
              <w:jc w:val="right"/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07</w:t>
            </w: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11</w:t>
            </w: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52BF" w14:textId="77777777" w:rsidR="003E5F64" w:rsidRPr="00F40C7B" w:rsidRDefault="003E5F64" w:rsidP="003E5F64">
            <w:pPr>
              <w:jc w:val="right"/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F476C" w14:textId="3D841A09" w:rsidR="003E5F64" w:rsidRPr="00F40C7B" w:rsidRDefault="003E5F64" w:rsidP="003E5F64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 xml:space="preserve">VI 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3D280" w14:textId="567A7753" w:rsidR="003E5F64" w:rsidRPr="00F40C7B" w:rsidRDefault="003E5F64" w:rsidP="003E5F64">
            <w:pPr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Cap.24</w:t>
            </w:r>
            <w:r w:rsidR="00673A4F">
              <w:rPr>
                <w:rFonts w:ascii="Aptos Narrow" w:hAnsi="Aptos Narrow"/>
                <w:color w:val="000000"/>
                <w:sz w:val="21"/>
                <w:szCs w:val="21"/>
              </w:rPr>
              <w:t xml:space="preserve"> Profesor invitado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F514A" w14:textId="42B08C1F" w:rsidR="003E5F64" w:rsidRPr="00F40C7B" w:rsidRDefault="003E5F64" w:rsidP="003E5F64">
            <w:pPr>
              <w:rPr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Presencial</w:t>
            </w:r>
          </w:p>
        </w:tc>
      </w:tr>
      <w:tr w:rsidR="003E5F64" w:rsidRPr="00F40C7B" w14:paraId="100F529F" w14:textId="77777777" w:rsidTr="003E5F64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A3B7" w14:textId="7B8F48B3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14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11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6C75" w14:textId="77777777" w:rsidR="003E5F64" w:rsidRPr="00F40C7B" w:rsidRDefault="003E5F64" w:rsidP="003E5F64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BC18F" w14:textId="09FC678B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 xml:space="preserve">VI 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D6ADC" w14:textId="2262C22D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 xml:space="preserve">Cap. </w:t>
            </w:r>
            <w:r w:rsidR="00C6332B">
              <w:rPr>
                <w:rFonts w:ascii="Aptos Narrow" w:hAnsi="Aptos Narrow"/>
                <w:color w:val="000000"/>
                <w:sz w:val="21"/>
                <w:szCs w:val="21"/>
              </w:rPr>
              <w:t>2</w:t>
            </w:r>
            <w:r w:rsidR="00B0723F">
              <w:rPr>
                <w:rFonts w:ascii="Aptos Narrow" w:hAnsi="Aptos Narrow"/>
                <w:color w:val="000000"/>
                <w:sz w:val="21"/>
                <w:szCs w:val="21"/>
              </w:rPr>
              <w:t>5-26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 xml:space="preserve"> </w:t>
            </w:r>
            <w:r w:rsidR="00673A4F">
              <w:rPr>
                <w:rFonts w:ascii="Aptos Narrow" w:hAnsi="Aptos Narrow"/>
                <w:color w:val="000000"/>
                <w:sz w:val="21"/>
                <w:szCs w:val="21"/>
              </w:rPr>
              <w:t>Profesor invitado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94095" w14:textId="4D450732" w:rsidR="003E5F64" w:rsidRPr="00F40C7B" w:rsidRDefault="003E5F64" w:rsidP="003E5F64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Presencial</w:t>
            </w:r>
          </w:p>
        </w:tc>
      </w:tr>
      <w:tr w:rsidR="00673A4F" w:rsidRPr="00F40C7B" w14:paraId="7A36B6FA" w14:textId="77777777" w:rsidTr="003E5F64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63F8" w14:textId="45B05955" w:rsidR="00673A4F" w:rsidRPr="00F40C7B" w:rsidRDefault="00673A4F" w:rsidP="00673A4F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21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11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027F" w14:textId="77777777" w:rsidR="00673A4F" w:rsidRPr="00F40C7B" w:rsidRDefault="00673A4F" w:rsidP="00673A4F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DC76F" w14:textId="3F924F71" w:rsidR="00673A4F" w:rsidRPr="00F40C7B" w:rsidRDefault="008F1C45" w:rsidP="00673A4F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VI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8CC8E" w14:textId="6C9DAD55" w:rsidR="00673A4F" w:rsidRPr="00F40C7B" w:rsidRDefault="00673A4F" w:rsidP="00673A4F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 xml:space="preserve">Cap. </w:t>
            </w:r>
            <w:r w:rsidR="00B0723F">
              <w:rPr>
                <w:rFonts w:ascii="Aptos Narrow" w:hAnsi="Aptos Narrow"/>
                <w:color w:val="000000"/>
                <w:sz w:val="21"/>
                <w:szCs w:val="21"/>
              </w:rPr>
              <w:t>29-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C5E9F" w14:textId="6C31E5FF" w:rsidR="00673A4F" w:rsidRPr="00F40C7B" w:rsidRDefault="00673A4F" w:rsidP="00673A4F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Presencial</w:t>
            </w:r>
          </w:p>
        </w:tc>
      </w:tr>
      <w:tr w:rsidR="00673A4F" w:rsidRPr="00F40C7B" w14:paraId="25261749" w14:textId="77777777" w:rsidTr="0001611E">
        <w:trPr>
          <w:trHeight w:val="320"/>
        </w:trPr>
        <w:tc>
          <w:tcPr>
            <w:tcW w:w="110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167E06" w14:textId="46D33598" w:rsidR="00673A4F" w:rsidRPr="00F40C7B" w:rsidRDefault="00673A4F" w:rsidP="00673A4F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2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8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11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ED608F" w14:textId="77777777" w:rsidR="00673A4F" w:rsidRPr="00F40C7B" w:rsidRDefault="00673A4F" w:rsidP="00673A4F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29E0027" w14:textId="7C8DCC2D" w:rsidR="00673A4F" w:rsidRPr="00F40C7B" w:rsidRDefault="00673A4F" w:rsidP="00673A4F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III Parcial</w:t>
            </w:r>
          </w:p>
        </w:tc>
        <w:tc>
          <w:tcPr>
            <w:tcW w:w="242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278A678" w14:textId="66DEC68B" w:rsidR="00673A4F" w:rsidRPr="00F40C7B" w:rsidRDefault="00673A4F" w:rsidP="00673A4F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9971C51" w14:textId="0B73A76E" w:rsidR="00673A4F" w:rsidRPr="00F40C7B" w:rsidRDefault="00673A4F" w:rsidP="00673A4F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Presencial</w:t>
            </w:r>
          </w:p>
        </w:tc>
      </w:tr>
      <w:tr w:rsidR="00673A4F" w:rsidRPr="00F40C7B" w14:paraId="0AF70AB1" w14:textId="77777777" w:rsidTr="0001611E">
        <w:trPr>
          <w:trHeight w:val="320"/>
        </w:trPr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8066A" w14:textId="3C40F117" w:rsidR="00673A4F" w:rsidRPr="00F40C7B" w:rsidRDefault="00673A4F" w:rsidP="00673A4F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05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</w:t>
            </w:r>
            <w:r>
              <w:rPr>
                <w:rFonts w:ascii="Aptos Narrow" w:hAnsi="Aptos Narrow"/>
                <w:color w:val="000000"/>
                <w:sz w:val="21"/>
                <w:szCs w:val="21"/>
              </w:rPr>
              <w:t>12</w:t>
            </w: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/25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AE181" w14:textId="77777777" w:rsidR="00673A4F" w:rsidRPr="00F40C7B" w:rsidRDefault="00673A4F" w:rsidP="00673A4F">
            <w:pPr>
              <w:jc w:val="right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F40C7B">
              <w:rPr>
                <w:rFonts w:ascii="Aptos Narrow" w:hAnsi="Aptos Narrow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9F943" w14:textId="7076842B" w:rsidR="00673A4F" w:rsidRPr="00F40C7B" w:rsidRDefault="00673A4F" w:rsidP="00673A4F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  <w:r>
              <w:rPr>
                <w:rFonts w:ascii="Aptos Narrow" w:hAnsi="Aptos Narrow"/>
                <w:color w:val="000000"/>
                <w:sz w:val="21"/>
                <w:szCs w:val="21"/>
              </w:rPr>
              <w:t>Examen Extraordinario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CC72A8" w14:textId="77777777" w:rsidR="00673A4F" w:rsidRPr="00F40C7B" w:rsidRDefault="00673A4F" w:rsidP="00673A4F">
            <w:pPr>
              <w:rPr>
                <w:rFonts w:ascii="Aptos Narrow" w:hAnsi="Aptos Narrow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575F7D" w14:textId="77777777" w:rsidR="00673A4F" w:rsidRPr="00F40C7B" w:rsidRDefault="00673A4F" w:rsidP="00673A4F">
            <w:pPr>
              <w:rPr>
                <w:sz w:val="21"/>
                <w:szCs w:val="21"/>
              </w:rPr>
            </w:pPr>
          </w:p>
        </w:tc>
      </w:tr>
    </w:tbl>
    <w:p w14:paraId="03941F81" w14:textId="77777777" w:rsidR="00477EB9" w:rsidRDefault="00477EB9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</w:p>
    <w:p w14:paraId="4C1F7267" w14:textId="77777777" w:rsidR="00F40C7B" w:rsidRDefault="00F40C7B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</w:p>
    <w:p w14:paraId="63D6FAA4" w14:textId="77777777" w:rsidR="00CF5C06" w:rsidRDefault="00CF5C06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  <w:r>
        <w:rPr>
          <w:color w:val="0064B1"/>
          <w:sz w:val="22"/>
          <w:szCs w:val="22"/>
          <w:lang w:val="es-MX"/>
        </w:rPr>
        <w:t>BIBLIOGRAFÍA:</w:t>
      </w:r>
    </w:p>
    <w:p w14:paraId="495A590B" w14:textId="77777777" w:rsidR="00CF5C06" w:rsidRDefault="00CF5C06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Arias, José Manuel: Tasa de interés y nivel de inversión. Nota técnica de la Cátedra de</w:t>
      </w:r>
    </w:p>
    <w:p w14:paraId="2A16D151" w14:textId="77777777" w:rsidR="00CF5C06" w:rsidRDefault="00CF5C06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Introducción a la Economía, 2017.</w:t>
      </w:r>
    </w:p>
    <w:p w14:paraId="4868CD7E" w14:textId="77777777" w:rsidR="00CF5C06" w:rsidRPr="00CF5C06" w:rsidRDefault="00CF5C06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s-MX"/>
        </w:rPr>
        <w:lastRenderedPageBreak/>
        <w:t xml:space="preserve">Chang, H. J. (2015). Economía para el 99% de la población. </w:t>
      </w:r>
      <w:r w:rsidRPr="00CF5C06">
        <w:rPr>
          <w:color w:val="000000"/>
          <w:sz w:val="22"/>
          <w:szCs w:val="22"/>
          <w:lang w:val="en-US"/>
        </w:rPr>
        <w:t>Debate.</w:t>
      </w:r>
    </w:p>
    <w:p w14:paraId="77A03608" w14:textId="77777777" w:rsidR="00CF5C06" w:rsidRDefault="00CF5C06" w:rsidP="00BE5D5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 w:rsidRPr="00CF5C06">
        <w:rPr>
          <w:color w:val="000000"/>
          <w:sz w:val="22"/>
          <w:szCs w:val="22"/>
          <w:lang w:val="en-US"/>
        </w:rPr>
        <w:t xml:space="preserve">Fontaine, E. R., &amp; Schenone, O. H. (2000). </w:t>
      </w:r>
      <w:r>
        <w:rPr>
          <w:color w:val="000000"/>
          <w:sz w:val="22"/>
          <w:szCs w:val="22"/>
          <w:lang w:val="es-MX"/>
        </w:rPr>
        <w:t>Nuestra economía de cada día México: Alfaomega.</w:t>
      </w:r>
    </w:p>
    <w:p w14:paraId="5845DA40" w14:textId="77777777" w:rsidR="00CF5C06" w:rsidRDefault="00CF5C06" w:rsidP="00BE5D5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Heilbroner &amp; Milberg (1999). La evolución de la sociedad económica. México: Prentice Hall.</w:t>
      </w:r>
    </w:p>
    <w:p w14:paraId="0AD2A125" w14:textId="77777777" w:rsidR="00CF5C06" w:rsidRDefault="00CF5C06" w:rsidP="00BE5D5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INEC: Documento sobre empleo</w:t>
      </w:r>
    </w:p>
    <w:p w14:paraId="45A0D3C6" w14:textId="64A71845" w:rsidR="00CF5C06" w:rsidRPr="00477EB9" w:rsidRDefault="00CF5C06" w:rsidP="00BE5D5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Krugman, Graddy y Wells (2015), Fundamentos de Economía, tercera edición de Editorial</w:t>
      </w:r>
      <w:r w:rsidR="00477EB9">
        <w:rPr>
          <w:color w:val="000000"/>
          <w:sz w:val="22"/>
          <w:szCs w:val="22"/>
          <w:lang w:val="es-MX"/>
        </w:rPr>
        <w:t xml:space="preserve"> </w:t>
      </w:r>
      <w:r w:rsidRPr="00477EB9">
        <w:rPr>
          <w:color w:val="000000"/>
          <w:sz w:val="22"/>
          <w:szCs w:val="22"/>
        </w:rPr>
        <w:t>Reverté</w:t>
      </w:r>
    </w:p>
    <w:p w14:paraId="45E93DC7" w14:textId="77777777" w:rsidR="00CF5C06" w:rsidRDefault="00CF5C06" w:rsidP="00BE5D5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 w:rsidRPr="00CF5C06">
        <w:rPr>
          <w:color w:val="000000"/>
          <w:sz w:val="22"/>
          <w:szCs w:val="22"/>
          <w:lang w:val="en-US"/>
        </w:rPr>
        <w:t xml:space="preserve">Krugman, Wells (2013). </w:t>
      </w:r>
      <w:proofErr w:type="spellStart"/>
      <w:r w:rsidRPr="00CF5C06">
        <w:rPr>
          <w:color w:val="000000"/>
          <w:sz w:val="22"/>
          <w:szCs w:val="22"/>
          <w:lang w:val="en-US"/>
        </w:rPr>
        <w:t>Microeconomía</w:t>
      </w:r>
      <w:proofErr w:type="spellEnd"/>
      <w:r w:rsidRPr="00CF5C06">
        <w:rPr>
          <w:color w:val="000000"/>
          <w:sz w:val="22"/>
          <w:szCs w:val="22"/>
          <w:lang w:val="en-US"/>
        </w:rPr>
        <w:t xml:space="preserve"> (2a ed.). </w:t>
      </w:r>
      <w:r>
        <w:rPr>
          <w:color w:val="000000"/>
          <w:sz w:val="22"/>
          <w:szCs w:val="22"/>
          <w:lang w:val="es-MX"/>
        </w:rPr>
        <w:t>Barcelona: Reverté.</w:t>
      </w:r>
    </w:p>
    <w:p w14:paraId="1FF3D5E2" w14:textId="77777777" w:rsidR="00CF5C06" w:rsidRDefault="00CF5C06" w:rsidP="00BE5D5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Krugman, Wells &amp; Olney, M. (2013). Introducción a la Economía. Barcelona: Reverté.</w:t>
      </w:r>
    </w:p>
    <w:p w14:paraId="686109BA" w14:textId="77777777" w:rsidR="00CF5C06" w:rsidRPr="00F40C7B" w:rsidRDefault="00CF5C06" w:rsidP="00BE5D5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es-MX"/>
        </w:rPr>
      </w:pPr>
      <w:r w:rsidRPr="00F40C7B">
        <w:rPr>
          <w:b/>
          <w:bCs/>
          <w:color w:val="000000"/>
          <w:sz w:val="22"/>
          <w:szCs w:val="22"/>
          <w:lang w:val="es-MX"/>
        </w:rPr>
        <w:t>Mankiw, Gregory: Principios de Economía, Cengage Learning, Sétima Edición, 2017</w:t>
      </w:r>
    </w:p>
    <w:p w14:paraId="5874174A" w14:textId="6FC60710" w:rsidR="00CF5C06" w:rsidRDefault="00CF5C06" w:rsidP="00BE5D5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 w:rsidRPr="00CF5C06">
        <w:rPr>
          <w:color w:val="000000"/>
          <w:sz w:val="22"/>
          <w:szCs w:val="22"/>
          <w:lang w:val="en-US"/>
        </w:rPr>
        <w:t xml:space="preserve">Mathew, Ben. (2013). Economics: The Remarkable Story of How the Economy Works. </w:t>
      </w:r>
      <w:r>
        <w:rPr>
          <w:color w:val="000000"/>
          <w:sz w:val="22"/>
          <w:szCs w:val="22"/>
          <w:lang w:val="es-MX"/>
        </w:rPr>
        <w:t>Run</w:t>
      </w:r>
      <w:r w:rsidR="00477EB9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Rabbit Books.</w:t>
      </w:r>
    </w:p>
    <w:p w14:paraId="78AE674B" w14:textId="77777777" w:rsidR="00CF5C06" w:rsidRDefault="00CF5C06" w:rsidP="00BE5D5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PNUD: Informe de desarrollo Humano (1995)</w:t>
      </w:r>
    </w:p>
    <w:p w14:paraId="55BD9A49" w14:textId="77777777" w:rsidR="00CF5C06" w:rsidRDefault="00CF5C06" w:rsidP="00477EB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Sala-i-Martin, Xavier: Economía en colores. Conecta, Penguin Random House, 2016</w:t>
      </w:r>
    </w:p>
    <w:p w14:paraId="65D4CE0A" w14:textId="77777777" w:rsidR="00CF5C06" w:rsidRDefault="00CF5C06" w:rsidP="00477EB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Sauma, Pablo: Desigualdad en la distribución del ingreso y pobreza en Costa Rica: estimación</w:t>
      </w:r>
    </w:p>
    <w:p w14:paraId="2FF14893" w14:textId="6489553A" w:rsidR="00CF5C06" w:rsidRDefault="00CF5C06" w:rsidP="00477EB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y resultados. Nota técnica de la Cátedra de Introducción a la Economía, 2016.</w:t>
      </w:r>
    </w:p>
    <w:p w14:paraId="03978936" w14:textId="77777777" w:rsidR="00477EB9" w:rsidRDefault="00477EB9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</w:p>
    <w:p w14:paraId="28856DD9" w14:textId="20AAB941" w:rsidR="00CF5C06" w:rsidRPr="00477EB9" w:rsidRDefault="00CF5C06" w:rsidP="00CF5C06">
      <w:pPr>
        <w:rPr>
          <w:b/>
          <w:bCs/>
          <w:color w:val="000000"/>
          <w:sz w:val="22"/>
          <w:szCs w:val="22"/>
          <w:lang w:val="es-MX"/>
        </w:rPr>
      </w:pPr>
      <w:r w:rsidRPr="00477EB9">
        <w:rPr>
          <w:b/>
          <w:bCs/>
          <w:color w:val="000000"/>
          <w:sz w:val="22"/>
          <w:szCs w:val="22"/>
          <w:lang w:val="es-MX"/>
        </w:rPr>
        <w:t>Bibliografía complementaria y recursos de aprendizaje</w:t>
      </w:r>
    </w:p>
    <w:p w14:paraId="5091A4E4" w14:textId="7E6F9418" w:rsidR="00CF5C06" w:rsidRDefault="00CF5C06" w:rsidP="00CF5C06">
      <w:pPr>
        <w:rPr>
          <w:color w:val="000000"/>
          <w:sz w:val="22"/>
          <w:szCs w:val="22"/>
          <w:lang w:val="es-MX"/>
        </w:rPr>
      </w:pPr>
    </w:p>
    <w:p w14:paraId="11FDA33D" w14:textId="77777777" w:rsidR="00CF5C06" w:rsidRDefault="00CF5C06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Se podrán incluir algunas lecturas adicionales obligatorias y otras sugeridas. Toda lectura</w:t>
      </w:r>
    </w:p>
    <w:p w14:paraId="4A6C0B90" w14:textId="795B07FF" w:rsidR="00CF5C06" w:rsidRDefault="00CF5C06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obligatoria será parte de la evaluación en los exámenes de cátedra</w:t>
      </w:r>
    </w:p>
    <w:p w14:paraId="344EC849" w14:textId="77777777" w:rsidR="00477EB9" w:rsidRDefault="00477EB9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</w:p>
    <w:p w14:paraId="2E047A31" w14:textId="77777777" w:rsidR="00CF5C06" w:rsidRDefault="00CF5C06" w:rsidP="00CF5C06">
      <w:pPr>
        <w:autoSpaceDE w:val="0"/>
        <w:autoSpaceDN w:val="0"/>
        <w:adjustRightInd w:val="0"/>
        <w:rPr>
          <w:color w:val="0064B1"/>
          <w:sz w:val="22"/>
          <w:szCs w:val="22"/>
          <w:lang w:val="es-MX"/>
        </w:rPr>
      </w:pPr>
      <w:r>
        <w:rPr>
          <w:color w:val="0064B1"/>
          <w:sz w:val="22"/>
          <w:szCs w:val="22"/>
          <w:lang w:val="es-MX"/>
        </w:rPr>
        <w:t>Plataforma Virtual</w:t>
      </w:r>
    </w:p>
    <w:p w14:paraId="6AD9EC26" w14:textId="046321B8" w:rsidR="00477EB9" w:rsidRDefault="00CF5C06" w:rsidP="00D5735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El curso hace uso de la plataforma de Mediación Virtual METICS en la que todos</w:t>
      </w:r>
      <w:r w:rsidR="00D57354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los estudiantes deben estar inscritos, ya que será el instrumento de comunicación y de</w:t>
      </w:r>
      <w:r w:rsidR="00D57354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difusión de los recursos de aprendizaje del curso, incluida la bibliografía, las presentaciones</w:t>
      </w:r>
      <w:r w:rsidR="00D57354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base y los videos.</w:t>
      </w:r>
      <w:r w:rsidR="00D57354">
        <w:rPr>
          <w:color w:val="000000"/>
          <w:sz w:val="22"/>
          <w:szCs w:val="22"/>
          <w:lang w:val="es-MX"/>
        </w:rPr>
        <w:t xml:space="preserve"> Todos los comunicados se realizarán mediante mediación virtual.</w:t>
      </w:r>
    </w:p>
    <w:p w14:paraId="34C4CB8C" w14:textId="77777777" w:rsidR="00BE5D5A" w:rsidRDefault="00BE5D5A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</w:p>
    <w:p w14:paraId="182751E9" w14:textId="0857E160" w:rsidR="00CF5C06" w:rsidRDefault="00CF5C06" w:rsidP="00BE5D5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Se les recuerda a todas y todos que la Universidad de Costa Rica tiene una política firme de</w:t>
      </w:r>
      <w:r w:rsidR="00BE5D5A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cero tolerancia a la discriminación, el hostigamiento y cualquier tipo de acoso. En esa línea la</w:t>
      </w:r>
      <w:r w:rsidR="00BE5D5A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Universidad tiene vigente una serie de reglamentos para proteger, prevenir, sancionar y</w:t>
      </w:r>
      <w:r w:rsidR="00BE5D5A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erradicar dichas prácticas de nuestra universidad y así proteger la dignidad de cualquier</w:t>
      </w:r>
      <w:r w:rsidR="00BE5D5A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persona de la comunidad universitaria. Entre ellos están:</w:t>
      </w:r>
    </w:p>
    <w:p w14:paraId="377E1250" w14:textId="77777777" w:rsidR="00CF5C06" w:rsidRDefault="00CF5C06" w:rsidP="00BE5D5A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• Reglamento de la Universidad de Costa Rica en contra de la discriminación.</w:t>
      </w:r>
    </w:p>
    <w:p w14:paraId="7A916984" w14:textId="77777777" w:rsidR="00CF5C06" w:rsidRDefault="00CF5C06" w:rsidP="00BE5D5A">
      <w:pPr>
        <w:autoSpaceDE w:val="0"/>
        <w:autoSpaceDN w:val="0"/>
        <w:adjustRightInd w:val="0"/>
        <w:ind w:firstLine="708"/>
        <w:rPr>
          <w:color w:val="0000FF"/>
          <w:sz w:val="22"/>
          <w:szCs w:val="22"/>
          <w:lang w:val="es-MX"/>
        </w:rPr>
      </w:pPr>
      <w:r>
        <w:rPr>
          <w:color w:val="0000FF"/>
          <w:sz w:val="22"/>
          <w:szCs w:val="22"/>
          <w:lang w:val="es-MX"/>
        </w:rPr>
        <w:t>https://www.cea.ucr.ac.cr/images/asuntosadm/discriminacion.pdf</w:t>
      </w:r>
    </w:p>
    <w:p w14:paraId="3789E0B8" w14:textId="77777777" w:rsidR="00CF5C06" w:rsidRDefault="00CF5C06" w:rsidP="00BE5D5A">
      <w:pPr>
        <w:autoSpaceDE w:val="0"/>
        <w:autoSpaceDN w:val="0"/>
        <w:adjustRightInd w:val="0"/>
        <w:ind w:left="708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• Reglamento Reglamento de la Universidad de Costa Rica contra el hostigamiento sexual.</w:t>
      </w:r>
    </w:p>
    <w:p w14:paraId="3F7EBEBF" w14:textId="77777777" w:rsidR="00CF5C06" w:rsidRDefault="00CF5C06" w:rsidP="00BE5D5A">
      <w:pPr>
        <w:autoSpaceDE w:val="0"/>
        <w:autoSpaceDN w:val="0"/>
        <w:adjustRightInd w:val="0"/>
        <w:ind w:firstLine="708"/>
        <w:rPr>
          <w:color w:val="0000FF"/>
          <w:sz w:val="22"/>
          <w:szCs w:val="22"/>
          <w:lang w:val="es-MX"/>
        </w:rPr>
      </w:pPr>
      <w:r>
        <w:rPr>
          <w:color w:val="0000FF"/>
          <w:sz w:val="22"/>
          <w:szCs w:val="22"/>
          <w:lang w:val="es-MX"/>
        </w:rPr>
        <w:t>https://www.cu.ucr.ac.cr/normativ/hostigamiento_sexual.pdf</w:t>
      </w:r>
    </w:p>
    <w:p w14:paraId="25C86B2F" w14:textId="77777777" w:rsidR="00BE5D5A" w:rsidRDefault="00BE5D5A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</w:p>
    <w:p w14:paraId="7C687F4C" w14:textId="7CC17C3F" w:rsidR="00CF5C06" w:rsidRDefault="00CF5C06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 xml:space="preserve">Contacto: Defensoría contra el Hostigamiento Sexual </w:t>
      </w:r>
      <w:r>
        <w:rPr>
          <w:color w:val="0000FF"/>
          <w:sz w:val="22"/>
          <w:szCs w:val="22"/>
          <w:lang w:val="es-MX"/>
        </w:rPr>
        <w:t>defensoriahs@ucr.ac.cr</w:t>
      </w:r>
      <w:r>
        <w:rPr>
          <w:color w:val="000000"/>
          <w:sz w:val="22"/>
          <w:szCs w:val="22"/>
          <w:lang w:val="es-MX"/>
        </w:rPr>
        <w:t>, teléfono</w:t>
      </w:r>
    </w:p>
    <w:p w14:paraId="4FE8859D" w14:textId="77777777" w:rsidR="00CF5C06" w:rsidRDefault="00CF5C06" w:rsidP="00CF5C06">
      <w:pPr>
        <w:autoSpaceDE w:val="0"/>
        <w:autoSpaceDN w:val="0"/>
        <w:adjustRightInd w:val="0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2511-1909</w:t>
      </w:r>
    </w:p>
    <w:p w14:paraId="199151AF" w14:textId="61F14E35" w:rsidR="00CF5C06" w:rsidRPr="00BE5D5A" w:rsidRDefault="00CF5C06" w:rsidP="00BE5D5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MX"/>
        </w:rPr>
      </w:pPr>
      <w:r>
        <w:rPr>
          <w:color w:val="000000"/>
          <w:sz w:val="22"/>
          <w:szCs w:val="22"/>
          <w:lang w:val="es-MX"/>
        </w:rPr>
        <w:t>Por último, la siguiente tabla incluye la información de todos los grupos, con su respectivo</w:t>
      </w:r>
      <w:r w:rsidR="00BE5D5A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profesor o profesora y la clave para matricularse en EcoAula. Cada estudiante deberá enviar</w:t>
      </w:r>
      <w:r w:rsidR="00BE5D5A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un</w:t>
      </w:r>
      <w:r w:rsidR="00BE5D5A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correo electrónico al profesor encargado de su grupo, solicitando ser incluido en las</w:t>
      </w:r>
      <w:r w:rsidR="00BE5D5A">
        <w:rPr>
          <w:color w:val="000000"/>
          <w:sz w:val="22"/>
          <w:szCs w:val="22"/>
          <w:lang w:val="es-MX"/>
        </w:rPr>
        <w:t xml:space="preserve"> </w:t>
      </w:r>
      <w:r>
        <w:rPr>
          <w:color w:val="000000"/>
          <w:sz w:val="22"/>
          <w:szCs w:val="22"/>
          <w:lang w:val="es-MX"/>
        </w:rPr>
        <w:t>invitaciones a las clases virtuales mediante la plataforma Zoom:</w:t>
      </w:r>
    </w:p>
    <w:sectPr w:rsidR="00CF5C06" w:rsidRPr="00BE5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CFC"/>
    <w:multiLevelType w:val="hybridMultilevel"/>
    <w:tmpl w:val="3AE602F6"/>
    <w:lvl w:ilvl="0" w:tplc="87228AB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C492E"/>
    <w:multiLevelType w:val="hybridMultilevel"/>
    <w:tmpl w:val="706669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33CF"/>
    <w:multiLevelType w:val="hybridMultilevel"/>
    <w:tmpl w:val="A48CF85C"/>
    <w:lvl w:ilvl="0" w:tplc="87228AB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7502E"/>
    <w:multiLevelType w:val="hybridMultilevel"/>
    <w:tmpl w:val="28E07364"/>
    <w:lvl w:ilvl="0" w:tplc="87228AB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15597">
    <w:abstractNumId w:val="1"/>
  </w:num>
  <w:num w:numId="2" w16cid:durableId="1616405471">
    <w:abstractNumId w:val="3"/>
  </w:num>
  <w:num w:numId="3" w16cid:durableId="755444528">
    <w:abstractNumId w:val="0"/>
  </w:num>
  <w:num w:numId="4" w16cid:durableId="1757944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06"/>
    <w:rsid w:val="0001611E"/>
    <w:rsid w:val="00027D69"/>
    <w:rsid w:val="00051030"/>
    <w:rsid w:val="00077CA0"/>
    <w:rsid w:val="000C4F4D"/>
    <w:rsid w:val="000C538F"/>
    <w:rsid w:val="0010085C"/>
    <w:rsid w:val="00173655"/>
    <w:rsid w:val="001776BF"/>
    <w:rsid w:val="001A670A"/>
    <w:rsid w:val="002507B5"/>
    <w:rsid w:val="002D2E65"/>
    <w:rsid w:val="002E24B6"/>
    <w:rsid w:val="003033AF"/>
    <w:rsid w:val="003070CE"/>
    <w:rsid w:val="003238F0"/>
    <w:rsid w:val="00352CAE"/>
    <w:rsid w:val="00366098"/>
    <w:rsid w:val="00375E2A"/>
    <w:rsid w:val="003C430C"/>
    <w:rsid w:val="003E5F64"/>
    <w:rsid w:val="004347FC"/>
    <w:rsid w:val="00477EB9"/>
    <w:rsid w:val="004859C2"/>
    <w:rsid w:val="00485E90"/>
    <w:rsid w:val="004D2526"/>
    <w:rsid w:val="004D4865"/>
    <w:rsid w:val="004E1BCB"/>
    <w:rsid w:val="0050703B"/>
    <w:rsid w:val="00522998"/>
    <w:rsid w:val="005247E8"/>
    <w:rsid w:val="00532229"/>
    <w:rsid w:val="005A50A6"/>
    <w:rsid w:val="00601A2C"/>
    <w:rsid w:val="006117A1"/>
    <w:rsid w:val="006207D8"/>
    <w:rsid w:val="00647788"/>
    <w:rsid w:val="00673A4F"/>
    <w:rsid w:val="006C1AA8"/>
    <w:rsid w:val="00732E9E"/>
    <w:rsid w:val="0074638A"/>
    <w:rsid w:val="0077403B"/>
    <w:rsid w:val="00783792"/>
    <w:rsid w:val="007862E9"/>
    <w:rsid w:val="00792EF4"/>
    <w:rsid w:val="008317AB"/>
    <w:rsid w:val="00844B65"/>
    <w:rsid w:val="008F1C45"/>
    <w:rsid w:val="009026E6"/>
    <w:rsid w:val="00930828"/>
    <w:rsid w:val="0094703C"/>
    <w:rsid w:val="00992918"/>
    <w:rsid w:val="009E23D6"/>
    <w:rsid w:val="00A52EDF"/>
    <w:rsid w:val="00A53E3C"/>
    <w:rsid w:val="00A66E75"/>
    <w:rsid w:val="00A67618"/>
    <w:rsid w:val="00AA429C"/>
    <w:rsid w:val="00AD540D"/>
    <w:rsid w:val="00B0723F"/>
    <w:rsid w:val="00B1098C"/>
    <w:rsid w:val="00B85121"/>
    <w:rsid w:val="00BD6FBB"/>
    <w:rsid w:val="00BE1A12"/>
    <w:rsid w:val="00BE5D5A"/>
    <w:rsid w:val="00C026E3"/>
    <w:rsid w:val="00C6332B"/>
    <w:rsid w:val="00C95EAB"/>
    <w:rsid w:val="00CD02B1"/>
    <w:rsid w:val="00CF2EC8"/>
    <w:rsid w:val="00CF5C06"/>
    <w:rsid w:val="00D57354"/>
    <w:rsid w:val="00D67B65"/>
    <w:rsid w:val="00D7388B"/>
    <w:rsid w:val="00D87686"/>
    <w:rsid w:val="00DE2C7A"/>
    <w:rsid w:val="00DF0365"/>
    <w:rsid w:val="00DF410D"/>
    <w:rsid w:val="00E53DA5"/>
    <w:rsid w:val="00E548F3"/>
    <w:rsid w:val="00E61CFD"/>
    <w:rsid w:val="00E64DCE"/>
    <w:rsid w:val="00E8562B"/>
    <w:rsid w:val="00EF2F35"/>
    <w:rsid w:val="00F40C7B"/>
    <w:rsid w:val="00F50C59"/>
    <w:rsid w:val="00F81AAB"/>
    <w:rsid w:val="00F93C34"/>
    <w:rsid w:val="00FA0F89"/>
    <w:rsid w:val="00FA4A72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A8E5"/>
  <w15:chartTrackingRefBased/>
  <w15:docId w15:val="{F9DD86BD-930A-DC4B-A174-89A5B03C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7B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548F3"/>
    <w:pPr>
      <w:autoSpaceDE w:val="0"/>
      <w:autoSpaceDN w:val="0"/>
      <w:adjustRightInd w:val="0"/>
    </w:pPr>
    <w:rPr>
      <w:rFonts w:ascii="Calibri" w:hAnsi="Calibri" w:cs="Calibri"/>
      <w:color w:val="000000"/>
      <w:lang w:val="es-MX"/>
    </w:rPr>
  </w:style>
  <w:style w:type="paragraph" w:styleId="Prrafodelista">
    <w:name w:val="List Paragraph"/>
    <w:basedOn w:val="Normal"/>
    <w:uiPriority w:val="34"/>
    <w:qFormat/>
    <w:rsid w:val="00477E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1387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OTOYA  CHAVARRIA</dc:creator>
  <cp:keywords/>
  <dc:description/>
  <cp:lastModifiedBy>MARCO OTOYA  CHAVARRIA</cp:lastModifiedBy>
  <cp:revision>10</cp:revision>
  <dcterms:created xsi:type="dcterms:W3CDTF">2025-08-11T17:07:00Z</dcterms:created>
  <dcterms:modified xsi:type="dcterms:W3CDTF">2025-08-19T22:36:00Z</dcterms:modified>
</cp:coreProperties>
</file>