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F3" w:rsidRPr="0007445E" w:rsidRDefault="00B552F3" w:rsidP="004825AC">
      <w:pPr>
        <w:jc w:val="center"/>
        <w:rPr>
          <w:rFonts w:ascii="Cambria" w:hAnsi="Cambria"/>
          <w:sz w:val="24"/>
          <w:szCs w:val="24"/>
          <w:lang w:val="es-CR"/>
        </w:rPr>
      </w:pPr>
      <w:r w:rsidRPr="0007445E">
        <w:rPr>
          <w:rFonts w:ascii="Cambria" w:hAnsi="Cambria"/>
          <w:sz w:val="24"/>
          <w:szCs w:val="24"/>
          <w:lang w:val="es-CR"/>
        </w:rPr>
        <w:t>UNIVERSIDAD DE COSTA RICA</w:t>
      </w:r>
    </w:p>
    <w:p w:rsidR="00B552F3" w:rsidRPr="0007445E" w:rsidRDefault="00B552F3" w:rsidP="004825AC">
      <w:pPr>
        <w:jc w:val="center"/>
        <w:rPr>
          <w:rFonts w:ascii="Cambria" w:hAnsi="Cambria"/>
          <w:sz w:val="24"/>
          <w:szCs w:val="24"/>
          <w:lang w:val="es-CR"/>
        </w:rPr>
      </w:pPr>
      <w:r w:rsidRPr="0007445E">
        <w:rPr>
          <w:rFonts w:ascii="Cambria" w:hAnsi="Cambria"/>
          <w:sz w:val="24"/>
          <w:szCs w:val="24"/>
          <w:lang w:val="es-CR"/>
        </w:rPr>
        <w:t>SEDE DE OCCIDENTE</w:t>
      </w:r>
    </w:p>
    <w:p w:rsidR="00B552F3" w:rsidRPr="0007445E" w:rsidRDefault="00B552F3" w:rsidP="004825AC">
      <w:pPr>
        <w:jc w:val="center"/>
        <w:rPr>
          <w:rFonts w:ascii="Cambria" w:hAnsi="Cambria"/>
          <w:sz w:val="24"/>
          <w:szCs w:val="24"/>
          <w:lang w:val="es-CR"/>
        </w:rPr>
      </w:pPr>
      <w:r w:rsidRPr="0007445E">
        <w:rPr>
          <w:rFonts w:ascii="Cambria" w:hAnsi="Cambria"/>
          <w:sz w:val="24"/>
          <w:szCs w:val="24"/>
          <w:lang w:val="es-CR"/>
        </w:rPr>
        <w:t>DEPARTAMENTO DE CIENCIAS SOCIALES</w:t>
      </w:r>
    </w:p>
    <w:p w:rsidR="00B552F3" w:rsidRPr="0007445E" w:rsidRDefault="00B552F3" w:rsidP="004825AC">
      <w:pPr>
        <w:jc w:val="center"/>
        <w:rPr>
          <w:rFonts w:ascii="Cambria" w:hAnsi="Cambria"/>
          <w:sz w:val="24"/>
          <w:szCs w:val="24"/>
          <w:lang w:val="es-CR"/>
        </w:rPr>
      </w:pPr>
      <w:r w:rsidRPr="0007445E">
        <w:rPr>
          <w:rFonts w:ascii="Cambria" w:hAnsi="Cambria"/>
          <w:sz w:val="24"/>
          <w:szCs w:val="24"/>
          <w:lang w:val="es-CR"/>
        </w:rPr>
        <w:t>Sección Historia y Geografía</w:t>
      </w:r>
    </w:p>
    <w:p w:rsidR="00B552F3" w:rsidRPr="0007445E" w:rsidRDefault="00B552F3" w:rsidP="004825AC">
      <w:pPr>
        <w:jc w:val="center"/>
        <w:rPr>
          <w:rFonts w:ascii="Cambria" w:hAnsi="Cambria"/>
          <w:sz w:val="24"/>
          <w:szCs w:val="24"/>
          <w:lang w:val="es-CR"/>
        </w:rPr>
      </w:pPr>
      <w:r w:rsidRPr="0007445E">
        <w:rPr>
          <w:rFonts w:ascii="Cambria" w:hAnsi="Cambria"/>
          <w:sz w:val="24"/>
          <w:szCs w:val="24"/>
          <w:lang w:val="es-CR"/>
        </w:rPr>
        <w:t>Carrera Bachillerato Enseñanza Estudios Sociales</w:t>
      </w:r>
      <w:r w:rsidR="004825AC" w:rsidRPr="0007445E">
        <w:rPr>
          <w:rFonts w:ascii="Cambria" w:hAnsi="Cambria"/>
          <w:sz w:val="24"/>
          <w:szCs w:val="24"/>
          <w:lang w:val="es-CR"/>
        </w:rPr>
        <w:t xml:space="preserve"> y Educación Cívica</w:t>
      </w:r>
    </w:p>
    <w:p w:rsidR="004825AC" w:rsidRPr="0007445E" w:rsidRDefault="004825AC" w:rsidP="004825AC">
      <w:pPr>
        <w:jc w:val="center"/>
        <w:rPr>
          <w:rFonts w:ascii="Cambria" w:hAnsi="Cambria"/>
          <w:sz w:val="24"/>
          <w:szCs w:val="24"/>
          <w:lang w:val="es-CR"/>
        </w:rPr>
      </w:pPr>
    </w:p>
    <w:p w:rsidR="00486CF3" w:rsidRPr="0007445E" w:rsidRDefault="00B552F3" w:rsidP="004825AC">
      <w:pPr>
        <w:pStyle w:val="Ttulo"/>
        <w:pBdr>
          <w:top w:val="single" w:sz="4" w:space="1" w:color="auto"/>
          <w:left w:val="single" w:sz="4" w:space="4" w:color="auto"/>
          <w:bottom w:val="single" w:sz="4" w:space="1" w:color="auto"/>
          <w:right w:val="single" w:sz="4" w:space="4" w:color="auto"/>
        </w:pBdr>
        <w:spacing w:before="0" w:after="0"/>
        <w:rPr>
          <w:sz w:val="28"/>
          <w:szCs w:val="28"/>
          <w:lang w:val="es-CR"/>
        </w:rPr>
      </w:pPr>
      <w:r w:rsidRPr="0007445E">
        <w:rPr>
          <w:sz w:val="28"/>
          <w:szCs w:val="28"/>
          <w:lang w:val="es-CR"/>
        </w:rPr>
        <w:t>METODOS DE INVESTIGACION HISTORICA</w:t>
      </w:r>
    </w:p>
    <w:p w:rsidR="004825AC" w:rsidRPr="0007445E" w:rsidRDefault="004825AC" w:rsidP="004825AC">
      <w:pPr>
        <w:pStyle w:val="Ttulo"/>
        <w:pBdr>
          <w:top w:val="single" w:sz="4" w:space="1" w:color="auto"/>
          <w:left w:val="single" w:sz="4" w:space="4" w:color="auto"/>
          <w:bottom w:val="single" w:sz="4" w:space="1" w:color="auto"/>
          <w:right w:val="single" w:sz="4" w:space="4" w:color="auto"/>
        </w:pBdr>
        <w:spacing w:before="0"/>
        <w:rPr>
          <w:sz w:val="28"/>
          <w:szCs w:val="28"/>
          <w:lang w:val="es-CR"/>
        </w:rPr>
      </w:pPr>
      <w:r w:rsidRPr="0007445E">
        <w:rPr>
          <w:sz w:val="28"/>
          <w:szCs w:val="28"/>
          <w:lang w:val="es-CR"/>
        </w:rPr>
        <w:t>I I ciclo 201</w:t>
      </w:r>
      <w:r w:rsidR="0073460E">
        <w:rPr>
          <w:sz w:val="28"/>
          <w:szCs w:val="28"/>
          <w:lang w:val="es-CR"/>
        </w:rPr>
        <w:t>5</w:t>
      </w:r>
    </w:p>
    <w:p w:rsidR="00B552F3" w:rsidRPr="0007445E" w:rsidRDefault="009F5116" w:rsidP="004825AC">
      <w:pPr>
        <w:pStyle w:val="Ttulo"/>
        <w:pBdr>
          <w:top w:val="single" w:sz="4" w:space="1" w:color="auto"/>
          <w:left w:val="single" w:sz="4" w:space="4" w:color="auto"/>
          <w:bottom w:val="single" w:sz="4" w:space="1" w:color="auto"/>
          <w:right w:val="single" w:sz="4" w:space="4" w:color="auto"/>
        </w:pBdr>
        <w:spacing w:before="0"/>
        <w:rPr>
          <w:sz w:val="28"/>
          <w:szCs w:val="28"/>
          <w:lang w:val="es-CR"/>
        </w:rPr>
      </w:pPr>
      <w:r w:rsidRPr="0007445E">
        <w:rPr>
          <w:sz w:val="28"/>
          <w:szCs w:val="28"/>
          <w:lang w:val="es-CR"/>
        </w:rPr>
        <w:t xml:space="preserve">Sigla </w:t>
      </w:r>
      <w:r w:rsidR="00B552F3" w:rsidRPr="0007445E">
        <w:rPr>
          <w:sz w:val="28"/>
          <w:szCs w:val="28"/>
          <w:lang w:val="es-CR"/>
        </w:rPr>
        <w:t>OH-4021</w:t>
      </w:r>
      <w:r w:rsidRPr="0007445E">
        <w:rPr>
          <w:sz w:val="28"/>
          <w:szCs w:val="28"/>
          <w:lang w:val="es-CR"/>
        </w:rPr>
        <w:t xml:space="preserve"> - Créditos 3</w:t>
      </w:r>
    </w:p>
    <w:p w:rsidR="00B552F3" w:rsidRPr="0007445E" w:rsidRDefault="00B552F3" w:rsidP="004825AC">
      <w:pPr>
        <w:jc w:val="center"/>
        <w:rPr>
          <w:rFonts w:ascii="Cambria" w:hAnsi="Cambria"/>
          <w:sz w:val="24"/>
          <w:szCs w:val="24"/>
          <w:lang w:val="es-CR"/>
        </w:rPr>
      </w:pPr>
    </w:p>
    <w:p w:rsidR="00B552F3" w:rsidRPr="0007445E" w:rsidRDefault="00B552F3" w:rsidP="004825AC">
      <w:pPr>
        <w:pBdr>
          <w:top w:val="single" w:sz="4" w:space="8" w:color="auto"/>
          <w:left w:val="single" w:sz="4" w:space="4" w:color="auto"/>
          <w:bottom w:val="single" w:sz="4" w:space="1" w:color="auto"/>
          <w:right w:val="single" w:sz="4" w:space="4" w:color="auto"/>
        </w:pBdr>
        <w:jc w:val="both"/>
        <w:rPr>
          <w:rFonts w:ascii="Cambria" w:hAnsi="Cambria"/>
          <w:sz w:val="22"/>
          <w:szCs w:val="22"/>
          <w:lang w:val="es-CR"/>
        </w:rPr>
      </w:pPr>
      <w:r w:rsidRPr="0007445E">
        <w:rPr>
          <w:rFonts w:ascii="Cambria" w:hAnsi="Cambria"/>
          <w:sz w:val="22"/>
          <w:szCs w:val="22"/>
          <w:lang w:val="es-CR"/>
        </w:rPr>
        <w:t xml:space="preserve">Profesora: </w:t>
      </w:r>
      <w:r w:rsidR="003C6226" w:rsidRPr="0007445E">
        <w:rPr>
          <w:rFonts w:ascii="Cambria" w:hAnsi="Cambria"/>
          <w:sz w:val="22"/>
          <w:szCs w:val="22"/>
          <w:lang w:val="es-CR"/>
        </w:rPr>
        <w:t xml:space="preserve">Dra. </w:t>
      </w:r>
      <w:r w:rsidRPr="0007445E">
        <w:rPr>
          <w:rFonts w:ascii="Cambria" w:hAnsi="Cambria"/>
          <w:sz w:val="22"/>
          <w:szCs w:val="22"/>
          <w:lang w:val="es-CR"/>
        </w:rPr>
        <w:t>Ethel García Buchard</w:t>
      </w:r>
    </w:p>
    <w:p w:rsidR="00B552F3" w:rsidRPr="0007445E" w:rsidRDefault="00B552F3" w:rsidP="004825AC">
      <w:pPr>
        <w:pBdr>
          <w:top w:val="single" w:sz="4" w:space="8" w:color="auto"/>
          <w:left w:val="single" w:sz="4" w:space="4" w:color="auto"/>
          <w:bottom w:val="single" w:sz="4" w:space="1" w:color="auto"/>
          <w:right w:val="single" w:sz="4" w:space="4" w:color="auto"/>
        </w:pBdr>
        <w:jc w:val="both"/>
        <w:rPr>
          <w:rFonts w:ascii="Cambria" w:hAnsi="Cambria"/>
          <w:sz w:val="22"/>
          <w:szCs w:val="22"/>
          <w:lang w:val="es-CR"/>
        </w:rPr>
      </w:pPr>
      <w:r w:rsidRPr="0007445E">
        <w:rPr>
          <w:rFonts w:ascii="Cambria" w:hAnsi="Cambria"/>
          <w:sz w:val="22"/>
          <w:szCs w:val="22"/>
          <w:lang w:val="es-CR"/>
        </w:rPr>
        <w:t>Lunes 14:00-16.50</w:t>
      </w:r>
    </w:p>
    <w:p w:rsidR="00B552F3" w:rsidRPr="0007445E" w:rsidRDefault="00B552F3" w:rsidP="004825AC">
      <w:pPr>
        <w:pBdr>
          <w:top w:val="single" w:sz="4" w:space="8" w:color="auto"/>
          <w:left w:val="single" w:sz="4" w:space="4" w:color="auto"/>
          <w:bottom w:val="single" w:sz="4" w:space="1" w:color="auto"/>
          <w:right w:val="single" w:sz="4" w:space="4" w:color="auto"/>
        </w:pBdr>
        <w:jc w:val="both"/>
        <w:rPr>
          <w:rFonts w:ascii="Cambria" w:hAnsi="Cambria"/>
          <w:sz w:val="22"/>
          <w:szCs w:val="22"/>
          <w:lang w:val="es-CR"/>
        </w:rPr>
      </w:pPr>
      <w:r w:rsidRPr="0007445E">
        <w:rPr>
          <w:rFonts w:ascii="Cambria" w:hAnsi="Cambria"/>
          <w:sz w:val="22"/>
          <w:szCs w:val="22"/>
          <w:lang w:val="es-CR"/>
        </w:rPr>
        <w:t xml:space="preserve">Horario de atención estudiantes: </w:t>
      </w:r>
      <w:r w:rsidR="00FF76A0" w:rsidRPr="0007445E">
        <w:rPr>
          <w:rFonts w:ascii="Cambria" w:hAnsi="Cambria"/>
          <w:sz w:val="22"/>
          <w:szCs w:val="22"/>
          <w:lang w:val="es-CR"/>
        </w:rPr>
        <w:t>l</w:t>
      </w:r>
      <w:r w:rsidRPr="0007445E">
        <w:rPr>
          <w:rFonts w:ascii="Cambria" w:hAnsi="Cambria"/>
          <w:sz w:val="22"/>
          <w:szCs w:val="22"/>
          <w:lang w:val="es-CR"/>
        </w:rPr>
        <w:t>unes 1</w:t>
      </w:r>
      <w:r w:rsidR="004A63B7" w:rsidRPr="0007445E">
        <w:rPr>
          <w:rFonts w:ascii="Cambria" w:hAnsi="Cambria"/>
          <w:sz w:val="22"/>
          <w:szCs w:val="22"/>
          <w:lang w:val="es-CR"/>
        </w:rPr>
        <w:t>3</w:t>
      </w:r>
      <w:r w:rsidRPr="0007445E">
        <w:rPr>
          <w:rFonts w:ascii="Cambria" w:hAnsi="Cambria"/>
          <w:sz w:val="22"/>
          <w:szCs w:val="22"/>
          <w:lang w:val="es-CR"/>
        </w:rPr>
        <w:t>.00 a  1</w:t>
      </w:r>
      <w:r w:rsidR="004A63B7" w:rsidRPr="0007445E">
        <w:rPr>
          <w:rFonts w:ascii="Cambria" w:hAnsi="Cambria"/>
          <w:sz w:val="22"/>
          <w:szCs w:val="22"/>
          <w:lang w:val="es-CR"/>
        </w:rPr>
        <w:t>4</w:t>
      </w:r>
      <w:r w:rsidRPr="0007445E">
        <w:rPr>
          <w:rFonts w:ascii="Cambria" w:hAnsi="Cambria"/>
          <w:sz w:val="22"/>
          <w:szCs w:val="22"/>
          <w:lang w:val="es-CR"/>
        </w:rPr>
        <w:t xml:space="preserve">.00  </w:t>
      </w:r>
      <w:r w:rsidR="004A63B7" w:rsidRPr="0007445E">
        <w:rPr>
          <w:rFonts w:ascii="Cambria" w:hAnsi="Cambria"/>
          <w:sz w:val="22"/>
          <w:szCs w:val="22"/>
          <w:lang w:val="es-CR"/>
        </w:rPr>
        <w:t xml:space="preserve">y 17.00 </w:t>
      </w:r>
      <w:r w:rsidR="004B3F4C" w:rsidRPr="0007445E">
        <w:rPr>
          <w:rFonts w:ascii="Cambria" w:hAnsi="Cambria"/>
          <w:sz w:val="22"/>
          <w:szCs w:val="22"/>
          <w:lang w:val="es-CR"/>
        </w:rPr>
        <w:t xml:space="preserve">a </w:t>
      </w:r>
      <w:r w:rsidR="004A63B7" w:rsidRPr="0007445E">
        <w:rPr>
          <w:rFonts w:ascii="Cambria" w:hAnsi="Cambria"/>
          <w:sz w:val="22"/>
          <w:szCs w:val="22"/>
          <w:lang w:val="es-CR"/>
        </w:rPr>
        <w:t>18.00</w:t>
      </w:r>
    </w:p>
    <w:p w:rsidR="004A63B7" w:rsidRPr="0007445E" w:rsidRDefault="004A63B7" w:rsidP="004825AC">
      <w:pPr>
        <w:pBdr>
          <w:top w:val="single" w:sz="4" w:space="8" w:color="auto"/>
          <w:left w:val="single" w:sz="4" w:space="4" w:color="auto"/>
          <w:bottom w:val="single" w:sz="4" w:space="1" w:color="auto"/>
          <w:right w:val="single" w:sz="4" w:space="4" w:color="auto"/>
        </w:pBdr>
        <w:jc w:val="both"/>
        <w:rPr>
          <w:rFonts w:ascii="Cambria" w:hAnsi="Cambria"/>
          <w:sz w:val="22"/>
          <w:szCs w:val="22"/>
          <w:lang w:val="es-CR"/>
        </w:rPr>
      </w:pPr>
      <w:r w:rsidRPr="0007445E">
        <w:rPr>
          <w:rFonts w:ascii="Cambria" w:hAnsi="Cambria"/>
          <w:sz w:val="22"/>
          <w:szCs w:val="22"/>
          <w:lang w:val="es-CR"/>
        </w:rPr>
        <w:t>Lugar: oficina Historia y Geografía</w:t>
      </w:r>
      <w:r w:rsidR="004B3F4C" w:rsidRPr="0007445E">
        <w:rPr>
          <w:rFonts w:ascii="Cambria" w:hAnsi="Cambria"/>
          <w:sz w:val="22"/>
          <w:szCs w:val="22"/>
          <w:lang w:val="es-CR"/>
        </w:rPr>
        <w:t>,</w:t>
      </w:r>
      <w:r w:rsidRPr="0007445E">
        <w:rPr>
          <w:rFonts w:ascii="Cambria" w:hAnsi="Cambria"/>
          <w:sz w:val="22"/>
          <w:szCs w:val="22"/>
          <w:lang w:val="es-CR"/>
        </w:rPr>
        <w:t xml:space="preserve"> conjunto 3</w:t>
      </w:r>
    </w:p>
    <w:p w:rsidR="00B552F3" w:rsidRPr="0007445E" w:rsidRDefault="00B552F3" w:rsidP="004825AC">
      <w:pPr>
        <w:jc w:val="both"/>
        <w:rPr>
          <w:rFonts w:ascii="Cambria" w:hAnsi="Cambria"/>
          <w:sz w:val="24"/>
          <w:szCs w:val="24"/>
          <w:lang w:val="es-CR"/>
        </w:rPr>
      </w:pPr>
      <w:r w:rsidRPr="0007445E">
        <w:rPr>
          <w:rFonts w:ascii="Cambria" w:hAnsi="Cambria"/>
          <w:sz w:val="24"/>
          <w:szCs w:val="24"/>
          <w:lang w:val="es-CR"/>
        </w:rPr>
        <w:t xml:space="preserve"> </w:t>
      </w:r>
      <w:r w:rsidRPr="0007445E">
        <w:rPr>
          <w:rFonts w:ascii="Cambria" w:hAnsi="Cambria"/>
          <w:sz w:val="24"/>
          <w:szCs w:val="24"/>
          <w:lang w:val="es-CR"/>
        </w:rPr>
        <w:tab/>
      </w:r>
      <w:r w:rsidRPr="0007445E">
        <w:rPr>
          <w:rFonts w:ascii="Cambria" w:hAnsi="Cambria"/>
          <w:sz w:val="24"/>
          <w:szCs w:val="24"/>
          <w:lang w:val="es-CR"/>
        </w:rPr>
        <w:tab/>
      </w:r>
      <w:r w:rsidRPr="0007445E">
        <w:rPr>
          <w:rFonts w:ascii="Cambria" w:hAnsi="Cambria"/>
          <w:sz w:val="24"/>
          <w:szCs w:val="24"/>
          <w:lang w:val="es-CR"/>
        </w:rPr>
        <w:tab/>
      </w:r>
      <w:r w:rsidRPr="0007445E">
        <w:rPr>
          <w:rFonts w:ascii="Cambria" w:hAnsi="Cambria"/>
          <w:sz w:val="24"/>
          <w:szCs w:val="24"/>
          <w:lang w:val="es-CR"/>
        </w:rPr>
        <w:tab/>
        <w:t xml:space="preserve">  </w:t>
      </w:r>
    </w:p>
    <w:p w:rsidR="00B552F3" w:rsidRPr="0007445E" w:rsidRDefault="00B552F3" w:rsidP="004825AC">
      <w:pPr>
        <w:pStyle w:val="Prrafodelista"/>
        <w:numPr>
          <w:ilvl w:val="0"/>
          <w:numId w:val="9"/>
        </w:numPr>
        <w:jc w:val="both"/>
        <w:rPr>
          <w:rFonts w:ascii="Cambria" w:hAnsi="Cambria"/>
          <w:b/>
          <w:sz w:val="24"/>
          <w:szCs w:val="24"/>
          <w:lang w:val="es-ES"/>
        </w:rPr>
      </w:pPr>
      <w:r w:rsidRPr="0007445E">
        <w:rPr>
          <w:rFonts w:ascii="Cambria" w:hAnsi="Cambria"/>
          <w:b/>
          <w:sz w:val="24"/>
          <w:szCs w:val="24"/>
          <w:lang w:val="es-ES"/>
        </w:rPr>
        <w:t>DESCRIPCIÓN:</w:t>
      </w:r>
    </w:p>
    <w:p w:rsidR="00752785" w:rsidRPr="0007445E" w:rsidRDefault="00752785" w:rsidP="004825AC">
      <w:pPr>
        <w:jc w:val="both"/>
        <w:rPr>
          <w:rFonts w:ascii="Cambria" w:hAnsi="Cambria"/>
          <w:b/>
          <w:sz w:val="24"/>
          <w:szCs w:val="24"/>
          <w:lang w:val="es-ES"/>
        </w:rPr>
      </w:pPr>
    </w:p>
    <w:p w:rsidR="0007445E" w:rsidRPr="0007445E" w:rsidRDefault="0007445E" w:rsidP="0007445E">
      <w:pPr>
        <w:jc w:val="both"/>
        <w:rPr>
          <w:rFonts w:ascii="Cambria" w:hAnsi="Cambria"/>
          <w:sz w:val="22"/>
          <w:szCs w:val="22"/>
          <w:lang w:val="es-ES"/>
        </w:rPr>
      </w:pPr>
      <w:r w:rsidRPr="0007445E">
        <w:rPr>
          <w:rFonts w:ascii="Cambria" w:hAnsi="Cambria"/>
          <w:sz w:val="22"/>
          <w:szCs w:val="22"/>
          <w:lang w:val="es-ES"/>
        </w:rPr>
        <w:t>El curso Métodos de Investigación Histórica pretende dar una visión general de las características y evolución de las ciencias históricas y de la actividad de las y los profesionales relacionados con ella, con el fin de que las y los estudiantes adquieran las herramientas teóricas y metodológicas al igual que las destrezas requeridas para la investigación histórica. Para ello se analiza la función social de la historia y los fundamentos de ésta como ciencia social, se realiza un recorrido sobre la evolución de la historia de la historiografía hasta la actualidad, se discuten los principales conceptos que guían la disciplina y que se convierten en las herramientas de trabajo del historiador en su proceso de construcción del conocimiento histórico. En este sentido es fundamental que el curso se desarrolle en una permanente interacción entre la discusión y reflexión teórico metodológica y su aplicación en el diseño de una propuesta de investigación. Lo anterior hace necesario la modalidad de seminario taller.</w:t>
      </w:r>
    </w:p>
    <w:p w:rsidR="0007445E" w:rsidRPr="0007445E" w:rsidRDefault="0007445E" w:rsidP="0007445E">
      <w:pPr>
        <w:jc w:val="both"/>
        <w:rPr>
          <w:rFonts w:ascii="Cambria" w:hAnsi="Cambria"/>
          <w:sz w:val="22"/>
          <w:szCs w:val="22"/>
          <w:lang w:val="es-ES"/>
        </w:rPr>
      </w:pPr>
      <w:r w:rsidRPr="0007445E">
        <w:rPr>
          <w:rFonts w:ascii="Cambria" w:hAnsi="Cambria"/>
          <w:sz w:val="22"/>
          <w:szCs w:val="22"/>
          <w:lang w:val="es-ES"/>
        </w:rPr>
        <w:t>Con el fin de proporcionar a las y los estudiantes de las destrezas necesarias para la investigación histórica y la escritura de los resultados obtenidos, a lo largo del curso se introduce el tema del uso del aparato de erudición en la historiografía así como el uso adecuado de las diversas fuentes de información.</w:t>
      </w:r>
    </w:p>
    <w:p w:rsidR="0007445E" w:rsidRPr="0007445E" w:rsidRDefault="0007445E" w:rsidP="0007445E">
      <w:pPr>
        <w:jc w:val="both"/>
        <w:rPr>
          <w:rFonts w:ascii="Cambria" w:hAnsi="Cambria"/>
          <w:sz w:val="22"/>
          <w:szCs w:val="22"/>
          <w:lang w:val="es-ES"/>
        </w:rPr>
      </w:pPr>
    </w:p>
    <w:p w:rsidR="0007445E" w:rsidRPr="0007445E" w:rsidRDefault="0007445E" w:rsidP="0007445E">
      <w:pPr>
        <w:pStyle w:val="Prrafodelista"/>
        <w:numPr>
          <w:ilvl w:val="0"/>
          <w:numId w:val="9"/>
        </w:numPr>
        <w:jc w:val="both"/>
        <w:rPr>
          <w:rFonts w:ascii="Cambria" w:hAnsi="Cambria"/>
          <w:b/>
          <w:sz w:val="22"/>
          <w:szCs w:val="22"/>
          <w:lang w:val="es-ES"/>
        </w:rPr>
      </w:pPr>
      <w:r w:rsidRPr="0007445E">
        <w:rPr>
          <w:rFonts w:ascii="Cambria" w:hAnsi="Cambria"/>
          <w:b/>
          <w:sz w:val="22"/>
          <w:szCs w:val="22"/>
          <w:lang w:val="es-ES"/>
        </w:rPr>
        <w:t>OBJETIVOS GENERALES</w:t>
      </w:r>
    </w:p>
    <w:p w:rsidR="0007445E" w:rsidRPr="0007445E" w:rsidRDefault="0007445E" w:rsidP="0007445E">
      <w:pPr>
        <w:jc w:val="both"/>
        <w:rPr>
          <w:rFonts w:ascii="Cambria" w:hAnsi="Cambria"/>
          <w:sz w:val="22"/>
          <w:szCs w:val="22"/>
          <w:lang w:val="es-ES"/>
        </w:rPr>
      </w:pPr>
    </w:p>
    <w:p w:rsidR="0007445E" w:rsidRPr="0007445E" w:rsidRDefault="0007445E" w:rsidP="0007445E">
      <w:pPr>
        <w:jc w:val="both"/>
        <w:rPr>
          <w:rFonts w:ascii="Cambria" w:hAnsi="Cambria"/>
          <w:sz w:val="22"/>
          <w:szCs w:val="22"/>
          <w:lang w:val="es-ES"/>
        </w:rPr>
      </w:pPr>
      <w:r w:rsidRPr="0007445E">
        <w:rPr>
          <w:rFonts w:ascii="Cambria" w:hAnsi="Cambria"/>
          <w:sz w:val="22"/>
          <w:szCs w:val="22"/>
          <w:lang w:val="es-ES"/>
        </w:rPr>
        <w:t>2.1. Analizar la función social de la historia y los fundamentos de ésta como ciencia social, con el fin de entender las tendencias historiográficas actuales</w:t>
      </w:r>
    </w:p>
    <w:p w:rsidR="0007445E" w:rsidRPr="0007445E" w:rsidRDefault="0007445E" w:rsidP="0007445E">
      <w:pPr>
        <w:jc w:val="both"/>
        <w:rPr>
          <w:rFonts w:ascii="Cambria" w:hAnsi="Cambria"/>
          <w:sz w:val="22"/>
          <w:szCs w:val="22"/>
          <w:lang w:val="es-ES"/>
        </w:rPr>
      </w:pPr>
    </w:p>
    <w:p w:rsidR="0007445E" w:rsidRPr="0007445E" w:rsidRDefault="0007445E" w:rsidP="0007445E">
      <w:pPr>
        <w:jc w:val="both"/>
        <w:rPr>
          <w:rFonts w:ascii="Cambria" w:hAnsi="Cambria"/>
          <w:sz w:val="22"/>
          <w:szCs w:val="22"/>
          <w:lang w:val="es-ES"/>
        </w:rPr>
      </w:pPr>
      <w:r w:rsidRPr="0007445E">
        <w:rPr>
          <w:rFonts w:ascii="Cambria" w:hAnsi="Cambria"/>
          <w:sz w:val="22"/>
          <w:szCs w:val="22"/>
          <w:lang w:val="es-ES"/>
        </w:rPr>
        <w:t>2.2. Reflexionar en torno a los principales conceptos que guían la disciplina y las herramientas de trabajo del historiador en su proceso de construcción del conocimiento histórico para entender la permanente interacción entre el conocimiento teórico metodológic</w:t>
      </w:r>
      <w:r w:rsidR="00A62452">
        <w:rPr>
          <w:rFonts w:ascii="Cambria" w:hAnsi="Cambria"/>
          <w:sz w:val="22"/>
          <w:szCs w:val="22"/>
          <w:lang w:val="es-ES"/>
        </w:rPr>
        <w:t>o</w:t>
      </w:r>
      <w:r w:rsidRPr="0007445E">
        <w:rPr>
          <w:rFonts w:ascii="Cambria" w:hAnsi="Cambria"/>
          <w:sz w:val="22"/>
          <w:szCs w:val="22"/>
          <w:lang w:val="es-ES"/>
        </w:rPr>
        <w:t xml:space="preserve"> y su aplicación en el diseño de una propuesta de investigación.</w:t>
      </w:r>
    </w:p>
    <w:p w:rsidR="0007445E" w:rsidRPr="0007445E" w:rsidRDefault="0007445E" w:rsidP="0007445E">
      <w:pPr>
        <w:jc w:val="both"/>
        <w:rPr>
          <w:rFonts w:ascii="Cambria" w:hAnsi="Cambria"/>
          <w:sz w:val="22"/>
          <w:szCs w:val="22"/>
          <w:lang w:val="es-ES"/>
        </w:rPr>
      </w:pPr>
    </w:p>
    <w:p w:rsidR="0007445E" w:rsidRPr="0007445E" w:rsidRDefault="0007445E" w:rsidP="0007445E">
      <w:pPr>
        <w:pStyle w:val="Prrafodelista"/>
        <w:numPr>
          <w:ilvl w:val="0"/>
          <w:numId w:val="9"/>
        </w:numPr>
        <w:jc w:val="both"/>
        <w:rPr>
          <w:rFonts w:ascii="Cambria" w:hAnsi="Cambria"/>
          <w:b/>
          <w:sz w:val="22"/>
          <w:szCs w:val="22"/>
          <w:lang w:val="es-ES"/>
        </w:rPr>
      </w:pPr>
      <w:r w:rsidRPr="0007445E">
        <w:rPr>
          <w:rFonts w:ascii="Cambria" w:hAnsi="Cambria"/>
          <w:b/>
          <w:sz w:val="22"/>
          <w:szCs w:val="22"/>
          <w:lang w:val="es-ES"/>
        </w:rPr>
        <w:t>OBJETIVOS ESPECÍFICOS</w:t>
      </w:r>
    </w:p>
    <w:p w:rsidR="0007445E" w:rsidRPr="0007445E" w:rsidRDefault="0007445E" w:rsidP="0007445E">
      <w:pPr>
        <w:jc w:val="both"/>
        <w:rPr>
          <w:rFonts w:ascii="Cambria" w:hAnsi="Cambria"/>
          <w:b/>
          <w:sz w:val="22"/>
          <w:szCs w:val="22"/>
          <w:lang w:val="es-ES"/>
        </w:rPr>
      </w:pPr>
    </w:p>
    <w:p w:rsidR="0007445E" w:rsidRPr="0007445E" w:rsidRDefault="0007445E" w:rsidP="0007445E">
      <w:pPr>
        <w:tabs>
          <w:tab w:val="left" w:pos="900"/>
        </w:tabs>
        <w:ind w:left="900" w:hanging="540"/>
        <w:jc w:val="both"/>
        <w:rPr>
          <w:rFonts w:ascii="Cambria" w:hAnsi="Cambria"/>
          <w:sz w:val="22"/>
          <w:szCs w:val="22"/>
          <w:lang w:val="es-ES"/>
        </w:rPr>
      </w:pPr>
      <w:r w:rsidRPr="0007445E">
        <w:rPr>
          <w:rFonts w:ascii="Cambria" w:hAnsi="Cambria"/>
          <w:sz w:val="22"/>
          <w:szCs w:val="22"/>
          <w:lang w:val="es-ES"/>
        </w:rPr>
        <w:t>3.1.</w:t>
      </w:r>
      <w:r w:rsidRPr="0007445E">
        <w:rPr>
          <w:rFonts w:ascii="Cambria" w:hAnsi="Cambria"/>
          <w:sz w:val="22"/>
          <w:szCs w:val="22"/>
          <w:lang w:val="es-ES"/>
        </w:rPr>
        <w:tab/>
        <w:t>Analizar las diferencias que existen entre Historia e Historiografía con el fin de entender sus relaciones de la historia con otras disciplinas de las Ciencias Sociales y el papel del historiador en el proceso de construcción del conocimiento histórico.</w:t>
      </w:r>
    </w:p>
    <w:p w:rsidR="0007445E" w:rsidRPr="0007445E" w:rsidRDefault="0007445E" w:rsidP="0007445E">
      <w:pPr>
        <w:tabs>
          <w:tab w:val="left" w:pos="900"/>
        </w:tabs>
        <w:ind w:left="900" w:hanging="540"/>
        <w:jc w:val="both"/>
        <w:rPr>
          <w:rFonts w:ascii="Cambria" w:hAnsi="Cambria"/>
          <w:sz w:val="22"/>
          <w:szCs w:val="22"/>
          <w:lang w:val="es-ES"/>
        </w:rPr>
      </w:pPr>
      <w:r w:rsidRPr="0007445E">
        <w:rPr>
          <w:rFonts w:ascii="Cambria" w:hAnsi="Cambria"/>
          <w:sz w:val="22"/>
          <w:szCs w:val="22"/>
          <w:lang w:val="es-ES"/>
        </w:rPr>
        <w:lastRenderedPageBreak/>
        <w:t xml:space="preserve">3.2.  </w:t>
      </w:r>
      <w:r w:rsidRPr="0007445E">
        <w:rPr>
          <w:rFonts w:ascii="Cambria" w:hAnsi="Cambria"/>
          <w:sz w:val="22"/>
          <w:szCs w:val="22"/>
          <w:lang w:val="es-ES"/>
        </w:rPr>
        <w:tab/>
        <w:t>Realizar un balance de las principales tendencias del desarrollo historiográfico mundial con el fin de identificar los principales debates de la historiografía contemporánea y su incidencia en la producción del conocimiento histórico en la actualidad.</w:t>
      </w:r>
    </w:p>
    <w:p w:rsidR="0007445E" w:rsidRPr="0007445E" w:rsidRDefault="0007445E" w:rsidP="0007445E">
      <w:pPr>
        <w:tabs>
          <w:tab w:val="left" w:pos="900"/>
        </w:tabs>
        <w:ind w:left="900" w:hanging="540"/>
        <w:jc w:val="both"/>
        <w:rPr>
          <w:rFonts w:ascii="Cambria" w:hAnsi="Cambria"/>
          <w:sz w:val="22"/>
          <w:szCs w:val="22"/>
          <w:lang w:val="es-ES"/>
        </w:rPr>
      </w:pPr>
      <w:r w:rsidRPr="0007445E">
        <w:rPr>
          <w:rFonts w:ascii="Cambria" w:hAnsi="Cambria"/>
          <w:sz w:val="22"/>
          <w:szCs w:val="22"/>
          <w:lang w:val="es-ES"/>
        </w:rPr>
        <w:t xml:space="preserve">3.3. Identificar los principales conceptos y términos utilizados en la disciplina histórica y su aplicación en el taller del historiador con el fin de que las y los estudiantes </w:t>
      </w:r>
      <w:r w:rsidR="00A62452">
        <w:rPr>
          <w:rFonts w:ascii="Cambria" w:hAnsi="Cambria"/>
          <w:sz w:val="22"/>
          <w:szCs w:val="22"/>
          <w:lang w:val="es-CR"/>
        </w:rPr>
        <w:t>obtengan</w:t>
      </w:r>
      <w:r w:rsidR="00A62452" w:rsidRPr="0007445E">
        <w:rPr>
          <w:rFonts w:ascii="Cambria" w:hAnsi="Cambria"/>
          <w:sz w:val="22"/>
          <w:szCs w:val="22"/>
          <w:lang w:val="es-CR"/>
        </w:rPr>
        <w:t xml:space="preserve"> </w:t>
      </w:r>
      <w:r w:rsidRPr="0007445E">
        <w:rPr>
          <w:rFonts w:ascii="Cambria" w:hAnsi="Cambria"/>
          <w:sz w:val="22"/>
          <w:szCs w:val="22"/>
          <w:lang w:val="es-CR"/>
        </w:rPr>
        <w:t xml:space="preserve">las herramientas teóricas y metodológicas necesarias para la investigación y </w:t>
      </w:r>
      <w:r w:rsidR="00A62452">
        <w:rPr>
          <w:rFonts w:ascii="Cambria" w:hAnsi="Cambria"/>
          <w:sz w:val="22"/>
          <w:szCs w:val="22"/>
          <w:lang w:val="es-CR"/>
        </w:rPr>
        <w:t xml:space="preserve">la </w:t>
      </w:r>
      <w:r w:rsidRPr="0007445E">
        <w:rPr>
          <w:rFonts w:ascii="Cambria" w:hAnsi="Cambria"/>
          <w:sz w:val="22"/>
          <w:szCs w:val="22"/>
          <w:lang w:val="es-CR"/>
        </w:rPr>
        <w:t>producción del conocimiento histórico.</w:t>
      </w:r>
      <w:r w:rsidRPr="0007445E">
        <w:rPr>
          <w:rFonts w:ascii="Cambria" w:hAnsi="Cambria"/>
          <w:sz w:val="22"/>
          <w:szCs w:val="22"/>
          <w:lang w:val="es-ES"/>
        </w:rPr>
        <w:tab/>
      </w:r>
    </w:p>
    <w:p w:rsidR="0007445E" w:rsidRPr="0007445E" w:rsidRDefault="0007445E" w:rsidP="0007445E">
      <w:pPr>
        <w:tabs>
          <w:tab w:val="left" w:pos="900"/>
        </w:tabs>
        <w:ind w:left="900" w:hanging="540"/>
        <w:jc w:val="both"/>
        <w:rPr>
          <w:rFonts w:ascii="Cambria" w:hAnsi="Cambria"/>
          <w:sz w:val="22"/>
          <w:szCs w:val="22"/>
          <w:lang w:val="es-ES"/>
        </w:rPr>
      </w:pPr>
    </w:p>
    <w:p w:rsidR="0007445E" w:rsidRPr="0007445E" w:rsidRDefault="0007445E" w:rsidP="0007445E">
      <w:pPr>
        <w:spacing w:after="240"/>
        <w:jc w:val="both"/>
        <w:rPr>
          <w:rFonts w:ascii="Cambria" w:hAnsi="Cambria"/>
          <w:b/>
          <w:sz w:val="22"/>
          <w:szCs w:val="22"/>
          <w:lang w:val="es-ES"/>
        </w:rPr>
      </w:pPr>
      <w:r w:rsidRPr="0007445E">
        <w:rPr>
          <w:rFonts w:ascii="Cambria" w:hAnsi="Cambria"/>
          <w:b/>
          <w:sz w:val="22"/>
          <w:szCs w:val="22"/>
          <w:lang w:val="es-ES"/>
        </w:rPr>
        <w:t>4. CONTENIDOS</w:t>
      </w:r>
    </w:p>
    <w:p w:rsidR="0007445E" w:rsidRPr="0007445E" w:rsidRDefault="0007445E" w:rsidP="0007445E">
      <w:pPr>
        <w:rPr>
          <w:rFonts w:ascii="Cambria" w:hAnsi="Cambria"/>
          <w:sz w:val="22"/>
          <w:szCs w:val="22"/>
          <w:lang w:val="es-ES"/>
        </w:rPr>
      </w:pPr>
      <w:r w:rsidRPr="0007445E">
        <w:rPr>
          <w:rFonts w:ascii="Cambria" w:hAnsi="Cambria"/>
          <w:sz w:val="22"/>
          <w:szCs w:val="22"/>
          <w:lang w:val="es-ES"/>
        </w:rPr>
        <w:t>4.1. ¿Qué es la historia?</w:t>
      </w:r>
    </w:p>
    <w:p w:rsidR="0007445E" w:rsidRPr="0007445E" w:rsidRDefault="0007445E" w:rsidP="0007445E">
      <w:pPr>
        <w:pStyle w:val="Prrafodelista"/>
        <w:numPr>
          <w:ilvl w:val="0"/>
          <w:numId w:val="3"/>
        </w:numPr>
        <w:tabs>
          <w:tab w:val="left" w:pos="900"/>
        </w:tabs>
        <w:rPr>
          <w:rFonts w:ascii="Cambria" w:hAnsi="Cambria"/>
          <w:sz w:val="22"/>
          <w:szCs w:val="22"/>
          <w:lang w:val="es-ES"/>
        </w:rPr>
      </w:pPr>
      <w:r w:rsidRPr="0007445E">
        <w:rPr>
          <w:rFonts w:ascii="Cambria" w:hAnsi="Cambria"/>
          <w:sz w:val="22"/>
          <w:szCs w:val="22"/>
          <w:lang w:val="es-ES"/>
        </w:rPr>
        <w:t xml:space="preserve">Diferencia entre historia e historiografía </w:t>
      </w:r>
    </w:p>
    <w:p w:rsidR="0007445E" w:rsidRPr="0007445E" w:rsidRDefault="0007445E" w:rsidP="0007445E">
      <w:pPr>
        <w:pStyle w:val="Prrafodelista"/>
        <w:numPr>
          <w:ilvl w:val="0"/>
          <w:numId w:val="3"/>
        </w:numPr>
        <w:tabs>
          <w:tab w:val="left" w:pos="900"/>
        </w:tabs>
        <w:rPr>
          <w:rFonts w:ascii="Cambria" w:hAnsi="Cambria"/>
          <w:sz w:val="22"/>
          <w:szCs w:val="22"/>
          <w:lang w:val="es-ES"/>
        </w:rPr>
      </w:pPr>
      <w:r w:rsidRPr="0007445E">
        <w:rPr>
          <w:rFonts w:ascii="Cambria" w:hAnsi="Cambria"/>
          <w:sz w:val="22"/>
          <w:szCs w:val="22"/>
          <w:lang w:val="es-ES"/>
        </w:rPr>
        <w:t>La función social de la historia</w:t>
      </w:r>
    </w:p>
    <w:p w:rsidR="0007445E" w:rsidRPr="0007445E" w:rsidRDefault="0007445E" w:rsidP="0007445E">
      <w:pPr>
        <w:pStyle w:val="Prrafodelista"/>
        <w:numPr>
          <w:ilvl w:val="0"/>
          <w:numId w:val="3"/>
        </w:numPr>
        <w:tabs>
          <w:tab w:val="left" w:pos="900"/>
        </w:tabs>
        <w:rPr>
          <w:rFonts w:ascii="Cambria" w:hAnsi="Cambria"/>
          <w:sz w:val="22"/>
          <w:szCs w:val="22"/>
          <w:lang w:val="es-ES"/>
        </w:rPr>
      </w:pPr>
      <w:r w:rsidRPr="0007445E">
        <w:rPr>
          <w:rFonts w:ascii="Cambria" w:hAnsi="Cambria"/>
          <w:sz w:val="22"/>
          <w:szCs w:val="22"/>
          <w:lang w:val="es-ES"/>
        </w:rPr>
        <w:t>Los principales debates de la historiografía contemporánea y las tendencias del desarrollo historiográfico actual</w:t>
      </w:r>
    </w:p>
    <w:p w:rsidR="0007445E" w:rsidRPr="0007445E" w:rsidRDefault="0007445E" w:rsidP="0007445E">
      <w:pPr>
        <w:rPr>
          <w:rFonts w:ascii="Cambria" w:hAnsi="Cambria"/>
          <w:sz w:val="22"/>
          <w:szCs w:val="22"/>
          <w:lang w:val="es-ES"/>
        </w:rPr>
      </w:pPr>
      <w:r w:rsidRPr="0007445E">
        <w:rPr>
          <w:rFonts w:ascii="Cambria" w:hAnsi="Cambria"/>
          <w:sz w:val="22"/>
          <w:szCs w:val="22"/>
          <w:lang w:val="es-ES"/>
        </w:rPr>
        <w:t>4.2.</w:t>
      </w:r>
      <w:r w:rsidRPr="0007445E">
        <w:rPr>
          <w:rFonts w:ascii="Cambria" w:hAnsi="Cambria"/>
          <w:b/>
          <w:sz w:val="22"/>
          <w:szCs w:val="22"/>
          <w:lang w:val="es-ES"/>
        </w:rPr>
        <w:t xml:space="preserve"> </w:t>
      </w:r>
      <w:r w:rsidRPr="0007445E">
        <w:rPr>
          <w:rFonts w:ascii="Cambria" w:hAnsi="Cambria"/>
          <w:sz w:val="22"/>
          <w:szCs w:val="22"/>
          <w:lang w:val="es-ES"/>
        </w:rPr>
        <w:t>La elaboración de un proyecto de investigación:</w:t>
      </w:r>
    </w:p>
    <w:p w:rsidR="0007445E" w:rsidRPr="0007445E" w:rsidRDefault="0007445E" w:rsidP="0007445E">
      <w:pPr>
        <w:numPr>
          <w:ilvl w:val="0"/>
          <w:numId w:val="7"/>
        </w:numPr>
        <w:ind w:left="720" w:hanging="360"/>
        <w:rPr>
          <w:rFonts w:ascii="Cambria" w:hAnsi="Cambria"/>
          <w:sz w:val="22"/>
          <w:szCs w:val="22"/>
          <w:lang w:val="es-ES"/>
        </w:rPr>
      </w:pPr>
      <w:r w:rsidRPr="0007445E">
        <w:rPr>
          <w:rFonts w:ascii="Cambria" w:hAnsi="Cambria"/>
          <w:sz w:val="22"/>
          <w:szCs w:val="22"/>
          <w:lang w:val="es-ES"/>
        </w:rPr>
        <w:t>Justificación y delimitación del tema</w:t>
      </w:r>
    </w:p>
    <w:p w:rsidR="0007445E" w:rsidRPr="0007445E" w:rsidRDefault="0007445E" w:rsidP="0007445E">
      <w:pPr>
        <w:numPr>
          <w:ilvl w:val="0"/>
          <w:numId w:val="7"/>
        </w:numPr>
        <w:ind w:left="720" w:hanging="360"/>
        <w:rPr>
          <w:rFonts w:ascii="Cambria" w:hAnsi="Cambria"/>
          <w:sz w:val="22"/>
          <w:szCs w:val="22"/>
          <w:lang w:val="es-ES"/>
        </w:rPr>
      </w:pPr>
      <w:r w:rsidRPr="0007445E">
        <w:rPr>
          <w:rFonts w:ascii="Cambria" w:hAnsi="Cambria"/>
          <w:sz w:val="22"/>
          <w:szCs w:val="22"/>
          <w:lang w:val="es-ES"/>
        </w:rPr>
        <w:t>Planteamiento del problema o las preguntas de investigación</w:t>
      </w:r>
    </w:p>
    <w:p w:rsidR="0007445E" w:rsidRPr="0007445E" w:rsidRDefault="0007445E" w:rsidP="0007445E">
      <w:pPr>
        <w:numPr>
          <w:ilvl w:val="0"/>
          <w:numId w:val="7"/>
        </w:numPr>
        <w:ind w:left="720" w:hanging="360"/>
        <w:rPr>
          <w:rFonts w:ascii="Cambria" w:hAnsi="Cambria"/>
          <w:sz w:val="22"/>
          <w:szCs w:val="22"/>
          <w:lang w:val="es-ES"/>
        </w:rPr>
      </w:pPr>
      <w:r w:rsidRPr="0007445E">
        <w:rPr>
          <w:rFonts w:ascii="Cambria" w:hAnsi="Cambria"/>
          <w:sz w:val="22"/>
          <w:szCs w:val="22"/>
          <w:lang w:val="es-ES"/>
        </w:rPr>
        <w:t>Revisión de la literatura existente o estado de la cuestión</w:t>
      </w:r>
    </w:p>
    <w:p w:rsidR="0007445E" w:rsidRPr="0007445E" w:rsidRDefault="0007445E" w:rsidP="0007445E">
      <w:pPr>
        <w:numPr>
          <w:ilvl w:val="0"/>
          <w:numId w:val="7"/>
        </w:numPr>
        <w:ind w:left="720" w:hanging="360"/>
        <w:rPr>
          <w:rFonts w:ascii="Cambria" w:hAnsi="Cambria"/>
          <w:sz w:val="22"/>
          <w:szCs w:val="22"/>
          <w:lang w:val="es-ES"/>
        </w:rPr>
      </w:pPr>
      <w:r w:rsidRPr="0007445E">
        <w:rPr>
          <w:rFonts w:ascii="Cambria" w:hAnsi="Cambria"/>
          <w:sz w:val="22"/>
          <w:szCs w:val="22"/>
          <w:lang w:val="es-ES"/>
        </w:rPr>
        <w:t>Propuesta teórica</w:t>
      </w:r>
    </w:p>
    <w:p w:rsidR="0007445E" w:rsidRPr="0007445E" w:rsidRDefault="0007445E" w:rsidP="0007445E">
      <w:pPr>
        <w:numPr>
          <w:ilvl w:val="0"/>
          <w:numId w:val="7"/>
        </w:numPr>
        <w:ind w:left="720" w:hanging="360"/>
        <w:rPr>
          <w:rFonts w:ascii="Cambria" w:hAnsi="Cambria"/>
          <w:sz w:val="22"/>
          <w:szCs w:val="22"/>
          <w:lang w:val="es-ES"/>
        </w:rPr>
      </w:pPr>
      <w:r w:rsidRPr="0007445E">
        <w:rPr>
          <w:rFonts w:ascii="Cambria" w:hAnsi="Cambria"/>
          <w:sz w:val="22"/>
          <w:szCs w:val="22"/>
          <w:lang w:val="es-ES"/>
        </w:rPr>
        <w:t>Hipótesis</w:t>
      </w:r>
    </w:p>
    <w:p w:rsidR="0007445E" w:rsidRPr="0007445E" w:rsidRDefault="0007445E" w:rsidP="0007445E">
      <w:pPr>
        <w:numPr>
          <w:ilvl w:val="0"/>
          <w:numId w:val="7"/>
        </w:numPr>
        <w:ind w:left="720" w:hanging="360"/>
        <w:rPr>
          <w:rFonts w:ascii="Cambria" w:hAnsi="Cambria"/>
          <w:sz w:val="22"/>
          <w:szCs w:val="22"/>
          <w:lang w:val="es-ES"/>
        </w:rPr>
      </w:pPr>
      <w:r w:rsidRPr="0007445E">
        <w:rPr>
          <w:rFonts w:ascii="Cambria" w:hAnsi="Cambria"/>
          <w:sz w:val="22"/>
          <w:szCs w:val="22"/>
          <w:lang w:val="es-ES"/>
        </w:rPr>
        <w:t>Objetivos generales y específicos</w:t>
      </w:r>
    </w:p>
    <w:p w:rsidR="0007445E" w:rsidRPr="0007445E" w:rsidRDefault="0007445E" w:rsidP="0007445E">
      <w:pPr>
        <w:numPr>
          <w:ilvl w:val="0"/>
          <w:numId w:val="7"/>
        </w:numPr>
        <w:ind w:left="720" w:hanging="360"/>
        <w:rPr>
          <w:rFonts w:ascii="Cambria" w:hAnsi="Cambria"/>
          <w:sz w:val="22"/>
          <w:szCs w:val="22"/>
          <w:lang w:val="es-ES"/>
        </w:rPr>
      </w:pPr>
      <w:r w:rsidRPr="0007445E">
        <w:rPr>
          <w:rFonts w:ascii="Cambria" w:hAnsi="Cambria"/>
          <w:sz w:val="22"/>
          <w:szCs w:val="22"/>
          <w:lang w:val="es-ES"/>
        </w:rPr>
        <w:t>Metodología y fuentes</w:t>
      </w:r>
    </w:p>
    <w:p w:rsidR="0007445E" w:rsidRPr="0007445E" w:rsidRDefault="0007445E" w:rsidP="0007445E">
      <w:pPr>
        <w:numPr>
          <w:ilvl w:val="0"/>
          <w:numId w:val="7"/>
        </w:numPr>
        <w:ind w:left="720" w:hanging="360"/>
        <w:rPr>
          <w:rFonts w:ascii="Cambria" w:hAnsi="Cambria"/>
          <w:sz w:val="22"/>
          <w:szCs w:val="22"/>
          <w:lang w:val="es-ES"/>
        </w:rPr>
      </w:pPr>
      <w:r w:rsidRPr="0007445E">
        <w:rPr>
          <w:rFonts w:ascii="Cambria" w:hAnsi="Cambria"/>
          <w:sz w:val="22"/>
          <w:szCs w:val="22"/>
          <w:lang w:val="es-ES"/>
        </w:rPr>
        <w:t>Bibliografía</w:t>
      </w:r>
    </w:p>
    <w:p w:rsidR="0007445E" w:rsidRPr="0007445E" w:rsidRDefault="0007445E" w:rsidP="0007445E">
      <w:pPr>
        <w:rPr>
          <w:rFonts w:ascii="Cambria" w:hAnsi="Cambria"/>
          <w:sz w:val="22"/>
          <w:szCs w:val="22"/>
          <w:lang w:val="es-ES"/>
        </w:rPr>
      </w:pPr>
      <w:r w:rsidRPr="0007445E">
        <w:rPr>
          <w:rFonts w:ascii="Cambria" w:hAnsi="Cambria"/>
          <w:sz w:val="22"/>
          <w:szCs w:val="22"/>
          <w:lang w:val="es-ES"/>
        </w:rPr>
        <w:t>El aparato de erudición</w:t>
      </w:r>
    </w:p>
    <w:p w:rsidR="0007445E" w:rsidRPr="0007445E" w:rsidRDefault="0007445E" w:rsidP="0007445E">
      <w:pPr>
        <w:pStyle w:val="Prrafodelista"/>
        <w:numPr>
          <w:ilvl w:val="0"/>
          <w:numId w:val="10"/>
        </w:numPr>
        <w:tabs>
          <w:tab w:val="left" w:pos="900"/>
        </w:tabs>
        <w:rPr>
          <w:rFonts w:ascii="Cambria" w:hAnsi="Cambria"/>
          <w:sz w:val="22"/>
          <w:szCs w:val="22"/>
          <w:lang w:val="es-ES"/>
        </w:rPr>
      </w:pPr>
      <w:r w:rsidRPr="0007445E">
        <w:rPr>
          <w:rFonts w:ascii="Cambria" w:hAnsi="Cambria"/>
          <w:sz w:val="22"/>
          <w:szCs w:val="22"/>
          <w:lang w:val="es-ES"/>
        </w:rPr>
        <w:t>Cómo citar las fuentes</w:t>
      </w:r>
    </w:p>
    <w:p w:rsidR="0007445E" w:rsidRPr="0007445E" w:rsidRDefault="0007445E" w:rsidP="0007445E">
      <w:pPr>
        <w:pStyle w:val="Prrafodelista"/>
        <w:numPr>
          <w:ilvl w:val="0"/>
          <w:numId w:val="10"/>
        </w:numPr>
        <w:tabs>
          <w:tab w:val="left" w:pos="900"/>
        </w:tabs>
        <w:rPr>
          <w:rFonts w:ascii="Cambria" w:hAnsi="Cambria"/>
          <w:sz w:val="22"/>
          <w:szCs w:val="22"/>
          <w:lang w:val="es-ES"/>
        </w:rPr>
      </w:pPr>
      <w:r w:rsidRPr="0007445E">
        <w:rPr>
          <w:rFonts w:ascii="Cambria" w:hAnsi="Cambria"/>
          <w:sz w:val="22"/>
          <w:szCs w:val="22"/>
          <w:lang w:val="es-ES"/>
        </w:rPr>
        <w:t>Bibliografía y notas</w:t>
      </w:r>
    </w:p>
    <w:p w:rsidR="0007445E" w:rsidRPr="0007445E" w:rsidRDefault="0007445E" w:rsidP="0007445E">
      <w:pPr>
        <w:pStyle w:val="Prrafodelista"/>
        <w:numPr>
          <w:ilvl w:val="0"/>
          <w:numId w:val="10"/>
        </w:numPr>
        <w:tabs>
          <w:tab w:val="left" w:pos="900"/>
        </w:tabs>
        <w:rPr>
          <w:rFonts w:ascii="Cambria" w:hAnsi="Cambria"/>
          <w:sz w:val="22"/>
          <w:szCs w:val="22"/>
          <w:lang w:val="es-ES"/>
        </w:rPr>
      </w:pPr>
      <w:r w:rsidRPr="0007445E">
        <w:rPr>
          <w:rFonts w:ascii="Cambria" w:hAnsi="Cambria"/>
          <w:sz w:val="22"/>
          <w:szCs w:val="22"/>
          <w:lang w:val="es-ES"/>
        </w:rPr>
        <w:t>Uso de Internet en Historia</w:t>
      </w:r>
    </w:p>
    <w:p w:rsidR="0007445E" w:rsidRPr="0007445E" w:rsidRDefault="0007445E" w:rsidP="0007445E">
      <w:pPr>
        <w:rPr>
          <w:rFonts w:ascii="Cambria" w:hAnsi="Cambria"/>
          <w:sz w:val="22"/>
          <w:szCs w:val="22"/>
          <w:lang w:val="es-ES"/>
        </w:rPr>
      </w:pPr>
      <w:r w:rsidRPr="0007445E">
        <w:rPr>
          <w:rFonts w:ascii="Cambria" w:hAnsi="Cambria"/>
          <w:sz w:val="22"/>
          <w:szCs w:val="22"/>
          <w:lang w:val="es-ES"/>
        </w:rPr>
        <w:t>4.3. Epistemología y teoría de la Historia</w:t>
      </w:r>
    </w:p>
    <w:p w:rsidR="0007445E" w:rsidRPr="0007445E" w:rsidRDefault="0007445E" w:rsidP="0007445E">
      <w:pPr>
        <w:numPr>
          <w:ilvl w:val="0"/>
          <w:numId w:val="6"/>
        </w:numPr>
        <w:ind w:left="720" w:hanging="360"/>
        <w:rPr>
          <w:rFonts w:ascii="Cambria" w:hAnsi="Cambria"/>
          <w:sz w:val="22"/>
          <w:szCs w:val="22"/>
          <w:lang w:val="es-ES"/>
        </w:rPr>
      </w:pPr>
      <w:r w:rsidRPr="0007445E">
        <w:rPr>
          <w:rFonts w:ascii="Cambria" w:hAnsi="Cambria"/>
          <w:sz w:val="22"/>
          <w:szCs w:val="22"/>
          <w:lang w:val="es-ES"/>
        </w:rPr>
        <w:t>La Historia como ciencia: Objetividad, subjetividad y empatía.</w:t>
      </w:r>
    </w:p>
    <w:p w:rsidR="0007445E" w:rsidRPr="0007445E" w:rsidRDefault="0007445E" w:rsidP="0007445E">
      <w:pPr>
        <w:numPr>
          <w:ilvl w:val="0"/>
          <w:numId w:val="6"/>
        </w:numPr>
        <w:ind w:left="720" w:hanging="360"/>
        <w:rPr>
          <w:rFonts w:ascii="Cambria" w:hAnsi="Cambria"/>
          <w:sz w:val="22"/>
          <w:szCs w:val="22"/>
          <w:lang w:val="es-ES"/>
        </w:rPr>
      </w:pPr>
      <w:r w:rsidRPr="0007445E">
        <w:rPr>
          <w:rFonts w:ascii="Cambria" w:hAnsi="Cambria"/>
          <w:sz w:val="22"/>
          <w:szCs w:val="22"/>
          <w:lang w:val="es-ES"/>
        </w:rPr>
        <w:t>La especificidad del conocimiento histórico</w:t>
      </w:r>
    </w:p>
    <w:p w:rsidR="0007445E" w:rsidRPr="0007445E" w:rsidRDefault="0007445E" w:rsidP="0007445E">
      <w:pPr>
        <w:numPr>
          <w:ilvl w:val="0"/>
          <w:numId w:val="4"/>
        </w:numPr>
        <w:ind w:left="720" w:hanging="360"/>
        <w:rPr>
          <w:rFonts w:ascii="Cambria" w:hAnsi="Cambria"/>
          <w:sz w:val="22"/>
          <w:szCs w:val="22"/>
          <w:lang w:val="es-ES"/>
        </w:rPr>
      </w:pPr>
      <w:r w:rsidRPr="0007445E">
        <w:rPr>
          <w:rFonts w:ascii="Cambria" w:hAnsi="Cambria"/>
          <w:sz w:val="22"/>
          <w:szCs w:val="22"/>
          <w:lang w:val="es-ES"/>
        </w:rPr>
        <w:t>El objeto de la historia: hecho histórico, acontecimiento y estado social</w:t>
      </w:r>
    </w:p>
    <w:p w:rsidR="0007445E" w:rsidRPr="0007445E" w:rsidRDefault="0007445E" w:rsidP="0007445E">
      <w:pPr>
        <w:numPr>
          <w:ilvl w:val="0"/>
          <w:numId w:val="4"/>
        </w:numPr>
        <w:ind w:left="720" w:hanging="360"/>
        <w:rPr>
          <w:rFonts w:ascii="Cambria" w:hAnsi="Cambria"/>
          <w:sz w:val="22"/>
          <w:szCs w:val="22"/>
          <w:lang w:val="es-ES"/>
        </w:rPr>
      </w:pPr>
      <w:r w:rsidRPr="0007445E">
        <w:rPr>
          <w:rFonts w:ascii="Cambria" w:hAnsi="Cambria"/>
          <w:sz w:val="22"/>
          <w:szCs w:val="22"/>
          <w:lang w:val="es-ES"/>
        </w:rPr>
        <w:t>Entre la narración y la reconstrucción de los procesos históricos</w:t>
      </w:r>
    </w:p>
    <w:p w:rsidR="0007445E" w:rsidRPr="0007445E" w:rsidRDefault="0007445E" w:rsidP="0007445E">
      <w:pPr>
        <w:numPr>
          <w:ilvl w:val="0"/>
          <w:numId w:val="4"/>
        </w:numPr>
        <w:ind w:left="720" w:hanging="360"/>
        <w:rPr>
          <w:rFonts w:ascii="Cambria" w:hAnsi="Cambria"/>
          <w:sz w:val="22"/>
          <w:szCs w:val="22"/>
          <w:lang w:val="es-ES"/>
        </w:rPr>
      </w:pPr>
      <w:r w:rsidRPr="0007445E">
        <w:rPr>
          <w:rFonts w:ascii="Cambria" w:hAnsi="Cambria"/>
          <w:sz w:val="22"/>
          <w:szCs w:val="22"/>
          <w:lang w:val="es-ES"/>
        </w:rPr>
        <w:t>Los sujetos en la investigación histórica: individuo y colectividad</w:t>
      </w:r>
    </w:p>
    <w:p w:rsidR="0007445E" w:rsidRPr="0007445E" w:rsidRDefault="0007445E" w:rsidP="0007445E">
      <w:pPr>
        <w:numPr>
          <w:ilvl w:val="0"/>
          <w:numId w:val="4"/>
        </w:numPr>
        <w:ind w:left="720" w:hanging="360"/>
        <w:rPr>
          <w:rFonts w:ascii="Cambria" w:hAnsi="Cambria"/>
          <w:sz w:val="22"/>
          <w:szCs w:val="22"/>
          <w:lang w:val="es-ES"/>
        </w:rPr>
      </w:pPr>
      <w:r w:rsidRPr="0007445E">
        <w:rPr>
          <w:rFonts w:ascii="Cambria" w:hAnsi="Cambria"/>
          <w:sz w:val="22"/>
          <w:szCs w:val="22"/>
          <w:lang w:val="es-ES"/>
        </w:rPr>
        <w:t>El tiempo en la historia: duraciones , temporalidades y periodización</w:t>
      </w:r>
    </w:p>
    <w:p w:rsidR="0007445E" w:rsidRPr="00DA5C9B" w:rsidRDefault="0007445E" w:rsidP="0007445E">
      <w:pPr>
        <w:numPr>
          <w:ilvl w:val="0"/>
          <w:numId w:val="6"/>
        </w:numPr>
        <w:ind w:left="720" w:hanging="360"/>
        <w:rPr>
          <w:rFonts w:ascii="Cambria" w:hAnsi="Cambria"/>
          <w:sz w:val="22"/>
          <w:szCs w:val="22"/>
          <w:lang w:val="es-ES"/>
        </w:rPr>
      </w:pPr>
      <w:r w:rsidRPr="00DA5C9B">
        <w:rPr>
          <w:rFonts w:ascii="Cambria" w:hAnsi="Cambria"/>
          <w:sz w:val="22"/>
          <w:szCs w:val="22"/>
          <w:lang w:val="es-ES"/>
        </w:rPr>
        <w:t>Causalidad y contingencia en la historia</w:t>
      </w:r>
    </w:p>
    <w:p w:rsidR="0007445E" w:rsidRPr="0007445E" w:rsidRDefault="0007445E" w:rsidP="0007445E">
      <w:pPr>
        <w:rPr>
          <w:rFonts w:ascii="Cambria" w:hAnsi="Cambria"/>
          <w:sz w:val="22"/>
          <w:szCs w:val="22"/>
          <w:lang w:val="es-ES"/>
        </w:rPr>
      </w:pPr>
      <w:r w:rsidRPr="0007445E">
        <w:rPr>
          <w:rFonts w:ascii="Cambria" w:hAnsi="Cambria"/>
          <w:sz w:val="22"/>
          <w:szCs w:val="22"/>
          <w:lang w:val="es-ES"/>
        </w:rPr>
        <w:t>4.4. La reconstrucción del conocimiento histórico y los métodos, las técnicas y las fuentes históricas</w:t>
      </w:r>
    </w:p>
    <w:p w:rsidR="0007445E" w:rsidRPr="0007445E" w:rsidRDefault="0007445E" w:rsidP="0007445E">
      <w:pPr>
        <w:rPr>
          <w:rFonts w:ascii="Cambria" w:hAnsi="Cambria"/>
          <w:sz w:val="22"/>
          <w:szCs w:val="22"/>
          <w:lang w:val="es-ES"/>
        </w:rPr>
      </w:pPr>
      <w:r w:rsidRPr="0007445E">
        <w:rPr>
          <w:rFonts w:ascii="Cambria" w:hAnsi="Cambria"/>
          <w:sz w:val="22"/>
          <w:szCs w:val="22"/>
          <w:lang w:val="es-ES"/>
        </w:rPr>
        <w:t xml:space="preserve">a.  Los métodos en la historia: </w:t>
      </w:r>
    </w:p>
    <w:p w:rsidR="0007445E" w:rsidRPr="0007445E" w:rsidRDefault="0007445E" w:rsidP="0007445E">
      <w:pPr>
        <w:rPr>
          <w:rFonts w:ascii="Cambria" w:hAnsi="Cambria"/>
          <w:sz w:val="22"/>
          <w:szCs w:val="22"/>
          <w:lang w:val="es-ES"/>
        </w:rPr>
      </w:pPr>
      <w:r w:rsidRPr="0007445E">
        <w:rPr>
          <w:rFonts w:ascii="Cambria" w:hAnsi="Cambria"/>
          <w:sz w:val="22"/>
          <w:szCs w:val="22"/>
          <w:lang w:val="es-ES"/>
        </w:rPr>
        <w:t xml:space="preserve">a.1.La Historia comparativa </w:t>
      </w:r>
    </w:p>
    <w:p w:rsidR="0007445E" w:rsidRPr="0007445E" w:rsidRDefault="0007445E" w:rsidP="0007445E">
      <w:pPr>
        <w:rPr>
          <w:rFonts w:ascii="Cambria" w:hAnsi="Cambria"/>
          <w:sz w:val="22"/>
          <w:szCs w:val="22"/>
          <w:lang w:val="es-ES"/>
        </w:rPr>
      </w:pPr>
      <w:r w:rsidRPr="0007445E">
        <w:rPr>
          <w:rFonts w:ascii="Cambria" w:hAnsi="Cambria"/>
          <w:sz w:val="22"/>
          <w:szCs w:val="22"/>
          <w:lang w:val="es-ES"/>
        </w:rPr>
        <w:t xml:space="preserve">a.2. La historia cuantitativa y la construcción de modelos    </w:t>
      </w:r>
    </w:p>
    <w:p w:rsidR="0007445E" w:rsidRPr="0007445E" w:rsidRDefault="0007445E" w:rsidP="0007445E">
      <w:pPr>
        <w:rPr>
          <w:rFonts w:ascii="Cambria" w:hAnsi="Cambria"/>
          <w:sz w:val="22"/>
          <w:szCs w:val="22"/>
          <w:lang w:val="es-ES"/>
        </w:rPr>
      </w:pPr>
      <w:r w:rsidRPr="0007445E">
        <w:rPr>
          <w:rFonts w:ascii="Cambria" w:hAnsi="Cambria"/>
          <w:sz w:val="22"/>
          <w:szCs w:val="22"/>
          <w:lang w:val="es-ES"/>
        </w:rPr>
        <w:t>a.3. La etnografía y la centralidad del individuo</w:t>
      </w:r>
    </w:p>
    <w:p w:rsidR="0007445E" w:rsidRPr="0007445E" w:rsidRDefault="0007445E" w:rsidP="0007445E">
      <w:pPr>
        <w:rPr>
          <w:rFonts w:ascii="Cambria" w:hAnsi="Cambria"/>
          <w:sz w:val="22"/>
          <w:szCs w:val="22"/>
          <w:lang w:val="es-ES"/>
        </w:rPr>
      </w:pPr>
      <w:r w:rsidRPr="0007445E">
        <w:rPr>
          <w:rFonts w:ascii="Cambria" w:hAnsi="Cambria"/>
          <w:sz w:val="22"/>
          <w:szCs w:val="22"/>
          <w:lang w:val="es-ES"/>
        </w:rPr>
        <w:t xml:space="preserve">b. Las fuentes: de los documentos a las fuentes audiovisuales </w:t>
      </w:r>
    </w:p>
    <w:p w:rsidR="0007445E" w:rsidRPr="0007445E" w:rsidRDefault="0007445E" w:rsidP="0007445E">
      <w:pPr>
        <w:rPr>
          <w:rFonts w:ascii="Cambria" w:hAnsi="Cambria"/>
          <w:sz w:val="22"/>
          <w:szCs w:val="22"/>
          <w:lang w:val="es-ES"/>
        </w:rPr>
      </w:pPr>
      <w:r w:rsidRPr="0007445E">
        <w:rPr>
          <w:rFonts w:ascii="Cambria" w:hAnsi="Cambria"/>
          <w:sz w:val="22"/>
          <w:szCs w:val="22"/>
          <w:lang w:val="es-ES"/>
        </w:rPr>
        <w:t>c. Las técnicas de reconstrucción y/o sistematización de fuentes:</w:t>
      </w:r>
    </w:p>
    <w:p w:rsidR="0007445E" w:rsidRPr="0007445E" w:rsidRDefault="0007445E" w:rsidP="0007445E">
      <w:pPr>
        <w:rPr>
          <w:rFonts w:ascii="Cambria" w:hAnsi="Cambria"/>
          <w:sz w:val="22"/>
          <w:szCs w:val="22"/>
          <w:lang w:val="es-ES"/>
        </w:rPr>
      </w:pPr>
      <w:r w:rsidRPr="0007445E">
        <w:rPr>
          <w:rFonts w:ascii="Cambria" w:hAnsi="Cambria"/>
          <w:sz w:val="22"/>
          <w:szCs w:val="22"/>
          <w:lang w:val="es-ES"/>
        </w:rPr>
        <w:t>c.1. La historia oral</w:t>
      </w:r>
    </w:p>
    <w:p w:rsidR="0007445E" w:rsidRPr="0007445E" w:rsidRDefault="0007445E" w:rsidP="0007445E">
      <w:pPr>
        <w:rPr>
          <w:rFonts w:ascii="Cambria" w:hAnsi="Cambria"/>
          <w:sz w:val="22"/>
          <w:szCs w:val="22"/>
          <w:lang w:val="es-ES"/>
        </w:rPr>
      </w:pPr>
      <w:r w:rsidRPr="0007445E">
        <w:rPr>
          <w:rFonts w:ascii="Cambria" w:hAnsi="Cambria"/>
          <w:sz w:val="22"/>
          <w:szCs w:val="22"/>
          <w:lang w:val="es-ES"/>
        </w:rPr>
        <w:t xml:space="preserve">c.2. El uso de la informática   </w:t>
      </w:r>
    </w:p>
    <w:p w:rsidR="0007445E" w:rsidRPr="0007445E" w:rsidRDefault="0007445E" w:rsidP="004D7A2E">
      <w:pPr>
        <w:jc w:val="both"/>
        <w:rPr>
          <w:rFonts w:ascii="Cambria" w:hAnsi="Cambria"/>
          <w:sz w:val="24"/>
          <w:szCs w:val="24"/>
          <w:lang w:val="es-ES"/>
        </w:rPr>
      </w:pPr>
    </w:p>
    <w:p w:rsidR="00B552F3" w:rsidRPr="0007445E" w:rsidRDefault="00B552F3" w:rsidP="004825AC">
      <w:pPr>
        <w:keepNext/>
        <w:spacing w:after="240"/>
        <w:jc w:val="both"/>
        <w:rPr>
          <w:rFonts w:ascii="Cambria" w:hAnsi="Cambria"/>
          <w:b/>
          <w:caps/>
          <w:sz w:val="24"/>
          <w:szCs w:val="24"/>
          <w:lang w:val="es-CR"/>
        </w:rPr>
      </w:pPr>
      <w:r w:rsidRPr="0007445E">
        <w:rPr>
          <w:rFonts w:ascii="Cambria" w:hAnsi="Cambria"/>
          <w:b/>
          <w:caps/>
          <w:sz w:val="24"/>
          <w:szCs w:val="24"/>
          <w:lang w:val="es-CR"/>
        </w:rPr>
        <w:lastRenderedPageBreak/>
        <w:t>5. Evaluación</w:t>
      </w:r>
    </w:p>
    <w:tbl>
      <w:tblPr>
        <w:tblStyle w:val="Tablaconcuadrcula5"/>
        <w:tblW w:w="0" w:type="auto"/>
        <w:tblLook w:val="04A0" w:firstRow="1" w:lastRow="0" w:firstColumn="1" w:lastColumn="0" w:noHBand="0" w:noVBand="1"/>
      </w:tblPr>
      <w:tblGrid>
        <w:gridCol w:w="2943"/>
        <w:gridCol w:w="1412"/>
      </w:tblGrid>
      <w:tr w:rsidR="00BA323B" w:rsidRPr="0007445E" w:rsidTr="00BA323B">
        <w:trPr>
          <w:cnfStyle w:val="100000000000" w:firstRow="1" w:lastRow="0" w:firstColumn="0" w:lastColumn="0" w:oddVBand="0" w:evenVBand="0" w:oddHBand="0" w:evenHBand="0" w:firstRowFirstColumn="0" w:firstRowLastColumn="0" w:lastRowFirstColumn="0" w:lastRowLastColumn="0"/>
          <w:trHeight w:val="356"/>
        </w:trPr>
        <w:tc>
          <w:tcPr>
            <w:cnfStyle w:val="000000000100" w:firstRow="0" w:lastRow="0" w:firstColumn="0" w:lastColumn="0" w:oddVBand="0" w:evenVBand="0" w:oddHBand="0" w:evenHBand="0" w:firstRowFirstColumn="1" w:firstRowLastColumn="0" w:lastRowFirstColumn="0" w:lastRowLastColumn="0"/>
            <w:tcW w:w="2943" w:type="dxa"/>
          </w:tcPr>
          <w:p w:rsidR="00BA323B" w:rsidRPr="0007445E" w:rsidRDefault="00BA323B" w:rsidP="004825AC">
            <w:pPr>
              <w:keepNext/>
              <w:jc w:val="both"/>
              <w:rPr>
                <w:rFonts w:ascii="Cambria" w:hAnsi="Cambria"/>
                <w:lang w:val="es-ES_tradnl"/>
              </w:rPr>
            </w:pPr>
          </w:p>
        </w:tc>
        <w:tc>
          <w:tcPr>
            <w:tcW w:w="1412" w:type="dxa"/>
          </w:tcPr>
          <w:p w:rsidR="00BA323B" w:rsidRPr="0007445E" w:rsidRDefault="00BA323B" w:rsidP="004825AC">
            <w:pPr>
              <w:keepNext/>
              <w:jc w:val="right"/>
              <w:cnfStyle w:val="100000000000" w:firstRow="1" w:lastRow="0" w:firstColumn="0" w:lastColumn="0" w:oddVBand="0" w:evenVBand="0" w:oddHBand="0" w:evenHBand="0" w:firstRowFirstColumn="0" w:firstRowLastColumn="0" w:lastRowFirstColumn="0" w:lastRowLastColumn="0"/>
              <w:rPr>
                <w:rFonts w:ascii="Cambria" w:hAnsi="Cambria"/>
                <w:lang w:val="es-ES_tradnl"/>
              </w:rPr>
            </w:pPr>
          </w:p>
        </w:tc>
      </w:tr>
      <w:tr w:rsidR="006A77C7" w:rsidRPr="0007445E" w:rsidTr="00BA323B">
        <w:trPr>
          <w:trHeight w:val="356"/>
        </w:trPr>
        <w:tc>
          <w:tcPr>
            <w:tcW w:w="2943" w:type="dxa"/>
          </w:tcPr>
          <w:p w:rsidR="006A77C7" w:rsidRPr="0007445E" w:rsidRDefault="006A77C7" w:rsidP="004825AC">
            <w:pPr>
              <w:keepNext/>
              <w:rPr>
                <w:rFonts w:ascii="Cambria" w:hAnsi="Cambria"/>
                <w:caps/>
                <w:lang w:val="es-CR"/>
              </w:rPr>
            </w:pPr>
            <w:r w:rsidRPr="0007445E">
              <w:rPr>
                <w:rFonts w:ascii="Cambria" w:hAnsi="Cambria"/>
                <w:lang w:val="es-ES_tradnl"/>
              </w:rPr>
              <w:t>Examen parcial</w:t>
            </w:r>
          </w:p>
        </w:tc>
        <w:tc>
          <w:tcPr>
            <w:tcW w:w="1412" w:type="dxa"/>
          </w:tcPr>
          <w:p w:rsidR="006A77C7" w:rsidRPr="0007445E" w:rsidRDefault="00A62452" w:rsidP="004825AC">
            <w:pPr>
              <w:keepNext/>
              <w:jc w:val="right"/>
              <w:rPr>
                <w:rFonts w:ascii="Cambria" w:hAnsi="Cambria"/>
                <w:caps/>
                <w:lang w:val="es-CR"/>
              </w:rPr>
            </w:pPr>
            <w:r>
              <w:rPr>
                <w:rFonts w:ascii="Cambria" w:hAnsi="Cambria"/>
                <w:lang w:val="es-ES_tradnl"/>
              </w:rPr>
              <w:t>25</w:t>
            </w:r>
          </w:p>
        </w:tc>
      </w:tr>
      <w:tr w:rsidR="005F1192" w:rsidRPr="0007445E" w:rsidTr="00BA323B">
        <w:tc>
          <w:tcPr>
            <w:tcW w:w="2943" w:type="dxa"/>
          </w:tcPr>
          <w:p w:rsidR="005F1192" w:rsidRPr="0007445E" w:rsidRDefault="005F1192" w:rsidP="004825AC">
            <w:pPr>
              <w:keepNext/>
              <w:rPr>
                <w:rFonts w:ascii="Cambria" w:hAnsi="Cambria"/>
                <w:caps/>
                <w:lang w:val="es-CR"/>
              </w:rPr>
            </w:pPr>
            <w:r w:rsidRPr="0007445E">
              <w:rPr>
                <w:rFonts w:ascii="Cambria" w:hAnsi="Cambria"/>
                <w:lang w:val="es-ES_tradnl"/>
              </w:rPr>
              <w:t>Examen parcial</w:t>
            </w:r>
          </w:p>
        </w:tc>
        <w:tc>
          <w:tcPr>
            <w:tcW w:w="1412" w:type="dxa"/>
          </w:tcPr>
          <w:p w:rsidR="005F1192" w:rsidRPr="0007445E" w:rsidRDefault="00A62452" w:rsidP="004825AC">
            <w:pPr>
              <w:keepNext/>
              <w:jc w:val="right"/>
              <w:rPr>
                <w:rFonts w:ascii="Cambria" w:hAnsi="Cambria"/>
                <w:caps/>
                <w:lang w:val="es-CR"/>
              </w:rPr>
            </w:pPr>
            <w:r>
              <w:rPr>
                <w:rFonts w:ascii="Cambria" w:hAnsi="Cambria"/>
                <w:lang w:val="es-ES_tradnl"/>
              </w:rPr>
              <w:t>25</w:t>
            </w:r>
          </w:p>
        </w:tc>
      </w:tr>
      <w:tr w:rsidR="005F1192" w:rsidRPr="0007445E" w:rsidTr="009F5116">
        <w:trPr>
          <w:trHeight w:val="893"/>
        </w:trPr>
        <w:tc>
          <w:tcPr>
            <w:tcW w:w="2943" w:type="dxa"/>
          </w:tcPr>
          <w:p w:rsidR="005F1192" w:rsidRPr="0007445E" w:rsidRDefault="005F1192" w:rsidP="004825AC">
            <w:pPr>
              <w:keepNext/>
              <w:rPr>
                <w:rFonts w:ascii="Cambria" w:hAnsi="Cambria"/>
                <w:lang w:val="es-ES_tradnl"/>
              </w:rPr>
            </w:pPr>
            <w:r w:rsidRPr="0007445E">
              <w:rPr>
                <w:rFonts w:ascii="Cambria" w:hAnsi="Cambria"/>
                <w:lang w:val="es-ES_tradnl"/>
              </w:rPr>
              <w:t>Evaluación cotidiana</w:t>
            </w:r>
            <w:r w:rsidR="009F5116" w:rsidRPr="0007445E">
              <w:rPr>
                <w:rFonts w:ascii="Cambria" w:hAnsi="Cambria"/>
                <w:lang w:val="es-ES_tradnl"/>
              </w:rPr>
              <w:t>: pruebas cortas, llamadas orales, exposiciones</w:t>
            </w:r>
          </w:p>
        </w:tc>
        <w:tc>
          <w:tcPr>
            <w:tcW w:w="1412" w:type="dxa"/>
          </w:tcPr>
          <w:p w:rsidR="005F1192" w:rsidRPr="0007445E" w:rsidRDefault="00C243D8" w:rsidP="004825AC">
            <w:pPr>
              <w:tabs>
                <w:tab w:val="left" w:pos="5400"/>
                <w:tab w:val="left" w:pos="6480"/>
              </w:tabs>
              <w:jc w:val="right"/>
              <w:rPr>
                <w:rFonts w:ascii="Cambria" w:hAnsi="Cambria"/>
                <w:lang w:val="es-ES_tradnl"/>
              </w:rPr>
            </w:pPr>
            <w:r>
              <w:rPr>
                <w:rFonts w:ascii="Cambria" w:hAnsi="Cambria"/>
                <w:lang w:val="es-ES_tradnl"/>
              </w:rPr>
              <w:t>10</w:t>
            </w:r>
          </w:p>
        </w:tc>
      </w:tr>
      <w:tr w:rsidR="005F1192" w:rsidRPr="0007445E" w:rsidTr="00BA323B">
        <w:trPr>
          <w:trHeight w:val="495"/>
        </w:trPr>
        <w:tc>
          <w:tcPr>
            <w:tcW w:w="2943" w:type="dxa"/>
          </w:tcPr>
          <w:p w:rsidR="005F1192" w:rsidRPr="0007445E" w:rsidRDefault="005F1192" w:rsidP="004825AC">
            <w:pPr>
              <w:keepNext/>
              <w:rPr>
                <w:rFonts w:ascii="Cambria" w:hAnsi="Cambria"/>
                <w:lang w:val="es-ES_tradnl"/>
              </w:rPr>
            </w:pPr>
            <w:r w:rsidRPr="0007445E">
              <w:rPr>
                <w:rFonts w:ascii="Cambria" w:hAnsi="Cambria"/>
                <w:lang w:val="es-ES_tradnl"/>
              </w:rPr>
              <w:t>Proyecto de investigación:</w:t>
            </w:r>
          </w:p>
          <w:p w:rsidR="005F1192" w:rsidRPr="0007445E" w:rsidRDefault="005F1192" w:rsidP="004825AC">
            <w:pPr>
              <w:keepNext/>
              <w:rPr>
                <w:rFonts w:ascii="Cambria" w:hAnsi="Cambria"/>
                <w:lang w:val="es-ES_tradnl"/>
              </w:rPr>
            </w:pPr>
            <w:r w:rsidRPr="0007445E">
              <w:rPr>
                <w:rFonts w:ascii="Cambria" w:hAnsi="Cambria"/>
                <w:lang w:val="es-ES_tradnl"/>
              </w:rPr>
              <w:t>A</w:t>
            </w:r>
            <w:r w:rsidR="00A62452">
              <w:rPr>
                <w:rFonts w:ascii="Cambria" w:hAnsi="Cambria"/>
                <w:lang w:val="es-ES_tradnl"/>
              </w:rPr>
              <w:t xml:space="preserve">delantos proyecto </w:t>
            </w:r>
          </w:p>
          <w:p w:rsidR="00780059" w:rsidRPr="0007445E" w:rsidRDefault="00780059" w:rsidP="004825AC">
            <w:pPr>
              <w:keepNext/>
              <w:rPr>
                <w:rFonts w:ascii="Cambria" w:hAnsi="Cambria"/>
                <w:caps/>
                <w:lang w:val="es-CR"/>
              </w:rPr>
            </w:pPr>
            <w:r w:rsidRPr="0007445E">
              <w:rPr>
                <w:rFonts w:ascii="Cambria" w:hAnsi="Cambria"/>
                <w:lang w:val="es-ES_tradnl"/>
              </w:rPr>
              <w:t>Presentación oral</w:t>
            </w:r>
          </w:p>
        </w:tc>
        <w:tc>
          <w:tcPr>
            <w:tcW w:w="1412" w:type="dxa"/>
          </w:tcPr>
          <w:p w:rsidR="005F1192" w:rsidRPr="0007445E" w:rsidRDefault="00DC0723" w:rsidP="004825AC">
            <w:pPr>
              <w:tabs>
                <w:tab w:val="left" w:pos="5400"/>
                <w:tab w:val="left" w:pos="6480"/>
              </w:tabs>
              <w:jc w:val="right"/>
              <w:rPr>
                <w:rFonts w:ascii="Cambria" w:hAnsi="Cambria"/>
                <w:lang w:val="es-ES_tradnl"/>
              </w:rPr>
            </w:pPr>
            <w:r>
              <w:rPr>
                <w:rFonts w:ascii="Cambria" w:hAnsi="Cambria"/>
                <w:lang w:val="es-ES_tradnl"/>
              </w:rPr>
              <w:t>25</w:t>
            </w:r>
          </w:p>
          <w:p w:rsidR="005F1192" w:rsidRPr="0007445E" w:rsidRDefault="005F1192" w:rsidP="004825AC">
            <w:pPr>
              <w:tabs>
                <w:tab w:val="left" w:pos="5400"/>
                <w:tab w:val="left" w:pos="6480"/>
              </w:tabs>
              <w:jc w:val="right"/>
              <w:rPr>
                <w:rFonts w:ascii="Cambria" w:hAnsi="Cambria"/>
                <w:caps/>
                <w:lang w:val="es-CR"/>
              </w:rPr>
            </w:pPr>
            <w:r w:rsidRPr="0007445E">
              <w:rPr>
                <w:rFonts w:ascii="Cambria" w:hAnsi="Cambria"/>
                <w:caps/>
                <w:lang w:val="es-CR"/>
              </w:rPr>
              <w:t>10</w:t>
            </w:r>
          </w:p>
          <w:p w:rsidR="00E94EAB" w:rsidRDefault="00DC0723" w:rsidP="004825AC">
            <w:pPr>
              <w:tabs>
                <w:tab w:val="left" w:pos="5400"/>
                <w:tab w:val="left" w:pos="6480"/>
              </w:tabs>
              <w:jc w:val="right"/>
              <w:rPr>
                <w:rFonts w:ascii="Cambria" w:hAnsi="Cambria"/>
                <w:caps/>
                <w:lang w:val="es-CR"/>
              </w:rPr>
            </w:pPr>
            <w:r>
              <w:rPr>
                <w:rFonts w:ascii="Cambria" w:hAnsi="Cambria"/>
                <w:caps/>
                <w:lang w:val="es-CR"/>
              </w:rPr>
              <w:t>5</w:t>
            </w:r>
          </w:p>
          <w:p w:rsidR="00780059" w:rsidRPr="0007445E" w:rsidRDefault="00780059" w:rsidP="004825AC">
            <w:pPr>
              <w:tabs>
                <w:tab w:val="left" w:pos="5400"/>
                <w:tab w:val="left" w:pos="6480"/>
              </w:tabs>
              <w:jc w:val="right"/>
              <w:rPr>
                <w:rFonts w:ascii="Cambria" w:hAnsi="Cambria"/>
                <w:caps/>
                <w:lang w:val="es-CR"/>
              </w:rPr>
            </w:pPr>
          </w:p>
        </w:tc>
      </w:tr>
      <w:tr w:rsidR="005F1192" w:rsidRPr="0007445E" w:rsidTr="00BA323B">
        <w:tc>
          <w:tcPr>
            <w:tcW w:w="2943" w:type="dxa"/>
          </w:tcPr>
          <w:p w:rsidR="005F1192" w:rsidRPr="0007445E" w:rsidRDefault="005F1192" w:rsidP="004825AC">
            <w:pPr>
              <w:keepNext/>
              <w:rPr>
                <w:rFonts w:ascii="Cambria" w:hAnsi="Cambria"/>
                <w:b/>
                <w:i/>
                <w:caps/>
                <w:lang w:val="es-CR"/>
              </w:rPr>
            </w:pPr>
            <w:r w:rsidRPr="0007445E">
              <w:rPr>
                <w:rFonts w:ascii="Cambria" w:hAnsi="Cambria"/>
                <w:b/>
                <w:i/>
                <w:lang w:val="es-ES_tradnl"/>
              </w:rPr>
              <w:t>Total</w:t>
            </w:r>
          </w:p>
        </w:tc>
        <w:tc>
          <w:tcPr>
            <w:tcW w:w="1412" w:type="dxa"/>
          </w:tcPr>
          <w:p w:rsidR="005F1192" w:rsidRPr="0007445E" w:rsidRDefault="005F1192" w:rsidP="004825AC">
            <w:pPr>
              <w:tabs>
                <w:tab w:val="left" w:pos="5400"/>
                <w:tab w:val="left" w:pos="6480"/>
              </w:tabs>
              <w:jc w:val="right"/>
              <w:rPr>
                <w:rFonts w:ascii="Cambria" w:hAnsi="Cambria"/>
                <w:b/>
                <w:i/>
                <w:caps/>
                <w:lang w:val="es-CR"/>
              </w:rPr>
            </w:pPr>
            <w:r w:rsidRPr="0007445E">
              <w:rPr>
                <w:rFonts w:ascii="Cambria" w:hAnsi="Cambria"/>
                <w:b/>
                <w:i/>
                <w:lang w:val="es-ES_tradnl"/>
              </w:rPr>
              <w:t xml:space="preserve">100 </w:t>
            </w:r>
          </w:p>
        </w:tc>
      </w:tr>
    </w:tbl>
    <w:p w:rsidR="006A77C7" w:rsidRPr="0007445E" w:rsidRDefault="006A77C7" w:rsidP="004825AC">
      <w:pPr>
        <w:keepNext/>
        <w:spacing w:after="240"/>
        <w:jc w:val="both"/>
        <w:rPr>
          <w:rFonts w:ascii="Cambria" w:hAnsi="Cambria"/>
          <w:b/>
          <w:caps/>
          <w:sz w:val="24"/>
          <w:szCs w:val="24"/>
          <w:lang w:val="es-CR"/>
        </w:rPr>
      </w:pPr>
    </w:p>
    <w:p w:rsidR="006A77C7" w:rsidRPr="0007445E" w:rsidRDefault="00AA119B" w:rsidP="004825AC">
      <w:pPr>
        <w:tabs>
          <w:tab w:val="left" w:pos="8222"/>
        </w:tabs>
        <w:jc w:val="both"/>
        <w:rPr>
          <w:rFonts w:ascii="Cambria" w:hAnsi="Cambria"/>
          <w:b/>
          <w:caps/>
          <w:sz w:val="22"/>
          <w:szCs w:val="22"/>
          <w:lang w:val="es-CR"/>
        </w:rPr>
      </w:pPr>
      <w:r w:rsidRPr="0007445E">
        <w:rPr>
          <w:rFonts w:ascii="Cambria" w:hAnsi="Cambria"/>
          <w:b/>
          <w:sz w:val="22"/>
          <w:szCs w:val="22"/>
          <w:lang w:val="es-ES_tradnl"/>
        </w:rPr>
        <w:t>P</w:t>
      </w:r>
      <w:r w:rsidR="006A77C7" w:rsidRPr="0007445E">
        <w:rPr>
          <w:rFonts w:ascii="Cambria" w:hAnsi="Cambria"/>
          <w:b/>
          <w:sz w:val="22"/>
          <w:szCs w:val="22"/>
          <w:lang w:val="es-ES_tradnl"/>
        </w:rPr>
        <w:t>resentación</w:t>
      </w:r>
      <w:r w:rsidR="00A62452">
        <w:rPr>
          <w:rFonts w:ascii="Cambria" w:hAnsi="Cambria"/>
          <w:b/>
          <w:sz w:val="22"/>
          <w:szCs w:val="22"/>
          <w:lang w:val="es-ES_tradnl"/>
        </w:rPr>
        <w:t xml:space="preserve"> adelantos </w:t>
      </w:r>
      <w:r w:rsidRPr="0007445E">
        <w:rPr>
          <w:rFonts w:ascii="Cambria" w:hAnsi="Cambria"/>
          <w:b/>
          <w:sz w:val="22"/>
          <w:szCs w:val="22"/>
          <w:lang w:val="es-ES_tradnl"/>
        </w:rPr>
        <w:t>proyecto de investigación</w:t>
      </w:r>
      <w:r w:rsidR="00A62452">
        <w:rPr>
          <w:rFonts w:ascii="Cambria" w:hAnsi="Cambria"/>
          <w:b/>
          <w:sz w:val="22"/>
          <w:szCs w:val="22"/>
          <w:lang w:val="es-ES_tradnl"/>
        </w:rPr>
        <w:t xml:space="preserve"> </w:t>
      </w:r>
    </w:p>
    <w:p w:rsidR="00AA119B" w:rsidRPr="0007445E" w:rsidRDefault="00B552F3" w:rsidP="004825AC">
      <w:pPr>
        <w:tabs>
          <w:tab w:val="left" w:pos="5400"/>
          <w:tab w:val="left" w:pos="6480"/>
        </w:tabs>
        <w:jc w:val="both"/>
        <w:rPr>
          <w:rFonts w:ascii="Cambria" w:hAnsi="Cambria"/>
          <w:b/>
          <w:sz w:val="24"/>
          <w:szCs w:val="24"/>
          <w:lang w:val="es-ES_tradnl"/>
        </w:rPr>
      </w:pPr>
      <w:r w:rsidRPr="0007445E">
        <w:rPr>
          <w:rFonts w:ascii="Cambria" w:hAnsi="Cambria"/>
          <w:b/>
          <w:sz w:val="24"/>
          <w:szCs w:val="24"/>
          <w:lang w:val="es-ES_tradnl"/>
        </w:rPr>
        <w:t xml:space="preserve">             </w:t>
      </w:r>
    </w:p>
    <w:tbl>
      <w:tblPr>
        <w:tblStyle w:val="Tablaconlista3"/>
        <w:tblW w:w="0" w:type="auto"/>
        <w:tblLayout w:type="fixed"/>
        <w:tblLook w:val="04A0" w:firstRow="1" w:lastRow="0" w:firstColumn="1" w:lastColumn="0" w:noHBand="0" w:noVBand="1"/>
      </w:tblPr>
      <w:tblGrid>
        <w:gridCol w:w="4786"/>
        <w:gridCol w:w="992"/>
      </w:tblGrid>
      <w:tr w:rsidR="00BA323B" w:rsidRPr="00CD0D8B" w:rsidTr="00C243D8">
        <w:trPr>
          <w:cnfStyle w:val="100000000000" w:firstRow="1" w:lastRow="0" w:firstColumn="0" w:lastColumn="0" w:oddVBand="0" w:evenVBand="0" w:oddHBand="0" w:evenHBand="0" w:firstRowFirstColumn="0" w:firstRowLastColumn="0" w:lastRowFirstColumn="0" w:lastRowLastColumn="0"/>
        </w:trPr>
        <w:tc>
          <w:tcPr>
            <w:tcW w:w="4786" w:type="dxa"/>
          </w:tcPr>
          <w:p w:rsidR="00BA323B" w:rsidRPr="0007445E" w:rsidRDefault="00E94EAB" w:rsidP="004825AC">
            <w:pPr>
              <w:tabs>
                <w:tab w:val="left" w:pos="7088"/>
              </w:tabs>
              <w:jc w:val="both"/>
              <w:rPr>
                <w:rFonts w:ascii="Cambria" w:hAnsi="Cambria"/>
                <w:lang w:val="es-ES_tradnl"/>
              </w:rPr>
            </w:pPr>
            <w:r>
              <w:rPr>
                <w:rFonts w:ascii="Cambria" w:hAnsi="Cambria"/>
                <w:lang w:val="es-ES_tradnl"/>
              </w:rPr>
              <w:t xml:space="preserve">Proyecto </w:t>
            </w:r>
            <w:r w:rsidR="00F37449">
              <w:rPr>
                <w:rFonts w:ascii="Cambria" w:hAnsi="Cambria"/>
                <w:lang w:val="es-ES_tradnl"/>
              </w:rPr>
              <w:t xml:space="preserve">y avance </w:t>
            </w:r>
            <w:r>
              <w:rPr>
                <w:rFonts w:ascii="Cambria" w:hAnsi="Cambria"/>
                <w:lang w:val="es-ES_tradnl"/>
              </w:rPr>
              <w:t>de investigación</w:t>
            </w:r>
          </w:p>
        </w:tc>
        <w:tc>
          <w:tcPr>
            <w:tcW w:w="992" w:type="dxa"/>
          </w:tcPr>
          <w:p w:rsidR="00BA323B" w:rsidRPr="0007445E" w:rsidRDefault="00C243D8" w:rsidP="004825AC">
            <w:pPr>
              <w:tabs>
                <w:tab w:val="left" w:pos="5400"/>
                <w:tab w:val="left" w:pos="6480"/>
              </w:tabs>
              <w:rPr>
                <w:rFonts w:ascii="Cambria" w:hAnsi="Cambria"/>
                <w:lang w:val="es-ES_tradnl"/>
              </w:rPr>
            </w:pPr>
            <w:r>
              <w:rPr>
                <w:rFonts w:ascii="Cambria" w:hAnsi="Cambria"/>
                <w:lang w:val="es-ES_tradnl"/>
              </w:rPr>
              <w:t>Puntaje</w:t>
            </w:r>
          </w:p>
        </w:tc>
      </w:tr>
      <w:tr w:rsidR="00F37449" w:rsidRPr="0007445E" w:rsidTr="00C243D8">
        <w:tc>
          <w:tcPr>
            <w:tcW w:w="4786" w:type="dxa"/>
          </w:tcPr>
          <w:p w:rsidR="00F37449" w:rsidRPr="0007445E" w:rsidRDefault="00F37449" w:rsidP="00C243D8">
            <w:pPr>
              <w:tabs>
                <w:tab w:val="left" w:pos="7088"/>
              </w:tabs>
              <w:jc w:val="both"/>
              <w:rPr>
                <w:rFonts w:ascii="Cambria" w:hAnsi="Cambria"/>
                <w:lang w:val="es-ES_tradnl"/>
              </w:rPr>
            </w:pPr>
            <w:r w:rsidRPr="0007445E">
              <w:rPr>
                <w:rFonts w:ascii="Cambria" w:hAnsi="Cambria"/>
                <w:lang w:val="es-ES_tradnl"/>
              </w:rPr>
              <w:t xml:space="preserve">Justificación, delimitación  tema  </w:t>
            </w:r>
            <w:r w:rsidR="00C243D8">
              <w:rPr>
                <w:rFonts w:ascii="Cambria" w:hAnsi="Cambria"/>
                <w:lang w:val="es-ES_tradnl"/>
              </w:rPr>
              <w:t>y pl</w:t>
            </w:r>
            <w:r w:rsidR="00C243D8" w:rsidRPr="0007445E">
              <w:rPr>
                <w:rFonts w:ascii="Cambria" w:hAnsi="Cambria"/>
                <w:lang w:val="es-ES_tradnl"/>
              </w:rPr>
              <w:t xml:space="preserve">anteamiento del problema                  </w:t>
            </w:r>
          </w:p>
        </w:tc>
        <w:tc>
          <w:tcPr>
            <w:tcW w:w="992" w:type="dxa"/>
          </w:tcPr>
          <w:p w:rsidR="00F37449" w:rsidRPr="0007445E" w:rsidRDefault="00F37449" w:rsidP="00C006D8">
            <w:pPr>
              <w:tabs>
                <w:tab w:val="left" w:pos="5400"/>
                <w:tab w:val="left" w:pos="6480"/>
              </w:tabs>
              <w:jc w:val="right"/>
              <w:rPr>
                <w:rFonts w:ascii="Cambria" w:hAnsi="Cambria"/>
                <w:lang w:val="es-ES_tradnl"/>
              </w:rPr>
            </w:pPr>
            <w:r>
              <w:rPr>
                <w:rFonts w:ascii="Cambria" w:hAnsi="Cambria"/>
                <w:lang w:val="es-ES_tradnl"/>
              </w:rPr>
              <w:t>2.</w:t>
            </w:r>
            <w:r w:rsidR="00C006D8">
              <w:rPr>
                <w:rFonts w:ascii="Cambria" w:hAnsi="Cambria"/>
                <w:lang w:val="es-ES_tradnl"/>
              </w:rPr>
              <w:t>5</w:t>
            </w:r>
          </w:p>
        </w:tc>
      </w:tr>
      <w:tr w:rsidR="00F37449" w:rsidRPr="0007445E" w:rsidTr="00C243D8">
        <w:tc>
          <w:tcPr>
            <w:tcW w:w="4786" w:type="dxa"/>
          </w:tcPr>
          <w:p w:rsidR="00F37449" w:rsidRPr="0007445E" w:rsidRDefault="00F37449" w:rsidP="004825AC">
            <w:pPr>
              <w:tabs>
                <w:tab w:val="left" w:pos="7088"/>
              </w:tabs>
              <w:jc w:val="both"/>
              <w:rPr>
                <w:rFonts w:ascii="Cambria" w:hAnsi="Cambria"/>
                <w:lang w:val="es-ES_tradnl"/>
              </w:rPr>
            </w:pPr>
            <w:r w:rsidRPr="0007445E">
              <w:rPr>
                <w:rFonts w:ascii="Cambria" w:hAnsi="Cambria"/>
                <w:lang w:val="es-ES_tradnl"/>
              </w:rPr>
              <w:t xml:space="preserve">Estado de la cuestión  </w:t>
            </w:r>
          </w:p>
        </w:tc>
        <w:tc>
          <w:tcPr>
            <w:tcW w:w="992" w:type="dxa"/>
          </w:tcPr>
          <w:p w:rsidR="00F37449" w:rsidRPr="0007445E" w:rsidRDefault="00F37449" w:rsidP="00C006D8">
            <w:pPr>
              <w:tabs>
                <w:tab w:val="left" w:pos="5400"/>
                <w:tab w:val="left" w:pos="6480"/>
              </w:tabs>
              <w:jc w:val="right"/>
              <w:rPr>
                <w:rFonts w:ascii="Cambria" w:hAnsi="Cambria"/>
                <w:lang w:val="es-ES_tradnl"/>
              </w:rPr>
            </w:pPr>
            <w:r w:rsidRPr="0007445E">
              <w:rPr>
                <w:rFonts w:ascii="Cambria" w:hAnsi="Cambria"/>
                <w:lang w:val="es-ES_tradnl"/>
              </w:rPr>
              <w:t>2.</w:t>
            </w:r>
            <w:r w:rsidR="00C006D8">
              <w:rPr>
                <w:rFonts w:ascii="Cambria" w:hAnsi="Cambria"/>
                <w:lang w:val="es-ES_tradnl"/>
              </w:rPr>
              <w:t>5</w:t>
            </w:r>
          </w:p>
        </w:tc>
      </w:tr>
      <w:tr w:rsidR="00F37449" w:rsidRPr="0007445E" w:rsidTr="00C243D8">
        <w:tc>
          <w:tcPr>
            <w:tcW w:w="4786" w:type="dxa"/>
          </w:tcPr>
          <w:p w:rsidR="00F37449" w:rsidRPr="0007445E" w:rsidRDefault="00F37449" w:rsidP="004825AC">
            <w:pPr>
              <w:tabs>
                <w:tab w:val="left" w:pos="5400"/>
                <w:tab w:val="left" w:pos="6480"/>
              </w:tabs>
              <w:jc w:val="both"/>
              <w:rPr>
                <w:rFonts w:ascii="Cambria" w:hAnsi="Cambria"/>
                <w:lang w:val="es-ES_tradnl"/>
              </w:rPr>
            </w:pPr>
            <w:r w:rsidRPr="0007445E">
              <w:rPr>
                <w:rFonts w:ascii="Cambria" w:hAnsi="Cambria"/>
                <w:lang w:val="es-ES_tradnl"/>
              </w:rPr>
              <w:t xml:space="preserve">Marco teórico conceptual, objetivos e hipótesis                 </w:t>
            </w:r>
          </w:p>
        </w:tc>
        <w:tc>
          <w:tcPr>
            <w:tcW w:w="992" w:type="dxa"/>
          </w:tcPr>
          <w:p w:rsidR="00F37449" w:rsidRPr="0007445E" w:rsidRDefault="00F37449" w:rsidP="00C006D8">
            <w:pPr>
              <w:tabs>
                <w:tab w:val="left" w:pos="5400"/>
                <w:tab w:val="left" w:pos="6480"/>
              </w:tabs>
              <w:jc w:val="right"/>
              <w:rPr>
                <w:rFonts w:ascii="Cambria" w:hAnsi="Cambria"/>
                <w:lang w:val="es-ES_tradnl"/>
              </w:rPr>
            </w:pPr>
            <w:r w:rsidRPr="0007445E">
              <w:rPr>
                <w:rFonts w:ascii="Cambria" w:hAnsi="Cambria"/>
                <w:lang w:val="es-ES_tradnl"/>
              </w:rPr>
              <w:t>2.</w:t>
            </w:r>
            <w:r w:rsidR="00C006D8">
              <w:rPr>
                <w:rFonts w:ascii="Cambria" w:hAnsi="Cambria"/>
                <w:lang w:val="es-ES_tradnl"/>
              </w:rPr>
              <w:t>5</w:t>
            </w:r>
          </w:p>
        </w:tc>
      </w:tr>
      <w:tr w:rsidR="00F37449" w:rsidRPr="0007445E" w:rsidTr="00C243D8">
        <w:trPr>
          <w:trHeight w:val="276"/>
        </w:trPr>
        <w:tc>
          <w:tcPr>
            <w:tcW w:w="4786" w:type="dxa"/>
          </w:tcPr>
          <w:p w:rsidR="00F37449" w:rsidRPr="0007445E" w:rsidRDefault="00F37449" w:rsidP="00A62452">
            <w:pPr>
              <w:tabs>
                <w:tab w:val="left" w:pos="5400"/>
                <w:tab w:val="left" w:pos="6480"/>
              </w:tabs>
              <w:jc w:val="both"/>
              <w:rPr>
                <w:rFonts w:ascii="Cambria" w:hAnsi="Cambria"/>
                <w:lang w:val="es-ES_tradnl"/>
              </w:rPr>
            </w:pPr>
            <w:r w:rsidRPr="0007445E">
              <w:rPr>
                <w:rFonts w:ascii="Cambria" w:hAnsi="Cambria"/>
                <w:lang w:val="es-ES_tradnl"/>
              </w:rPr>
              <w:t xml:space="preserve">Metodología y fuentes                                                       </w:t>
            </w:r>
          </w:p>
        </w:tc>
        <w:tc>
          <w:tcPr>
            <w:tcW w:w="992" w:type="dxa"/>
          </w:tcPr>
          <w:p w:rsidR="00F37449" w:rsidRPr="0007445E" w:rsidRDefault="00F37449" w:rsidP="00C006D8">
            <w:pPr>
              <w:tabs>
                <w:tab w:val="left" w:pos="5400"/>
                <w:tab w:val="left" w:pos="6480"/>
              </w:tabs>
              <w:jc w:val="right"/>
              <w:rPr>
                <w:rFonts w:ascii="Cambria" w:hAnsi="Cambria"/>
                <w:lang w:val="es-ES_tradnl"/>
              </w:rPr>
            </w:pPr>
            <w:r w:rsidRPr="0007445E">
              <w:rPr>
                <w:rFonts w:ascii="Cambria" w:hAnsi="Cambria"/>
                <w:lang w:val="es-ES_tradnl"/>
              </w:rPr>
              <w:t>2.</w:t>
            </w:r>
            <w:r w:rsidR="00C006D8">
              <w:rPr>
                <w:rFonts w:ascii="Cambria" w:hAnsi="Cambria"/>
                <w:lang w:val="es-ES_tradnl"/>
              </w:rPr>
              <w:t>5</w:t>
            </w:r>
          </w:p>
        </w:tc>
      </w:tr>
    </w:tbl>
    <w:p w:rsidR="00E94EAB" w:rsidRDefault="00E94EAB" w:rsidP="00E94EAB">
      <w:pPr>
        <w:tabs>
          <w:tab w:val="left" w:pos="5400"/>
          <w:tab w:val="left" w:pos="6480"/>
        </w:tabs>
        <w:jc w:val="both"/>
        <w:rPr>
          <w:rFonts w:ascii="Cambria" w:hAnsi="Cambria"/>
          <w:b/>
          <w:sz w:val="24"/>
          <w:szCs w:val="24"/>
          <w:lang w:val="es-ES_tradnl"/>
        </w:rPr>
      </w:pPr>
    </w:p>
    <w:p w:rsidR="00B552F3" w:rsidRPr="0007445E" w:rsidRDefault="002E7F01" w:rsidP="004825AC">
      <w:pPr>
        <w:tabs>
          <w:tab w:val="left" w:pos="5400"/>
          <w:tab w:val="left" w:pos="6480"/>
        </w:tabs>
        <w:jc w:val="both"/>
        <w:rPr>
          <w:rFonts w:ascii="Cambria" w:hAnsi="Cambria"/>
          <w:b/>
          <w:sz w:val="24"/>
          <w:szCs w:val="24"/>
          <w:lang w:val="es-ES_tradnl"/>
        </w:rPr>
      </w:pPr>
      <w:r w:rsidRPr="0007445E">
        <w:rPr>
          <w:rFonts w:ascii="Cambria" w:hAnsi="Cambria"/>
          <w:b/>
          <w:sz w:val="24"/>
          <w:szCs w:val="24"/>
          <w:lang w:val="es-ES_tradnl"/>
        </w:rPr>
        <w:t xml:space="preserve">              </w:t>
      </w:r>
      <w:r w:rsidR="00B552F3" w:rsidRPr="0007445E">
        <w:rPr>
          <w:rFonts w:ascii="Cambria" w:hAnsi="Cambria"/>
          <w:b/>
          <w:sz w:val="24"/>
          <w:szCs w:val="24"/>
          <w:lang w:val="es-ES_tradnl"/>
        </w:rPr>
        <w:t xml:space="preserve"> </w:t>
      </w:r>
    </w:p>
    <w:p w:rsidR="00254B9F" w:rsidRPr="0007445E" w:rsidRDefault="00A62452" w:rsidP="004825AC">
      <w:pPr>
        <w:pStyle w:val="Prrafodelista"/>
        <w:ind w:left="0"/>
        <w:jc w:val="both"/>
        <w:rPr>
          <w:rFonts w:ascii="Cambria" w:hAnsi="Cambria"/>
          <w:sz w:val="24"/>
          <w:szCs w:val="24"/>
          <w:lang w:val="es-MX"/>
        </w:rPr>
      </w:pPr>
      <w:r>
        <w:rPr>
          <w:rFonts w:ascii="Cambria" w:hAnsi="Cambria"/>
          <w:sz w:val="24"/>
          <w:szCs w:val="24"/>
          <w:lang w:val="es-ES_tradnl"/>
        </w:rPr>
        <w:t>E</w:t>
      </w:r>
      <w:r w:rsidR="00254B9F" w:rsidRPr="0007445E">
        <w:rPr>
          <w:rFonts w:ascii="Cambria" w:hAnsi="Cambria"/>
          <w:sz w:val="24"/>
          <w:szCs w:val="24"/>
          <w:lang w:val="es-ES_tradnl"/>
        </w:rPr>
        <w:t>l Reglamento de Orden y Disciplina de los Estudiantes de la Universidad de Costa Rica e incluy</w:t>
      </w:r>
      <w:r>
        <w:rPr>
          <w:rFonts w:ascii="Cambria" w:hAnsi="Cambria"/>
          <w:sz w:val="24"/>
          <w:szCs w:val="24"/>
          <w:lang w:val="es-ES_tradnl"/>
        </w:rPr>
        <w:t>e</w:t>
      </w:r>
      <w:r w:rsidR="00254B9F" w:rsidRPr="0007445E">
        <w:rPr>
          <w:rFonts w:ascii="Cambria" w:hAnsi="Cambria"/>
          <w:sz w:val="24"/>
          <w:szCs w:val="24"/>
          <w:lang w:val="es-ES_tradnl"/>
        </w:rPr>
        <w:t xml:space="preserve"> el plagio como una Falta Muy Grave, de acuerdo al Capítulo II, Artículo 4 e inciso (j), el cual indica que son Faltas Muy Graves “Plagiar, en todo o en parte, obras intelectuales de cualquier tipo”. Asimismo, este Reglamento establece para este tipo de faltas la sanción de suspensión del estudiante por un plazo no menor de 6 meses calendario y hasta un máximo de 6 años calendario.</w:t>
      </w:r>
    </w:p>
    <w:p w:rsidR="00254B9F" w:rsidRPr="0007445E" w:rsidRDefault="00254B9F" w:rsidP="004825AC">
      <w:pPr>
        <w:pStyle w:val="Prrafodelista"/>
        <w:jc w:val="both"/>
        <w:rPr>
          <w:rFonts w:ascii="Cambria" w:hAnsi="Cambria"/>
          <w:sz w:val="24"/>
          <w:szCs w:val="24"/>
          <w:lang w:val="es-MX"/>
        </w:rPr>
      </w:pPr>
      <w:r w:rsidRPr="0007445E">
        <w:rPr>
          <w:rFonts w:ascii="Cambria" w:hAnsi="Cambria"/>
          <w:sz w:val="24"/>
          <w:szCs w:val="24"/>
          <w:lang w:val="es-MX"/>
        </w:rPr>
        <w:t xml:space="preserve"> </w:t>
      </w:r>
    </w:p>
    <w:p w:rsidR="00B552F3" w:rsidRPr="0007445E" w:rsidRDefault="00B552F3" w:rsidP="004825AC">
      <w:pPr>
        <w:tabs>
          <w:tab w:val="left" w:pos="5400"/>
          <w:tab w:val="left" w:pos="6480"/>
        </w:tabs>
        <w:jc w:val="both"/>
        <w:rPr>
          <w:rFonts w:ascii="Cambria" w:hAnsi="Cambria"/>
          <w:b/>
          <w:sz w:val="24"/>
          <w:szCs w:val="24"/>
          <w:lang w:val="es-CR"/>
        </w:rPr>
      </w:pPr>
      <w:r w:rsidRPr="0007445E">
        <w:rPr>
          <w:rFonts w:ascii="Cambria" w:hAnsi="Cambria"/>
          <w:b/>
          <w:sz w:val="24"/>
          <w:szCs w:val="24"/>
          <w:lang w:val="es-CR"/>
        </w:rPr>
        <w:t>6. METODOLOGÍA:</w:t>
      </w:r>
    </w:p>
    <w:p w:rsidR="00F732B3" w:rsidRPr="0007445E" w:rsidRDefault="00F732B3" w:rsidP="004825AC">
      <w:pPr>
        <w:tabs>
          <w:tab w:val="left" w:pos="5400"/>
          <w:tab w:val="left" w:pos="6480"/>
        </w:tabs>
        <w:jc w:val="both"/>
        <w:rPr>
          <w:rFonts w:ascii="Cambria" w:hAnsi="Cambria"/>
          <w:b/>
          <w:sz w:val="24"/>
          <w:szCs w:val="24"/>
          <w:lang w:val="es-CR"/>
        </w:rPr>
      </w:pPr>
    </w:p>
    <w:p w:rsidR="00B552F3" w:rsidRPr="0007445E" w:rsidRDefault="00B552F3" w:rsidP="004825AC">
      <w:pPr>
        <w:spacing w:after="240"/>
        <w:jc w:val="both"/>
        <w:rPr>
          <w:rFonts w:ascii="Cambria" w:hAnsi="Cambria"/>
          <w:sz w:val="24"/>
          <w:szCs w:val="24"/>
          <w:lang w:val="es-CR"/>
        </w:rPr>
      </w:pPr>
      <w:r w:rsidRPr="0007445E">
        <w:rPr>
          <w:rFonts w:ascii="Cambria" w:hAnsi="Cambria"/>
          <w:sz w:val="24"/>
          <w:szCs w:val="24"/>
          <w:lang w:val="es-CR"/>
        </w:rPr>
        <w:t xml:space="preserve">El curso tiene como meta es brindar un mayor acercamiento al estudiantado en torno a la naturaleza de los estudios históricos y de la relación entre Historia y sociedad y, al mismo tiempo, proporcionar las herramientas teóricas y metodológicas necesarias para la investigación histórica. Para lograr estas metas es fundamental la realización de las lecturas obligatorias semanales, de modo que la lección se convierta en un espacio para el intercambio fructífero de ideas y la aclaración de dudas. </w:t>
      </w:r>
    </w:p>
    <w:p w:rsidR="00B552F3" w:rsidRPr="0007445E" w:rsidRDefault="00B552F3" w:rsidP="004825AC">
      <w:pPr>
        <w:spacing w:after="240"/>
        <w:jc w:val="both"/>
        <w:rPr>
          <w:rFonts w:ascii="Cambria" w:hAnsi="Cambria"/>
          <w:sz w:val="24"/>
          <w:szCs w:val="24"/>
          <w:lang w:val="es-ES_tradnl"/>
        </w:rPr>
      </w:pPr>
      <w:r w:rsidRPr="0007445E">
        <w:rPr>
          <w:rFonts w:ascii="Cambria" w:hAnsi="Cambria"/>
          <w:sz w:val="24"/>
          <w:szCs w:val="24"/>
          <w:lang w:val="es-CR"/>
        </w:rPr>
        <w:t>A lo largo de curso se elaborará un proyecto</w:t>
      </w:r>
      <w:r w:rsidR="00863C11" w:rsidRPr="0007445E">
        <w:rPr>
          <w:rFonts w:ascii="Cambria" w:hAnsi="Cambria"/>
          <w:sz w:val="24"/>
          <w:szCs w:val="24"/>
          <w:lang w:val="es-CR"/>
        </w:rPr>
        <w:t xml:space="preserve"> </w:t>
      </w:r>
      <w:r w:rsidRPr="0007445E">
        <w:rPr>
          <w:rFonts w:ascii="Cambria" w:hAnsi="Cambria"/>
          <w:sz w:val="24"/>
          <w:szCs w:val="24"/>
          <w:lang w:val="es-CR"/>
        </w:rPr>
        <w:t xml:space="preserve">de investigación  sobre un proceso histórico relevante y los avances en el proceso de diseño de la propuesta se irán presentando y discutiendo en las sesiones señaladas para tal efecto. </w:t>
      </w:r>
      <w:r w:rsidRPr="0007445E">
        <w:rPr>
          <w:rFonts w:ascii="Cambria" w:hAnsi="Cambria"/>
          <w:sz w:val="24"/>
          <w:szCs w:val="24"/>
          <w:lang w:val="es-ES_tradnl"/>
        </w:rPr>
        <w:t>El reporte final del proyecto se entregará e</w:t>
      </w:r>
      <w:r w:rsidR="00093C65" w:rsidRPr="0007445E">
        <w:rPr>
          <w:rFonts w:ascii="Cambria" w:hAnsi="Cambria"/>
          <w:sz w:val="24"/>
          <w:szCs w:val="24"/>
          <w:lang w:val="es-ES_tradnl"/>
        </w:rPr>
        <w:t>n la fecha indicada en el cronograma</w:t>
      </w:r>
      <w:r w:rsidRPr="0007445E">
        <w:rPr>
          <w:rFonts w:ascii="Cambria" w:hAnsi="Cambria"/>
          <w:sz w:val="24"/>
          <w:szCs w:val="24"/>
          <w:lang w:val="es-ES_tradnl"/>
        </w:rPr>
        <w:t>. Los atrasos en la entrega, sin justificaciones debidamente documentadas, ameritarán una rebaja de 2% por cada día de atraso.</w:t>
      </w:r>
    </w:p>
    <w:p w:rsidR="00B552F3" w:rsidRPr="0007445E" w:rsidRDefault="00631FCF" w:rsidP="004825AC">
      <w:pPr>
        <w:spacing w:after="240"/>
        <w:jc w:val="both"/>
        <w:rPr>
          <w:rFonts w:ascii="Cambria" w:hAnsi="Cambria"/>
          <w:sz w:val="24"/>
          <w:szCs w:val="24"/>
          <w:lang w:val="es-ES_tradnl"/>
        </w:rPr>
      </w:pPr>
      <w:r w:rsidRPr="0007445E">
        <w:rPr>
          <w:rFonts w:ascii="Cambria" w:hAnsi="Cambria"/>
          <w:sz w:val="24"/>
          <w:szCs w:val="24"/>
          <w:lang w:val="es-ES_tradnl"/>
        </w:rPr>
        <w:lastRenderedPageBreak/>
        <w:t>En el reporte final s</w:t>
      </w:r>
      <w:r w:rsidR="00B552F3" w:rsidRPr="0007445E">
        <w:rPr>
          <w:rFonts w:ascii="Cambria" w:hAnsi="Cambria"/>
          <w:sz w:val="24"/>
          <w:szCs w:val="24"/>
          <w:lang w:val="es-ES_tradnl"/>
        </w:rPr>
        <w:t xml:space="preserve">e debe demostrar dominio con respecto a la citación del aparato erudito con base en las directrices estudiadas en clase. El trabajo se realizará en fuente de letra Times New </w:t>
      </w:r>
      <w:proofErr w:type="spellStart"/>
      <w:r w:rsidR="00B552F3" w:rsidRPr="0007445E">
        <w:rPr>
          <w:rFonts w:ascii="Cambria" w:hAnsi="Cambria"/>
          <w:sz w:val="24"/>
          <w:szCs w:val="24"/>
          <w:lang w:val="es-ES_tradnl"/>
        </w:rPr>
        <w:t>Roman</w:t>
      </w:r>
      <w:proofErr w:type="spellEnd"/>
      <w:r w:rsidR="00B552F3" w:rsidRPr="0007445E">
        <w:rPr>
          <w:rFonts w:ascii="Cambria" w:hAnsi="Cambria"/>
          <w:sz w:val="24"/>
          <w:szCs w:val="24"/>
          <w:lang w:val="es-ES_tradnl"/>
        </w:rPr>
        <w:t xml:space="preserve"> tamaño 12, a espacio y medio, la extensión máxima del trabajo será de 2</w:t>
      </w:r>
      <w:r w:rsidR="00DA5C9B">
        <w:rPr>
          <w:rFonts w:ascii="Cambria" w:hAnsi="Cambria"/>
          <w:sz w:val="24"/>
          <w:szCs w:val="24"/>
          <w:lang w:val="es-ES_tradnl"/>
        </w:rPr>
        <w:t>5</w:t>
      </w:r>
      <w:r w:rsidR="00B552F3" w:rsidRPr="0007445E">
        <w:rPr>
          <w:rFonts w:ascii="Cambria" w:hAnsi="Cambria"/>
          <w:sz w:val="24"/>
          <w:szCs w:val="24"/>
          <w:lang w:val="es-ES_tradnl"/>
        </w:rPr>
        <w:t xml:space="preserve"> páginas y la mínima de </w:t>
      </w:r>
      <w:r w:rsidR="00DA5C9B">
        <w:rPr>
          <w:rFonts w:ascii="Cambria" w:hAnsi="Cambria"/>
          <w:sz w:val="24"/>
          <w:szCs w:val="24"/>
          <w:lang w:val="es-ES_tradnl"/>
        </w:rPr>
        <w:t>20</w:t>
      </w:r>
      <w:r w:rsidR="00B552F3" w:rsidRPr="0007445E">
        <w:rPr>
          <w:rFonts w:ascii="Cambria" w:hAnsi="Cambria"/>
          <w:sz w:val="24"/>
          <w:szCs w:val="24"/>
          <w:lang w:val="es-ES_tradnl"/>
        </w:rPr>
        <w:t xml:space="preserve">. La extensión </w:t>
      </w:r>
      <w:r w:rsidR="00DA5C9B">
        <w:rPr>
          <w:rFonts w:ascii="Cambria" w:hAnsi="Cambria"/>
          <w:sz w:val="24"/>
          <w:szCs w:val="24"/>
          <w:lang w:val="es-ES_tradnl"/>
        </w:rPr>
        <w:t xml:space="preserve">no </w:t>
      </w:r>
      <w:r w:rsidR="00B552F3" w:rsidRPr="0007445E">
        <w:rPr>
          <w:rFonts w:ascii="Cambria" w:hAnsi="Cambria"/>
          <w:sz w:val="24"/>
          <w:szCs w:val="24"/>
          <w:lang w:val="es-ES_tradnl"/>
        </w:rPr>
        <w:t xml:space="preserve">incluye la bibliografía utilizada. </w:t>
      </w:r>
    </w:p>
    <w:p w:rsidR="00B552F3" w:rsidRPr="0007445E" w:rsidRDefault="00B552F3" w:rsidP="004825AC">
      <w:pPr>
        <w:rPr>
          <w:rFonts w:ascii="Cambria" w:hAnsi="Cambria"/>
          <w:b/>
          <w:sz w:val="24"/>
          <w:szCs w:val="24"/>
          <w:lang w:val="es-CR"/>
        </w:rPr>
      </w:pPr>
      <w:r w:rsidRPr="0007445E">
        <w:rPr>
          <w:rFonts w:ascii="Cambria" w:hAnsi="Cambria"/>
          <w:b/>
          <w:sz w:val="24"/>
          <w:szCs w:val="24"/>
          <w:lang w:val="es-CR"/>
        </w:rPr>
        <w:t xml:space="preserve">7. CRONOGRAMA </w:t>
      </w:r>
    </w:p>
    <w:p w:rsidR="00B552F3" w:rsidRPr="0007445E" w:rsidRDefault="00B552F3" w:rsidP="004825AC">
      <w:pPr>
        <w:jc w:val="center"/>
        <w:rPr>
          <w:rFonts w:ascii="Cambria" w:hAnsi="Cambria"/>
          <w:lang w:val="es-CR"/>
        </w:rPr>
      </w:pPr>
    </w:p>
    <w:tbl>
      <w:tblPr>
        <w:tblW w:w="10490" w:type="dxa"/>
        <w:tblInd w:w="-601" w:type="dxa"/>
        <w:tblBorders>
          <w:top w:val="single" w:sz="12" w:space="0" w:color="000000"/>
          <w:bottom w:val="single" w:sz="12" w:space="0" w:color="000000"/>
          <w:insideH w:val="single" w:sz="6" w:space="0" w:color="000000"/>
        </w:tblBorders>
        <w:tblLayout w:type="fixed"/>
        <w:tblLook w:val="00A0" w:firstRow="1" w:lastRow="0" w:firstColumn="1" w:lastColumn="0" w:noHBand="0" w:noVBand="0"/>
      </w:tblPr>
      <w:tblGrid>
        <w:gridCol w:w="1560"/>
        <w:gridCol w:w="2268"/>
        <w:gridCol w:w="2693"/>
        <w:gridCol w:w="1842"/>
        <w:gridCol w:w="2127"/>
      </w:tblGrid>
      <w:tr w:rsidR="00E76724" w:rsidRPr="00E76724" w:rsidTr="00E76724">
        <w:trPr>
          <w:trHeight w:val="451"/>
        </w:trPr>
        <w:tc>
          <w:tcPr>
            <w:tcW w:w="1560" w:type="dxa"/>
            <w:tcBorders>
              <w:top w:val="single" w:sz="12" w:space="0" w:color="000000"/>
              <w:bottom w:val="single" w:sz="12" w:space="0" w:color="000000"/>
            </w:tcBorders>
          </w:tcPr>
          <w:p w:rsidR="00E76724" w:rsidRPr="00E76724" w:rsidRDefault="00E76724" w:rsidP="00E76724">
            <w:pPr>
              <w:ind w:left="34" w:right="34" w:hanging="34"/>
              <w:rPr>
                <w:rFonts w:ascii="Cambria" w:hAnsi="Cambria"/>
                <w:b/>
                <w:bCs/>
                <w:color w:val="000080"/>
                <w:sz w:val="22"/>
                <w:szCs w:val="22"/>
                <w:lang w:val="es-ES"/>
              </w:rPr>
            </w:pPr>
            <w:r w:rsidRPr="00E76724">
              <w:rPr>
                <w:rFonts w:ascii="Cambria" w:hAnsi="Cambria"/>
                <w:bCs/>
                <w:color w:val="000080"/>
                <w:sz w:val="22"/>
                <w:szCs w:val="22"/>
                <w:lang w:val="es-ES"/>
              </w:rPr>
              <w:t>Fecha</w:t>
            </w:r>
          </w:p>
        </w:tc>
        <w:tc>
          <w:tcPr>
            <w:tcW w:w="2268" w:type="dxa"/>
            <w:tcBorders>
              <w:top w:val="single" w:sz="12" w:space="0" w:color="000000"/>
              <w:bottom w:val="single" w:sz="12" w:space="0" w:color="000000"/>
            </w:tcBorders>
          </w:tcPr>
          <w:p w:rsidR="00E76724" w:rsidRPr="00E76724" w:rsidRDefault="00E76724" w:rsidP="00E76724">
            <w:pPr>
              <w:ind w:right="34" w:firstLine="33"/>
              <w:rPr>
                <w:rFonts w:ascii="Cambria" w:hAnsi="Cambria"/>
                <w:b/>
                <w:bCs/>
                <w:color w:val="000080"/>
                <w:sz w:val="22"/>
                <w:szCs w:val="22"/>
                <w:lang w:val="es-ES"/>
              </w:rPr>
            </w:pPr>
            <w:r w:rsidRPr="00E76724">
              <w:rPr>
                <w:rFonts w:ascii="Cambria" w:hAnsi="Cambria"/>
                <w:bCs/>
                <w:color w:val="000080"/>
                <w:sz w:val="22"/>
                <w:szCs w:val="22"/>
                <w:lang w:val="es-ES"/>
              </w:rPr>
              <w:t>Tema</w:t>
            </w:r>
          </w:p>
        </w:tc>
        <w:tc>
          <w:tcPr>
            <w:tcW w:w="2693" w:type="dxa"/>
            <w:tcBorders>
              <w:top w:val="single" w:sz="12" w:space="0" w:color="000000"/>
              <w:bottom w:val="single" w:sz="12" w:space="0" w:color="000000"/>
            </w:tcBorders>
          </w:tcPr>
          <w:p w:rsidR="00E76724" w:rsidRPr="00E76724" w:rsidRDefault="00E76724" w:rsidP="00E76724">
            <w:pPr>
              <w:ind w:left="34" w:right="34" w:hanging="34"/>
              <w:rPr>
                <w:rFonts w:ascii="Cambria" w:hAnsi="Cambria"/>
                <w:b/>
                <w:bCs/>
                <w:color w:val="000080"/>
                <w:sz w:val="22"/>
                <w:szCs w:val="22"/>
                <w:lang w:val="es-ES"/>
              </w:rPr>
            </w:pPr>
            <w:r w:rsidRPr="00E76724">
              <w:rPr>
                <w:rFonts w:ascii="Cambria" w:hAnsi="Cambria"/>
                <w:bCs/>
                <w:color w:val="000080"/>
                <w:sz w:val="22"/>
                <w:szCs w:val="22"/>
                <w:lang w:val="es-ES"/>
              </w:rPr>
              <w:t>Lecturas</w:t>
            </w:r>
          </w:p>
        </w:tc>
        <w:tc>
          <w:tcPr>
            <w:tcW w:w="1842" w:type="dxa"/>
            <w:tcBorders>
              <w:top w:val="single" w:sz="12" w:space="0" w:color="000000"/>
              <w:bottom w:val="single" w:sz="12" w:space="0" w:color="000000"/>
            </w:tcBorders>
          </w:tcPr>
          <w:p w:rsidR="00E76724" w:rsidRPr="00E76724" w:rsidRDefault="00E76724" w:rsidP="00E76724">
            <w:pPr>
              <w:ind w:left="34" w:right="34" w:hanging="34"/>
              <w:rPr>
                <w:rFonts w:ascii="Cambria" w:hAnsi="Cambria"/>
                <w:bCs/>
                <w:color w:val="000080"/>
                <w:sz w:val="22"/>
                <w:szCs w:val="22"/>
                <w:lang w:val="es-ES"/>
              </w:rPr>
            </w:pPr>
            <w:r w:rsidRPr="00E76724">
              <w:rPr>
                <w:rFonts w:ascii="Cambria" w:hAnsi="Cambria"/>
                <w:bCs/>
                <w:color w:val="000080"/>
                <w:sz w:val="22"/>
                <w:szCs w:val="22"/>
                <w:lang w:val="es-ES"/>
              </w:rPr>
              <w:t xml:space="preserve">Proceso investigación </w:t>
            </w:r>
          </w:p>
        </w:tc>
        <w:tc>
          <w:tcPr>
            <w:tcW w:w="2127" w:type="dxa"/>
            <w:tcBorders>
              <w:top w:val="single" w:sz="12" w:space="0" w:color="000000"/>
              <w:bottom w:val="single" w:sz="12" w:space="0" w:color="000000"/>
            </w:tcBorders>
          </w:tcPr>
          <w:p w:rsidR="00E76724" w:rsidRPr="00E76724" w:rsidRDefault="00E76724" w:rsidP="00E76724">
            <w:pPr>
              <w:ind w:left="34" w:right="34" w:hanging="34"/>
              <w:rPr>
                <w:rFonts w:ascii="Cambria" w:hAnsi="Cambria"/>
                <w:bCs/>
                <w:color w:val="000080"/>
                <w:sz w:val="22"/>
                <w:szCs w:val="22"/>
                <w:lang w:val="es-ES"/>
              </w:rPr>
            </w:pPr>
            <w:r w:rsidRPr="00E76724">
              <w:rPr>
                <w:rFonts w:ascii="Cambria" w:hAnsi="Cambria"/>
                <w:bCs/>
                <w:color w:val="000080"/>
                <w:sz w:val="22"/>
                <w:szCs w:val="22"/>
                <w:lang w:val="es-ES"/>
              </w:rPr>
              <w:t>Actividades</w:t>
            </w:r>
          </w:p>
        </w:tc>
      </w:tr>
      <w:tr w:rsidR="00E76724" w:rsidRPr="00FD516E" w:rsidTr="00E76724">
        <w:trPr>
          <w:trHeight w:val="502"/>
        </w:trPr>
        <w:tc>
          <w:tcPr>
            <w:tcW w:w="1560" w:type="dxa"/>
          </w:tcPr>
          <w:p w:rsidR="00E76724" w:rsidRPr="00E76724" w:rsidRDefault="00E76724" w:rsidP="00E76724">
            <w:pPr>
              <w:ind w:left="34" w:right="34" w:hanging="34"/>
              <w:rPr>
                <w:rFonts w:ascii="Cambria" w:hAnsi="Cambria"/>
                <w:b/>
                <w:sz w:val="18"/>
                <w:szCs w:val="18"/>
                <w:lang w:val="es-ES"/>
              </w:rPr>
            </w:pPr>
            <w:r w:rsidRPr="00E76724">
              <w:rPr>
                <w:rFonts w:ascii="Cambria" w:hAnsi="Cambria"/>
                <w:b/>
                <w:sz w:val="18"/>
                <w:szCs w:val="18"/>
                <w:lang w:val="es-ES"/>
              </w:rPr>
              <w:t>1</w:t>
            </w:r>
            <w:r w:rsidR="00F056B0">
              <w:rPr>
                <w:rFonts w:ascii="Cambria" w:hAnsi="Cambria"/>
                <w:b/>
                <w:sz w:val="18"/>
                <w:szCs w:val="18"/>
                <w:lang w:val="es-ES"/>
              </w:rPr>
              <w:t>0</w:t>
            </w:r>
            <w:r w:rsidRPr="00E76724">
              <w:rPr>
                <w:rFonts w:ascii="Cambria" w:hAnsi="Cambria"/>
                <w:b/>
                <w:sz w:val="18"/>
                <w:szCs w:val="18"/>
                <w:lang w:val="es-ES"/>
              </w:rPr>
              <w:t xml:space="preserve"> agosto</w:t>
            </w:r>
          </w:p>
          <w:p w:rsidR="00E76724" w:rsidRPr="00E76724" w:rsidRDefault="00E76724" w:rsidP="00E76724">
            <w:pPr>
              <w:tabs>
                <w:tab w:val="left" w:pos="553"/>
              </w:tabs>
              <w:rPr>
                <w:rFonts w:ascii="Cambria" w:hAnsi="Cambria"/>
                <w:sz w:val="18"/>
                <w:szCs w:val="18"/>
                <w:lang w:val="es-ES"/>
              </w:rPr>
            </w:pPr>
            <w:r w:rsidRPr="00E76724">
              <w:rPr>
                <w:rFonts w:ascii="Cambria" w:hAnsi="Cambria"/>
                <w:sz w:val="18"/>
                <w:szCs w:val="18"/>
                <w:lang w:val="es-ES"/>
              </w:rPr>
              <w:tab/>
            </w:r>
          </w:p>
        </w:tc>
        <w:tc>
          <w:tcPr>
            <w:tcW w:w="2268" w:type="dxa"/>
          </w:tcPr>
          <w:p w:rsidR="00E76724" w:rsidRPr="00E76724" w:rsidRDefault="00E76724" w:rsidP="00E76724">
            <w:pPr>
              <w:ind w:left="34" w:right="34" w:hanging="34"/>
              <w:rPr>
                <w:rFonts w:ascii="Cambria" w:hAnsi="Cambria"/>
                <w:sz w:val="18"/>
                <w:szCs w:val="18"/>
                <w:lang w:val="es-ES"/>
              </w:rPr>
            </w:pPr>
            <w:r w:rsidRPr="00E76724">
              <w:rPr>
                <w:rFonts w:ascii="Cambria" w:hAnsi="Cambria"/>
                <w:sz w:val="18"/>
                <w:szCs w:val="18"/>
                <w:lang w:val="es-ES"/>
              </w:rPr>
              <w:t>Presentación del Programa</w:t>
            </w:r>
          </w:p>
          <w:p w:rsidR="00E76724" w:rsidRPr="00E76724" w:rsidRDefault="00E76724" w:rsidP="00E76724">
            <w:pPr>
              <w:ind w:left="34" w:right="34" w:hanging="34"/>
              <w:rPr>
                <w:rFonts w:ascii="Cambria" w:hAnsi="Cambria"/>
                <w:sz w:val="18"/>
                <w:szCs w:val="18"/>
                <w:lang w:val="es-ES"/>
              </w:rPr>
            </w:pPr>
          </w:p>
        </w:tc>
        <w:tc>
          <w:tcPr>
            <w:tcW w:w="2693" w:type="dxa"/>
          </w:tcPr>
          <w:p w:rsidR="00E76724" w:rsidRPr="00E76724" w:rsidRDefault="00E76724" w:rsidP="00E76724">
            <w:pPr>
              <w:ind w:left="34" w:right="34" w:hanging="34"/>
              <w:rPr>
                <w:rFonts w:ascii="Cambria" w:hAnsi="Cambria"/>
                <w:sz w:val="18"/>
                <w:szCs w:val="18"/>
                <w:lang w:val="es-ES"/>
              </w:rPr>
            </w:pPr>
          </w:p>
        </w:tc>
        <w:tc>
          <w:tcPr>
            <w:tcW w:w="1842" w:type="dxa"/>
          </w:tcPr>
          <w:p w:rsidR="00E76724" w:rsidRPr="00E76724" w:rsidRDefault="00E76724" w:rsidP="00E76724">
            <w:pPr>
              <w:ind w:left="34" w:right="34" w:hanging="34"/>
              <w:rPr>
                <w:rFonts w:ascii="Cambria" w:hAnsi="Cambria"/>
                <w:sz w:val="18"/>
                <w:szCs w:val="18"/>
                <w:lang w:val="es-ES"/>
              </w:rPr>
            </w:pPr>
            <w:r w:rsidRPr="00E76724">
              <w:rPr>
                <w:rFonts w:ascii="Cambria" w:hAnsi="Cambria"/>
                <w:sz w:val="18"/>
                <w:szCs w:val="18"/>
                <w:lang w:val="es-ES"/>
              </w:rPr>
              <w:t xml:space="preserve">La selección del tema a investigar. </w:t>
            </w:r>
          </w:p>
        </w:tc>
        <w:tc>
          <w:tcPr>
            <w:tcW w:w="2127" w:type="dxa"/>
          </w:tcPr>
          <w:p w:rsidR="00E76724" w:rsidRPr="00E76724" w:rsidRDefault="00E76724" w:rsidP="00E76724">
            <w:pPr>
              <w:ind w:left="34" w:right="34" w:hanging="34"/>
              <w:rPr>
                <w:rFonts w:ascii="Cambria" w:hAnsi="Cambria"/>
                <w:sz w:val="18"/>
                <w:szCs w:val="18"/>
                <w:lang w:val="es-ES"/>
              </w:rPr>
            </w:pPr>
          </w:p>
        </w:tc>
      </w:tr>
      <w:tr w:rsidR="00E76724" w:rsidRPr="00FD516E" w:rsidTr="00E76724">
        <w:trPr>
          <w:trHeight w:val="959"/>
        </w:trPr>
        <w:tc>
          <w:tcPr>
            <w:tcW w:w="1560" w:type="dxa"/>
          </w:tcPr>
          <w:p w:rsidR="00E76724" w:rsidRPr="00E76724" w:rsidRDefault="00E76724" w:rsidP="00F056B0">
            <w:pPr>
              <w:ind w:left="34" w:right="34" w:hanging="34"/>
              <w:rPr>
                <w:rFonts w:ascii="Cambria" w:hAnsi="Cambria"/>
                <w:b/>
                <w:sz w:val="18"/>
                <w:szCs w:val="18"/>
                <w:lang w:val="es-ES"/>
              </w:rPr>
            </w:pPr>
            <w:r w:rsidRPr="00E76724">
              <w:rPr>
                <w:rFonts w:ascii="Cambria" w:hAnsi="Cambria"/>
                <w:b/>
                <w:sz w:val="18"/>
                <w:szCs w:val="18"/>
                <w:lang w:val="es-ES_tradnl"/>
              </w:rPr>
              <w:t>1</w:t>
            </w:r>
            <w:r w:rsidR="00F056B0">
              <w:rPr>
                <w:rFonts w:ascii="Cambria" w:hAnsi="Cambria"/>
                <w:b/>
                <w:sz w:val="18"/>
                <w:szCs w:val="18"/>
                <w:lang w:val="es-ES_tradnl"/>
              </w:rPr>
              <w:t>7</w:t>
            </w:r>
            <w:r w:rsidRPr="00E76724">
              <w:rPr>
                <w:rFonts w:ascii="Cambria" w:hAnsi="Cambria"/>
                <w:b/>
                <w:sz w:val="18"/>
                <w:szCs w:val="18"/>
                <w:lang w:val="es-ES_tradnl"/>
              </w:rPr>
              <w:t xml:space="preserve"> agosto</w:t>
            </w:r>
          </w:p>
        </w:tc>
        <w:tc>
          <w:tcPr>
            <w:tcW w:w="2268" w:type="dxa"/>
          </w:tcPr>
          <w:p w:rsidR="00E76724" w:rsidRPr="00E76724" w:rsidRDefault="00E76724" w:rsidP="00E76724">
            <w:pPr>
              <w:ind w:left="34" w:right="34" w:hanging="34"/>
              <w:rPr>
                <w:rFonts w:ascii="Cambria" w:hAnsi="Cambria"/>
                <w:sz w:val="18"/>
                <w:szCs w:val="18"/>
                <w:lang w:val="es-ES_tradnl"/>
              </w:rPr>
            </w:pPr>
            <w:r w:rsidRPr="00E76724">
              <w:rPr>
                <w:rFonts w:ascii="Cambria" w:hAnsi="Cambria"/>
                <w:sz w:val="18"/>
                <w:szCs w:val="18"/>
                <w:lang w:val="es-ES_tradnl"/>
              </w:rPr>
              <w:t>¿Qué es la historia?</w:t>
            </w:r>
          </w:p>
          <w:p w:rsidR="00E76724" w:rsidRPr="00E76724" w:rsidRDefault="00E76724" w:rsidP="00E76724">
            <w:pPr>
              <w:ind w:left="34" w:right="34" w:hanging="34"/>
              <w:rPr>
                <w:rFonts w:ascii="Cambria" w:hAnsi="Cambria"/>
                <w:sz w:val="18"/>
                <w:szCs w:val="18"/>
                <w:lang w:val="es-ES_tradnl"/>
              </w:rPr>
            </w:pPr>
            <w:r w:rsidRPr="00E76724">
              <w:rPr>
                <w:rFonts w:ascii="Cambria" w:hAnsi="Cambria"/>
                <w:sz w:val="18"/>
                <w:szCs w:val="18"/>
                <w:lang w:val="es-ES_tradnl"/>
              </w:rPr>
              <w:t>Historia e historiografía</w:t>
            </w:r>
          </w:p>
          <w:p w:rsidR="00E76724" w:rsidRPr="00E76724" w:rsidRDefault="00E76724" w:rsidP="00E76724">
            <w:pPr>
              <w:ind w:left="34" w:right="34" w:hanging="34"/>
              <w:rPr>
                <w:rFonts w:ascii="Cambria" w:hAnsi="Cambria"/>
                <w:sz w:val="18"/>
                <w:szCs w:val="18"/>
                <w:lang w:val="es-ES"/>
              </w:rPr>
            </w:pPr>
            <w:r w:rsidRPr="00E76724">
              <w:rPr>
                <w:rFonts w:ascii="Cambria" w:hAnsi="Cambria"/>
                <w:sz w:val="18"/>
                <w:szCs w:val="18"/>
                <w:lang w:val="es-ES_tradnl"/>
              </w:rPr>
              <w:t>Función social de la historia</w:t>
            </w:r>
          </w:p>
        </w:tc>
        <w:tc>
          <w:tcPr>
            <w:tcW w:w="2693" w:type="dxa"/>
          </w:tcPr>
          <w:p w:rsidR="00E76724" w:rsidRPr="00E76724" w:rsidRDefault="00E76724" w:rsidP="00FD516E">
            <w:pPr>
              <w:widowControl/>
              <w:tabs>
                <w:tab w:val="left" w:pos="-108"/>
                <w:tab w:val="left" w:pos="1890"/>
              </w:tabs>
              <w:overflowPunct/>
              <w:autoSpaceDE/>
              <w:autoSpaceDN/>
              <w:adjustRightInd/>
              <w:spacing w:after="160" w:line="259" w:lineRule="auto"/>
              <w:ind w:right="34"/>
              <w:contextualSpacing/>
              <w:textAlignment w:val="auto"/>
              <w:rPr>
                <w:rFonts w:ascii="Cambria" w:hAnsi="Cambria"/>
                <w:sz w:val="18"/>
                <w:szCs w:val="18"/>
                <w:lang w:val="es-ES"/>
              </w:rPr>
            </w:pPr>
            <w:proofErr w:type="spellStart"/>
            <w:r w:rsidRPr="00E76724">
              <w:rPr>
                <w:rFonts w:ascii="Cambria" w:hAnsi="Cambria"/>
                <w:sz w:val="18"/>
                <w:szCs w:val="18"/>
                <w:lang w:val="es-CR"/>
              </w:rPr>
              <w:t>Bloch</w:t>
            </w:r>
            <w:proofErr w:type="spellEnd"/>
            <w:r w:rsidRPr="00E76724">
              <w:rPr>
                <w:rFonts w:ascii="Cambria" w:hAnsi="Cambria"/>
                <w:sz w:val="18"/>
                <w:szCs w:val="18"/>
                <w:lang w:val="es-CR"/>
              </w:rPr>
              <w:t xml:space="preserve">, </w:t>
            </w:r>
            <w:proofErr w:type="spellStart"/>
            <w:r w:rsidRPr="00E76724">
              <w:rPr>
                <w:rFonts w:ascii="Cambria" w:hAnsi="Cambria"/>
                <w:sz w:val="18"/>
                <w:szCs w:val="18"/>
                <w:lang w:val="es-CR"/>
              </w:rPr>
              <w:t>March</w:t>
            </w:r>
            <w:proofErr w:type="spellEnd"/>
            <w:r w:rsidRPr="00E76724">
              <w:rPr>
                <w:rFonts w:ascii="Cambria" w:hAnsi="Cambria"/>
                <w:sz w:val="18"/>
                <w:szCs w:val="18"/>
                <w:lang w:val="es-CR"/>
              </w:rPr>
              <w:t xml:space="preserve">, El análisis histórico </w:t>
            </w:r>
            <w:proofErr w:type="gramStart"/>
            <w:r w:rsidRPr="00E76724">
              <w:rPr>
                <w:rFonts w:ascii="Cambria" w:hAnsi="Cambria"/>
                <w:sz w:val="18"/>
                <w:szCs w:val="18"/>
                <w:lang w:val="es-CR"/>
              </w:rPr>
              <w:t>¿</w:t>
            </w:r>
            <w:proofErr w:type="gramEnd"/>
            <w:r w:rsidRPr="00E76724">
              <w:rPr>
                <w:rFonts w:ascii="Cambria" w:hAnsi="Cambria"/>
                <w:sz w:val="18"/>
                <w:szCs w:val="18"/>
                <w:lang w:val="es-CR"/>
              </w:rPr>
              <w:t xml:space="preserve">juzgar o comprender, </w:t>
            </w:r>
            <w:r w:rsidR="00FD516E" w:rsidRPr="007058A2">
              <w:rPr>
                <w:rFonts w:ascii="Cambria" w:hAnsi="Cambria"/>
                <w:i/>
                <w:sz w:val="18"/>
                <w:szCs w:val="18"/>
                <w:lang w:val="es-CR"/>
              </w:rPr>
              <w:t>Introducción a la historia</w:t>
            </w:r>
            <w:r w:rsidR="00FD516E">
              <w:rPr>
                <w:rFonts w:ascii="Cambria" w:hAnsi="Cambria"/>
                <w:sz w:val="18"/>
                <w:szCs w:val="18"/>
                <w:lang w:val="es-CR"/>
              </w:rPr>
              <w:t>,</w:t>
            </w:r>
            <w:r w:rsidRPr="00E76724">
              <w:rPr>
                <w:rFonts w:ascii="Cambria" w:hAnsi="Cambria"/>
                <w:sz w:val="18"/>
                <w:szCs w:val="18"/>
                <w:lang w:val="es-CR"/>
              </w:rPr>
              <w:t>101-151.</w:t>
            </w:r>
          </w:p>
          <w:p w:rsidR="00E76724" w:rsidRPr="00E76724" w:rsidRDefault="00E76724" w:rsidP="00966B8F">
            <w:pPr>
              <w:tabs>
                <w:tab w:val="left" w:pos="-108"/>
                <w:tab w:val="left" w:pos="1890"/>
              </w:tabs>
              <w:ind w:left="34" w:right="34" w:hanging="34"/>
              <w:rPr>
                <w:rFonts w:ascii="Cambria" w:hAnsi="Cambria"/>
                <w:sz w:val="18"/>
                <w:szCs w:val="18"/>
                <w:lang w:val="es-CR"/>
              </w:rPr>
            </w:pPr>
            <w:r w:rsidRPr="00E76724">
              <w:rPr>
                <w:rFonts w:ascii="Cambria" w:hAnsi="Cambria"/>
                <w:sz w:val="18"/>
                <w:szCs w:val="18"/>
                <w:lang w:val="es-ES"/>
              </w:rPr>
              <w:t xml:space="preserve">Le </w:t>
            </w:r>
            <w:proofErr w:type="spellStart"/>
            <w:r w:rsidRPr="00E76724">
              <w:rPr>
                <w:rFonts w:ascii="Cambria" w:hAnsi="Cambria"/>
                <w:sz w:val="18"/>
                <w:szCs w:val="18"/>
                <w:lang w:val="es-ES"/>
              </w:rPr>
              <w:t>Goff</w:t>
            </w:r>
            <w:proofErr w:type="spellEnd"/>
            <w:r w:rsidRPr="00E76724">
              <w:rPr>
                <w:rFonts w:ascii="Cambria" w:hAnsi="Cambria"/>
                <w:sz w:val="18"/>
                <w:szCs w:val="18"/>
                <w:lang w:val="es-ES"/>
              </w:rPr>
              <w:t>, Pensar la historia, 9-</w:t>
            </w:r>
            <w:r w:rsidR="00F056B0">
              <w:rPr>
                <w:rFonts w:ascii="Cambria" w:hAnsi="Cambria"/>
                <w:sz w:val="18"/>
                <w:szCs w:val="18"/>
                <w:lang w:val="es-ES"/>
              </w:rPr>
              <w:t>18</w:t>
            </w:r>
            <w:r w:rsidRPr="00E76724">
              <w:rPr>
                <w:rFonts w:ascii="Cambria" w:hAnsi="Cambria"/>
                <w:sz w:val="18"/>
                <w:szCs w:val="18"/>
                <w:lang w:val="es-ES"/>
              </w:rPr>
              <w:t>.</w:t>
            </w:r>
          </w:p>
        </w:tc>
        <w:tc>
          <w:tcPr>
            <w:tcW w:w="1842" w:type="dxa"/>
          </w:tcPr>
          <w:p w:rsidR="00E76724" w:rsidRPr="00E76724" w:rsidRDefault="00E76724" w:rsidP="00E76724">
            <w:pPr>
              <w:tabs>
                <w:tab w:val="left" w:pos="-108"/>
                <w:tab w:val="left" w:pos="1890"/>
              </w:tabs>
              <w:ind w:left="34" w:right="34" w:hanging="34"/>
              <w:rPr>
                <w:rFonts w:ascii="Cambria" w:hAnsi="Cambria"/>
                <w:sz w:val="18"/>
                <w:szCs w:val="18"/>
                <w:lang w:val="es-CR"/>
              </w:rPr>
            </w:pPr>
            <w:r w:rsidRPr="00E76724">
              <w:rPr>
                <w:rFonts w:ascii="Cambria" w:hAnsi="Cambria"/>
                <w:sz w:val="18"/>
                <w:szCs w:val="18"/>
                <w:lang w:val="es-ES"/>
              </w:rPr>
              <w:t>Etapas proceso de investigación.</w:t>
            </w:r>
          </w:p>
        </w:tc>
        <w:tc>
          <w:tcPr>
            <w:tcW w:w="2127" w:type="dxa"/>
          </w:tcPr>
          <w:p w:rsidR="00E76724" w:rsidRPr="00E76724" w:rsidRDefault="00E76724" w:rsidP="00E76724">
            <w:pPr>
              <w:tabs>
                <w:tab w:val="left" w:pos="290"/>
                <w:tab w:val="left" w:pos="1890"/>
              </w:tabs>
              <w:ind w:left="34" w:right="34" w:hanging="34"/>
              <w:rPr>
                <w:rFonts w:ascii="Cambria" w:hAnsi="Cambria"/>
                <w:sz w:val="18"/>
                <w:szCs w:val="18"/>
                <w:lang w:val="es-CR"/>
              </w:rPr>
            </w:pPr>
            <w:r w:rsidRPr="00E76724">
              <w:rPr>
                <w:rFonts w:ascii="Cambria" w:hAnsi="Cambria"/>
                <w:sz w:val="18"/>
                <w:szCs w:val="18"/>
                <w:lang w:val="es-CR"/>
              </w:rPr>
              <w:t>Pérez Brignoli, Introducción a la investigación histórica, pp. 3-18.</w:t>
            </w:r>
          </w:p>
        </w:tc>
      </w:tr>
      <w:tr w:rsidR="00E76724" w:rsidRPr="00FD516E" w:rsidTr="00E76724">
        <w:trPr>
          <w:trHeight w:val="1160"/>
        </w:trPr>
        <w:tc>
          <w:tcPr>
            <w:tcW w:w="1560" w:type="dxa"/>
          </w:tcPr>
          <w:p w:rsidR="00E76724" w:rsidRPr="00E76724" w:rsidRDefault="00E76724" w:rsidP="00F056B0">
            <w:pPr>
              <w:ind w:left="34" w:right="34" w:hanging="34"/>
              <w:rPr>
                <w:rFonts w:ascii="Cambria" w:hAnsi="Cambria"/>
                <w:b/>
                <w:sz w:val="18"/>
                <w:szCs w:val="18"/>
                <w:lang w:val="es-ES"/>
              </w:rPr>
            </w:pPr>
            <w:r w:rsidRPr="00E76724">
              <w:rPr>
                <w:rFonts w:ascii="Cambria" w:hAnsi="Cambria"/>
                <w:b/>
                <w:sz w:val="18"/>
                <w:szCs w:val="18"/>
                <w:lang w:val="es-ES_tradnl"/>
              </w:rPr>
              <w:t>2</w:t>
            </w:r>
            <w:r w:rsidR="00F056B0">
              <w:rPr>
                <w:rFonts w:ascii="Cambria" w:hAnsi="Cambria"/>
                <w:b/>
                <w:sz w:val="18"/>
                <w:szCs w:val="18"/>
                <w:lang w:val="es-ES_tradnl"/>
              </w:rPr>
              <w:t>4</w:t>
            </w:r>
            <w:r w:rsidRPr="00E76724">
              <w:rPr>
                <w:rFonts w:ascii="Cambria" w:hAnsi="Cambria"/>
                <w:b/>
                <w:sz w:val="18"/>
                <w:szCs w:val="18"/>
                <w:lang w:val="es-ES_tradnl"/>
              </w:rPr>
              <w:t xml:space="preserve"> agosto</w:t>
            </w:r>
          </w:p>
        </w:tc>
        <w:tc>
          <w:tcPr>
            <w:tcW w:w="2268" w:type="dxa"/>
          </w:tcPr>
          <w:p w:rsidR="00E76724" w:rsidRPr="00E76724" w:rsidRDefault="00E76724" w:rsidP="00E76724">
            <w:pPr>
              <w:ind w:left="34" w:right="34" w:hanging="34"/>
              <w:rPr>
                <w:rFonts w:ascii="Cambria" w:hAnsi="Cambria"/>
                <w:sz w:val="18"/>
                <w:szCs w:val="18"/>
                <w:lang w:val="es-CR"/>
              </w:rPr>
            </w:pPr>
            <w:r w:rsidRPr="00E76724">
              <w:rPr>
                <w:rFonts w:ascii="Cambria" w:hAnsi="Cambria"/>
                <w:sz w:val="18"/>
                <w:szCs w:val="18"/>
                <w:lang w:val="es-ES_tradnl"/>
              </w:rPr>
              <w:t>Historia e historiografía</w:t>
            </w:r>
          </w:p>
        </w:tc>
        <w:tc>
          <w:tcPr>
            <w:tcW w:w="2693" w:type="dxa"/>
          </w:tcPr>
          <w:p w:rsidR="00E76724" w:rsidRPr="00E76724" w:rsidRDefault="00E76724" w:rsidP="00E76724">
            <w:pPr>
              <w:tabs>
                <w:tab w:val="left" w:pos="-108"/>
                <w:tab w:val="left" w:pos="290"/>
                <w:tab w:val="left" w:pos="1890"/>
              </w:tabs>
              <w:ind w:left="34" w:right="34" w:hanging="34"/>
              <w:rPr>
                <w:rFonts w:ascii="Cambria" w:hAnsi="Cambria"/>
                <w:sz w:val="18"/>
                <w:szCs w:val="18"/>
                <w:lang w:val="es-ES"/>
              </w:rPr>
            </w:pPr>
            <w:proofErr w:type="spellStart"/>
            <w:r w:rsidRPr="00E76724">
              <w:rPr>
                <w:rFonts w:ascii="Cambria" w:hAnsi="Cambria"/>
                <w:sz w:val="18"/>
                <w:szCs w:val="18"/>
                <w:lang w:val="es-ES"/>
              </w:rPr>
              <w:t>Moradiellos</w:t>
            </w:r>
            <w:proofErr w:type="spellEnd"/>
            <w:r w:rsidRPr="00E76724">
              <w:rPr>
                <w:rFonts w:ascii="Cambria" w:hAnsi="Cambria"/>
                <w:sz w:val="18"/>
                <w:szCs w:val="18"/>
                <w:lang w:val="es-ES"/>
              </w:rPr>
              <w:t xml:space="preserve">, </w:t>
            </w:r>
            <w:r w:rsidRPr="007058A2">
              <w:rPr>
                <w:rFonts w:ascii="Cambria" w:hAnsi="Cambria"/>
                <w:i/>
                <w:sz w:val="18"/>
                <w:szCs w:val="18"/>
                <w:lang w:val="es-ES"/>
              </w:rPr>
              <w:t>Las caras de Clío</w:t>
            </w:r>
            <w:r w:rsidRPr="00E76724">
              <w:rPr>
                <w:rFonts w:ascii="Cambria" w:hAnsi="Cambria"/>
                <w:sz w:val="18"/>
                <w:szCs w:val="18"/>
                <w:lang w:val="es-ES"/>
              </w:rPr>
              <w:t xml:space="preserve">, </w:t>
            </w:r>
          </w:p>
          <w:p w:rsidR="00E76724" w:rsidRPr="00E76724" w:rsidRDefault="00E76724" w:rsidP="00E76724">
            <w:pPr>
              <w:tabs>
                <w:tab w:val="left" w:pos="-108"/>
                <w:tab w:val="left" w:pos="290"/>
                <w:tab w:val="left" w:pos="1890"/>
              </w:tabs>
              <w:ind w:left="34" w:right="34" w:hanging="34"/>
              <w:rPr>
                <w:rFonts w:ascii="Cambria" w:hAnsi="Cambria"/>
                <w:sz w:val="18"/>
                <w:szCs w:val="18"/>
                <w:lang w:val="es-ES"/>
              </w:rPr>
            </w:pPr>
            <w:r w:rsidRPr="00E76724">
              <w:rPr>
                <w:rFonts w:ascii="Cambria" w:hAnsi="Cambria"/>
                <w:sz w:val="18"/>
                <w:szCs w:val="18"/>
                <w:lang w:val="es-ES"/>
              </w:rPr>
              <w:t>233-315.</w:t>
            </w:r>
          </w:p>
          <w:p w:rsidR="00E76724" w:rsidRPr="00E76724" w:rsidRDefault="00E76724" w:rsidP="00E76724">
            <w:pPr>
              <w:tabs>
                <w:tab w:val="left" w:pos="-108"/>
                <w:tab w:val="left" w:pos="290"/>
                <w:tab w:val="left" w:pos="1890"/>
              </w:tabs>
              <w:ind w:left="34" w:right="34" w:hanging="34"/>
              <w:rPr>
                <w:rFonts w:ascii="Cambria" w:hAnsi="Cambria"/>
                <w:sz w:val="18"/>
                <w:szCs w:val="18"/>
                <w:lang w:val="es-ES"/>
              </w:rPr>
            </w:pPr>
            <w:proofErr w:type="spellStart"/>
            <w:r w:rsidRPr="00E76724">
              <w:rPr>
                <w:rFonts w:ascii="Cambria" w:hAnsi="Cambria"/>
                <w:sz w:val="18"/>
                <w:szCs w:val="18"/>
                <w:lang w:val="es-ES"/>
              </w:rPr>
              <w:t>Duby</w:t>
            </w:r>
            <w:proofErr w:type="spellEnd"/>
            <w:r w:rsidRPr="00E76724">
              <w:rPr>
                <w:rFonts w:ascii="Cambria" w:hAnsi="Cambria"/>
                <w:sz w:val="18"/>
                <w:szCs w:val="18"/>
                <w:lang w:val="es-ES"/>
              </w:rPr>
              <w:t xml:space="preserve"> Georges, “Escribir la historia”, 1-9.</w:t>
            </w:r>
          </w:p>
          <w:p w:rsidR="00E76724" w:rsidRPr="00E76724" w:rsidRDefault="00E76724" w:rsidP="00E76724">
            <w:pPr>
              <w:tabs>
                <w:tab w:val="left" w:pos="-108"/>
                <w:tab w:val="left" w:pos="290"/>
                <w:tab w:val="left" w:pos="1890"/>
              </w:tabs>
              <w:ind w:left="34" w:right="34" w:hanging="34"/>
              <w:rPr>
                <w:rFonts w:ascii="Cambria" w:hAnsi="Cambria"/>
                <w:sz w:val="18"/>
                <w:szCs w:val="18"/>
                <w:lang w:val="es-ES"/>
              </w:rPr>
            </w:pPr>
            <w:r w:rsidRPr="00E76724">
              <w:rPr>
                <w:rFonts w:ascii="Cambria" w:hAnsi="Cambria"/>
                <w:sz w:val="18"/>
                <w:szCs w:val="18"/>
                <w:lang w:val="es-ES"/>
              </w:rPr>
              <w:t>Restrepo Arango, Luis Antonio, El oficio del historiador, 35-47.</w:t>
            </w:r>
          </w:p>
        </w:tc>
        <w:tc>
          <w:tcPr>
            <w:tcW w:w="1842" w:type="dxa"/>
          </w:tcPr>
          <w:p w:rsidR="00E76724" w:rsidRPr="00E76724" w:rsidRDefault="00E76724" w:rsidP="00E76724">
            <w:pPr>
              <w:ind w:left="34" w:right="34" w:hanging="34"/>
              <w:rPr>
                <w:rFonts w:ascii="Cambria" w:hAnsi="Cambria"/>
                <w:sz w:val="18"/>
                <w:szCs w:val="18"/>
                <w:lang w:val="es-CR"/>
              </w:rPr>
            </w:pPr>
            <w:r w:rsidRPr="00E76724">
              <w:rPr>
                <w:rFonts w:ascii="Cambria" w:hAnsi="Cambria"/>
                <w:sz w:val="18"/>
                <w:szCs w:val="18"/>
                <w:lang w:val="es-CR"/>
              </w:rPr>
              <w:t>El aparato de erudición:</w:t>
            </w:r>
          </w:p>
          <w:p w:rsidR="00E76724" w:rsidRPr="00E76724" w:rsidRDefault="00E76724" w:rsidP="00E76724">
            <w:pPr>
              <w:tabs>
                <w:tab w:val="left" w:pos="290"/>
                <w:tab w:val="left" w:pos="1890"/>
              </w:tabs>
              <w:ind w:left="34" w:right="34" w:hanging="34"/>
              <w:rPr>
                <w:rFonts w:ascii="Cambria" w:hAnsi="Cambria"/>
                <w:sz w:val="18"/>
                <w:szCs w:val="18"/>
                <w:lang w:val="es-CR"/>
              </w:rPr>
            </w:pPr>
            <w:r w:rsidRPr="00E76724">
              <w:rPr>
                <w:rFonts w:ascii="Cambria" w:hAnsi="Cambria"/>
                <w:sz w:val="18"/>
                <w:szCs w:val="18"/>
                <w:lang w:val="es-CR"/>
              </w:rPr>
              <w:t xml:space="preserve">Normas y modelos referencias bibliográficas </w:t>
            </w:r>
          </w:p>
          <w:p w:rsidR="00E76724" w:rsidRPr="00E76724" w:rsidRDefault="00E76724" w:rsidP="00E76724">
            <w:pPr>
              <w:tabs>
                <w:tab w:val="left" w:pos="1890"/>
              </w:tabs>
              <w:ind w:left="34" w:right="34" w:hanging="34"/>
              <w:rPr>
                <w:rFonts w:ascii="Cambria" w:hAnsi="Cambria"/>
                <w:sz w:val="18"/>
                <w:szCs w:val="18"/>
                <w:lang w:val="es-CR"/>
              </w:rPr>
            </w:pPr>
          </w:p>
        </w:tc>
        <w:tc>
          <w:tcPr>
            <w:tcW w:w="2127" w:type="dxa"/>
          </w:tcPr>
          <w:p w:rsidR="00E76724" w:rsidRPr="00E76724" w:rsidRDefault="00E76724" w:rsidP="00E76724">
            <w:pPr>
              <w:tabs>
                <w:tab w:val="left" w:pos="290"/>
                <w:tab w:val="left" w:pos="1890"/>
              </w:tabs>
              <w:ind w:left="34" w:right="34" w:hanging="34"/>
              <w:rPr>
                <w:rFonts w:ascii="Cambria" w:hAnsi="Cambria"/>
                <w:sz w:val="18"/>
                <w:szCs w:val="18"/>
                <w:lang w:val="es-CR"/>
              </w:rPr>
            </w:pPr>
          </w:p>
        </w:tc>
      </w:tr>
      <w:tr w:rsidR="00E76724" w:rsidRPr="00FD516E" w:rsidTr="00E76724">
        <w:trPr>
          <w:trHeight w:val="1160"/>
        </w:trPr>
        <w:tc>
          <w:tcPr>
            <w:tcW w:w="1560" w:type="dxa"/>
          </w:tcPr>
          <w:p w:rsidR="00E76724" w:rsidRPr="00E76724" w:rsidRDefault="00F056B0" w:rsidP="00F056B0">
            <w:pPr>
              <w:ind w:left="34" w:right="34" w:hanging="34"/>
              <w:rPr>
                <w:rFonts w:ascii="Cambria" w:hAnsi="Cambria"/>
                <w:b/>
                <w:sz w:val="18"/>
                <w:szCs w:val="18"/>
                <w:lang w:val="es-ES"/>
              </w:rPr>
            </w:pPr>
            <w:r>
              <w:rPr>
                <w:rFonts w:ascii="Cambria" w:hAnsi="Cambria"/>
                <w:b/>
                <w:sz w:val="18"/>
                <w:szCs w:val="18"/>
                <w:lang w:val="es-ES"/>
              </w:rPr>
              <w:t>3</w:t>
            </w:r>
            <w:r w:rsidR="00E76724" w:rsidRPr="00E76724">
              <w:rPr>
                <w:rFonts w:ascii="Cambria" w:hAnsi="Cambria"/>
                <w:b/>
                <w:sz w:val="18"/>
                <w:szCs w:val="18"/>
                <w:lang w:val="es-ES"/>
              </w:rPr>
              <w:t xml:space="preserve">1 </w:t>
            </w:r>
            <w:r>
              <w:rPr>
                <w:rFonts w:ascii="Cambria" w:hAnsi="Cambria"/>
                <w:b/>
                <w:sz w:val="18"/>
                <w:szCs w:val="18"/>
                <w:lang w:val="es-ES"/>
              </w:rPr>
              <w:t>agosto</w:t>
            </w:r>
          </w:p>
        </w:tc>
        <w:tc>
          <w:tcPr>
            <w:tcW w:w="2268" w:type="dxa"/>
          </w:tcPr>
          <w:p w:rsidR="00E76724" w:rsidRPr="00E76724" w:rsidRDefault="00E76724" w:rsidP="00E76724">
            <w:pPr>
              <w:ind w:left="34" w:right="34" w:hanging="34"/>
              <w:rPr>
                <w:rFonts w:ascii="Cambria" w:hAnsi="Cambria"/>
                <w:sz w:val="18"/>
                <w:szCs w:val="18"/>
                <w:lang w:val="es-ES_tradnl"/>
              </w:rPr>
            </w:pPr>
            <w:r w:rsidRPr="00E76724">
              <w:rPr>
                <w:rFonts w:ascii="Cambria" w:hAnsi="Cambria"/>
                <w:sz w:val="18"/>
                <w:szCs w:val="18"/>
                <w:lang w:val="es-ES_tradnl"/>
              </w:rPr>
              <w:t>Historia e historiografía</w:t>
            </w:r>
          </w:p>
          <w:p w:rsidR="00E76724" w:rsidRPr="00E76724" w:rsidRDefault="00E76724" w:rsidP="00E76724">
            <w:pPr>
              <w:ind w:left="34" w:right="34" w:hanging="34"/>
              <w:rPr>
                <w:rFonts w:ascii="Cambria" w:hAnsi="Cambria"/>
                <w:sz w:val="18"/>
                <w:szCs w:val="18"/>
                <w:lang w:val="es-ES"/>
              </w:rPr>
            </w:pPr>
          </w:p>
          <w:p w:rsidR="00E76724" w:rsidRPr="00E76724" w:rsidRDefault="00E76724" w:rsidP="00E76724">
            <w:pPr>
              <w:ind w:left="34" w:right="34" w:hanging="34"/>
              <w:rPr>
                <w:rFonts w:ascii="Cambria" w:hAnsi="Cambria"/>
                <w:sz w:val="18"/>
                <w:szCs w:val="18"/>
                <w:lang w:val="es-ES"/>
              </w:rPr>
            </w:pPr>
          </w:p>
        </w:tc>
        <w:tc>
          <w:tcPr>
            <w:tcW w:w="2693" w:type="dxa"/>
          </w:tcPr>
          <w:p w:rsidR="00E76724" w:rsidRPr="00E76724" w:rsidRDefault="00E76724" w:rsidP="00FD516E">
            <w:pPr>
              <w:widowControl/>
              <w:tabs>
                <w:tab w:val="left" w:pos="-108"/>
                <w:tab w:val="left" w:pos="290"/>
                <w:tab w:val="left" w:pos="1890"/>
              </w:tabs>
              <w:overflowPunct/>
              <w:autoSpaceDE/>
              <w:autoSpaceDN/>
              <w:adjustRightInd/>
              <w:spacing w:after="160" w:line="259" w:lineRule="auto"/>
              <w:ind w:right="34"/>
              <w:contextualSpacing/>
              <w:textAlignment w:val="auto"/>
              <w:rPr>
                <w:rFonts w:ascii="Cambria" w:hAnsi="Cambria"/>
                <w:sz w:val="18"/>
                <w:szCs w:val="18"/>
                <w:lang w:val="es-CR"/>
              </w:rPr>
            </w:pPr>
            <w:proofErr w:type="spellStart"/>
            <w:r w:rsidRPr="00E76724">
              <w:rPr>
                <w:rFonts w:ascii="Cambria" w:hAnsi="Cambria"/>
                <w:sz w:val="18"/>
                <w:szCs w:val="18"/>
                <w:lang w:val="es-CR"/>
              </w:rPr>
              <w:t>Burke</w:t>
            </w:r>
            <w:proofErr w:type="spellEnd"/>
            <w:r w:rsidRPr="00E76724">
              <w:rPr>
                <w:rFonts w:ascii="Cambria" w:hAnsi="Cambria"/>
                <w:sz w:val="18"/>
                <w:szCs w:val="18"/>
                <w:lang w:val="es-CR"/>
              </w:rPr>
              <w:t>, Peter, Obertura: La nueva historia, su pasado y futuro, 11-37.</w:t>
            </w:r>
          </w:p>
          <w:p w:rsidR="00E76724" w:rsidRPr="00E76724" w:rsidRDefault="00E76724" w:rsidP="00E76724">
            <w:pPr>
              <w:tabs>
                <w:tab w:val="left" w:pos="-108"/>
                <w:tab w:val="left" w:pos="290"/>
                <w:tab w:val="left" w:pos="1890"/>
              </w:tabs>
              <w:ind w:left="34" w:right="34" w:hanging="34"/>
              <w:rPr>
                <w:rFonts w:ascii="Cambria" w:hAnsi="Cambria"/>
                <w:sz w:val="18"/>
                <w:szCs w:val="18"/>
                <w:lang w:val="es-ES"/>
              </w:rPr>
            </w:pPr>
            <w:r w:rsidRPr="00E76724">
              <w:rPr>
                <w:rFonts w:ascii="Cambria" w:hAnsi="Cambria"/>
                <w:sz w:val="18"/>
                <w:szCs w:val="18"/>
                <w:lang w:val="es-CR"/>
              </w:rPr>
              <w:t>Del Río, Ramón, “Crisis de las historiografías marxistas y últimas tendencias ¿Existe una nueva historia social?, 107-121</w:t>
            </w:r>
          </w:p>
        </w:tc>
        <w:tc>
          <w:tcPr>
            <w:tcW w:w="1842" w:type="dxa"/>
          </w:tcPr>
          <w:p w:rsidR="00E76724" w:rsidRPr="00E76724" w:rsidRDefault="00E76724" w:rsidP="00E76724">
            <w:pPr>
              <w:ind w:left="34" w:right="34" w:hanging="34"/>
              <w:rPr>
                <w:rFonts w:ascii="Cambria" w:hAnsi="Cambria"/>
                <w:sz w:val="18"/>
                <w:szCs w:val="18"/>
                <w:lang w:val="es-CR"/>
              </w:rPr>
            </w:pPr>
            <w:r w:rsidRPr="00E76724">
              <w:rPr>
                <w:rFonts w:ascii="Cambria" w:hAnsi="Cambria"/>
                <w:sz w:val="18"/>
                <w:szCs w:val="18"/>
                <w:lang w:val="es-ES"/>
              </w:rPr>
              <w:t>Justificación, delimitación del tema y planteamiento del problema</w:t>
            </w:r>
          </w:p>
        </w:tc>
        <w:tc>
          <w:tcPr>
            <w:tcW w:w="2127" w:type="dxa"/>
          </w:tcPr>
          <w:p w:rsidR="00E76724" w:rsidRPr="00E76724" w:rsidRDefault="00E76724" w:rsidP="00E76724">
            <w:pPr>
              <w:tabs>
                <w:tab w:val="left" w:pos="-107"/>
                <w:tab w:val="left" w:pos="1890"/>
              </w:tabs>
              <w:ind w:left="34" w:right="34" w:hanging="34"/>
              <w:rPr>
                <w:rFonts w:ascii="Cambria" w:hAnsi="Cambria"/>
                <w:sz w:val="18"/>
                <w:szCs w:val="18"/>
                <w:lang w:val="es-ES"/>
              </w:rPr>
            </w:pPr>
          </w:p>
        </w:tc>
      </w:tr>
      <w:tr w:rsidR="00E76724" w:rsidRPr="00E76724" w:rsidTr="00FD516E">
        <w:trPr>
          <w:trHeight w:val="893"/>
        </w:trPr>
        <w:tc>
          <w:tcPr>
            <w:tcW w:w="1560" w:type="dxa"/>
          </w:tcPr>
          <w:p w:rsidR="00E76724" w:rsidRPr="00E76724" w:rsidRDefault="00F056B0" w:rsidP="00E76724">
            <w:pPr>
              <w:ind w:left="34" w:right="34" w:hanging="34"/>
              <w:rPr>
                <w:rFonts w:ascii="Cambria" w:hAnsi="Cambria"/>
                <w:b/>
                <w:sz w:val="18"/>
                <w:szCs w:val="18"/>
                <w:lang w:val="es-ES_tradnl"/>
              </w:rPr>
            </w:pPr>
            <w:r>
              <w:rPr>
                <w:rFonts w:ascii="Cambria" w:hAnsi="Cambria"/>
                <w:b/>
                <w:sz w:val="18"/>
                <w:szCs w:val="18"/>
                <w:lang w:val="es-ES_tradnl"/>
              </w:rPr>
              <w:t>7</w:t>
            </w:r>
            <w:r w:rsidR="00E76724" w:rsidRPr="00E76724">
              <w:rPr>
                <w:rFonts w:ascii="Cambria" w:hAnsi="Cambria"/>
                <w:b/>
                <w:sz w:val="18"/>
                <w:szCs w:val="18"/>
                <w:lang w:val="es-ES_tradnl"/>
              </w:rPr>
              <w:t xml:space="preserve"> setiembre</w:t>
            </w:r>
          </w:p>
        </w:tc>
        <w:tc>
          <w:tcPr>
            <w:tcW w:w="2268" w:type="dxa"/>
          </w:tcPr>
          <w:p w:rsidR="00E76724" w:rsidRPr="00E76724" w:rsidRDefault="00E76724" w:rsidP="00E76724">
            <w:pPr>
              <w:ind w:left="34" w:right="34" w:hanging="34"/>
              <w:rPr>
                <w:rFonts w:ascii="Cambria" w:hAnsi="Cambria"/>
                <w:sz w:val="18"/>
                <w:szCs w:val="18"/>
                <w:lang w:val="es-ES"/>
              </w:rPr>
            </w:pPr>
            <w:r w:rsidRPr="00E76724">
              <w:rPr>
                <w:rFonts w:ascii="Cambria" w:hAnsi="Cambria"/>
                <w:sz w:val="18"/>
                <w:szCs w:val="18"/>
                <w:lang w:val="es-ES_tradnl"/>
              </w:rPr>
              <w:t>El debate actual</w:t>
            </w:r>
          </w:p>
        </w:tc>
        <w:tc>
          <w:tcPr>
            <w:tcW w:w="2693" w:type="dxa"/>
          </w:tcPr>
          <w:p w:rsidR="00E76724" w:rsidRPr="00E76724" w:rsidRDefault="00E76724" w:rsidP="00FD516E">
            <w:pPr>
              <w:widowControl/>
              <w:tabs>
                <w:tab w:val="left" w:pos="-108"/>
                <w:tab w:val="left" w:pos="290"/>
                <w:tab w:val="left" w:pos="1890"/>
              </w:tabs>
              <w:overflowPunct/>
              <w:autoSpaceDE/>
              <w:autoSpaceDN/>
              <w:adjustRightInd/>
              <w:spacing w:line="259" w:lineRule="auto"/>
              <w:ind w:right="34"/>
              <w:contextualSpacing/>
              <w:textAlignment w:val="auto"/>
              <w:rPr>
                <w:rFonts w:ascii="Cambria" w:hAnsi="Cambria"/>
                <w:sz w:val="18"/>
                <w:szCs w:val="18"/>
                <w:lang w:val="es-ES"/>
              </w:rPr>
            </w:pPr>
            <w:proofErr w:type="spellStart"/>
            <w:r w:rsidRPr="00E76724">
              <w:rPr>
                <w:rFonts w:ascii="Cambria" w:hAnsi="Cambria"/>
                <w:sz w:val="18"/>
                <w:szCs w:val="18"/>
                <w:lang w:val="es-ES"/>
              </w:rPr>
              <w:t>Burke</w:t>
            </w:r>
            <w:proofErr w:type="spellEnd"/>
            <w:r w:rsidRPr="00E76724">
              <w:rPr>
                <w:rFonts w:ascii="Cambria" w:hAnsi="Cambria"/>
                <w:sz w:val="18"/>
                <w:szCs w:val="18"/>
                <w:lang w:val="es-ES"/>
              </w:rPr>
              <w:t xml:space="preserve"> Peter, </w:t>
            </w:r>
            <w:r w:rsidR="00FD516E">
              <w:rPr>
                <w:rFonts w:ascii="Cambria" w:hAnsi="Cambria"/>
                <w:sz w:val="18"/>
                <w:szCs w:val="18"/>
                <w:lang w:val="es-ES"/>
              </w:rPr>
              <w:t>“</w:t>
            </w:r>
            <w:r w:rsidRPr="00E76724">
              <w:rPr>
                <w:rFonts w:ascii="Cambria" w:hAnsi="Cambria"/>
                <w:sz w:val="18"/>
                <w:szCs w:val="18"/>
                <w:lang w:val="es-ES"/>
              </w:rPr>
              <w:t>Historia de los acontecimientos y renacimiento de la narración</w:t>
            </w:r>
            <w:r w:rsidR="00FD516E">
              <w:rPr>
                <w:rFonts w:ascii="Cambria" w:hAnsi="Cambria"/>
                <w:sz w:val="18"/>
                <w:szCs w:val="18"/>
                <w:lang w:val="es-ES"/>
              </w:rPr>
              <w:t xml:space="preserve">” en </w:t>
            </w:r>
            <w:r w:rsidR="00FD516E" w:rsidRPr="00FD516E">
              <w:rPr>
                <w:rFonts w:ascii="Cambria" w:hAnsi="Cambria"/>
                <w:i/>
                <w:sz w:val="18"/>
                <w:szCs w:val="18"/>
                <w:lang w:val="es-ES"/>
              </w:rPr>
              <w:t>Formas de hacer historia</w:t>
            </w:r>
            <w:r w:rsidRPr="00E76724">
              <w:rPr>
                <w:rFonts w:ascii="Cambria" w:hAnsi="Cambria"/>
                <w:sz w:val="18"/>
                <w:szCs w:val="18"/>
                <w:lang w:val="es-ES"/>
              </w:rPr>
              <w:t>, 287-305</w:t>
            </w:r>
            <w:r w:rsidR="00FD516E">
              <w:rPr>
                <w:rFonts w:ascii="Cambria" w:hAnsi="Cambria"/>
                <w:sz w:val="18"/>
                <w:szCs w:val="18"/>
                <w:lang w:val="es-ES"/>
              </w:rPr>
              <w:t>.</w:t>
            </w:r>
          </w:p>
        </w:tc>
        <w:tc>
          <w:tcPr>
            <w:tcW w:w="1842" w:type="dxa"/>
          </w:tcPr>
          <w:p w:rsidR="00E76724" w:rsidRPr="00E76724" w:rsidRDefault="00E76724" w:rsidP="00E76724">
            <w:pPr>
              <w:tabs>
                <w:tab w:val="left" w:pos="-108"/>
                <w:tab w:val="left" w:pos="1877"/>
              </w:tabs>
              <w:ind w:left="34" w:right="34" w:hanging="34"/>
              <w:rPr>
                <w:rFonts w:ascii="Cambria" w:hAnsi="Cambria"/>
                <w:sz w:val="18"/>
                <w:szCs w:val="18"/>
                <w:lang w:val="es-ES"/>
              </w:rPr>
            </w:pPr>
            <w:r w:rsidRPr="00E76724">
              <w:rPr>
                <w:rFonts w:ascii="Cambria" w:hAnsi="Cambria"/>
                <w:sz w:val="18"/>
                <w:szCs w:val="18"/>
                <w:lang w:val="es-ES"/>
              </w:rPr>
              <w:t>Justificación, delimitación del tema y planteamiento del problema</w:t>
            </w:r>
          </w:p>
        </w:tc>
        <w:tc>
          <w:tcPr>
            <w:tcW w:w="2127" w:type="dxa"/>
          </w:tcPr>
          <w:p w:rsidR="00E76724" w:rsidRPr="00E76724" w:rsidRDefault="00E76724" w:rsidP="00E76724">
            <w:pPr>
              <w:tabs>
                <w:tab w:val="left" w:pos="-107"/>
                <w:tab w:val="left" w:pos="1890"/>
              </w:tabs>
              <w:ind w:left="34" w:right="34" w:hanging="34"/>
              <w:rPr>
                <w:rFonts w:ascii="Cambria" w:hAnsi="Cambria"/>
                <w:sz w:val="18"/>
                <w:szCs w:val="18"/>
                <w:lang w:val="es-ES"/>
              </w:rPr>
            </w:pPr>
            <w:r w:rsidRPr="00E76724">
              <w:rPr>
                <w:rFonts w:ascii="Cambria" w:hAnsi="Cambria"/>
                <w:sz w:val="18"/>
                <w:szCs w:val="18"/>
                <w:lang w:val="es-ES"/>
              </w:rPr>
              <w:t>Presentación adelanto 1</w:t>
            </w:r>
          </w:p>
        </w:tc>
      </w:tr>
      <w:tr w:rsidR="00E76724" w:rsidRPr="00E76724" w:rsidTr="00E76724">
        <w:trPr>
          <w:trHeight w:val="477"/>
        </w:trPr>
        <w:tc>
          <w:tcPr>
            <w:tcW w:w="1560" w:type="dxa"/>
          </w:tcPr>
          <w:p w:rsidR="00E76724" w:rsidRPr="00E76724" w:rsidRDefault="00F056B0" w:rsidP="00E76724">
            <w:pPr>
              <w:ind w:left="34" w:right="34" w:hanging="34"/>
              <w:rPr>
                <w:rFonts w:ascii="Cambria" w:hAnsi="Cambria"/>
                <w:b/>
                <w:sz w:val="18"/>
                <w:szCs w:val="18"/>
                <w:lang w:val="es-ES"/>
              </w:rPr>
            </w:pPr>
            <w:r>
              <w:rPr>
                <w:rFonts w:ascii="Cambria" w:hAnsi="Cambria"/>
                <w:b/>
                <w:sz w:val="18"/>
                <w:szCs w:val="18"/>
                <w:lang w:val="fr-FR"/>
              </w:rPr>
              <w:t>14</w:t>
            </w:r>
            <w:r w:rsidR="00E76724" w:rsidRPr="00E76724">
              <w:rPr>
                <w:rFonts w:ascii="Cambria" w:hAnsi="Cambria"/>
                <w:b/>
                <w:sz w:val="18"/>
                <w:szCs w:val="18"/>
                <w:lang w:val="fr-FR"/>
              </w:rPr>
              <w:t xml:space="preserve"> </w:t>
            </w:r>
            <w:proofErr w:type="spellStart"/>
            <w:r w:rsidR="00E76724" w:rsidRPr="00E76724">
              <w:rPr>
                <w:rFonts w:ascii="Cambria" w:hAnsi="Cambria"/>
                <w:b/>
                <w:sz w:val="18"/>
                <w:szCs w:val="18"/>
                <w:lang w:val="fr-FR"/>
              </w:rPr>
              <w:t>setiembre</w:t>
            </w:r>
            <w:proofErr w:type="spellEnd"/>
          </w:p>
        </w:tc>
        <w:tc>
          <w:tcPr>
            <w:tcW w:w="2268" w:type="dxa"/>
          </w:tcPr>
          <w:p w:rsidR="00E76724" w:rsidRPr="00E76724" w:rsidRDefault="00E76724" w:rsidP="00E76724">
            <w:pPr>
              <w:ind w:left="34" w:right="34" w:hanging="34"/>
              <w:rPr>
                <w:rFonts w:ascii="Cambria" w:hAnsi="Cambria"/>
                <w:sz w:val="18"/>
                <w:szCs w:val="18"/>
                <w:lang w:val="es-ES"/>
              </w:rPr>
            </w:pPr>
            <w:r w:rsidRPr="00E76724">
              <w:rPr>
                <w:rFonts w:ascii="Cambria" w:hAnsi="Cambria"/>
                <w:sz w:val="18"/>
                <w:szCs w:val="18"/>
                <w:lang w:val="es-ES_tradnl"/>
              </w:rPr>
              <w:t>El debate actual</w:t>
            </w:r>
          </w:p>
        </w:tc>
        <w:tc>
          <w:tcPr>
            <w:tcW w:w="2693" w:type="dxa"/>
          </w:tcPr>
          <w:p w:rsidR="00E76724" w:rsidRPr="00E76724" w:rsidRDefault="00E76724" w:rsidP="00E76724">
            <w:pPr>
              <w:tabs>
                <w:tab w:val="left" w:pos="-108"/>
                <w:tab w:val="left" w:pos="290"/>
                <w:tab w:val="left" w:pos="1890"/>
              </w:tabs>
              <w:ind w:left="34" w:right="34" w:hanging="34"/>
              <w:rPr>
                <w:rFonts w:ascii="Calibri" w:hAnsi="Calibri"/>
                <w:sz w:val="18"/>
                <w:szCs w:val="18"/>
                <w:lang w:val="es-ES"/>
              </w:rPr>
            </w:pPr>
            <w:r w:rsidRPr="00E76724">
              <w:rPr>
                <w:rFonts w:ascii="Calibri" w:hAnsi="Calibri"/>
                <w:sz w:val="18"/>
                <w:szCs w:val="18"/>
                <w:lang w:val="es-ES"/>
              </w:rPr>
              <w:t>Barros, Carlos, “Hacia un nuevo paradigma historiográfico”, Historias, Núm. 42, (1999), 3-16.</w:t>
            </w:r>
          </w:p>
          <w:p w:rsidR="00E76724" w:rsidRPr="00E76724" w:rsidRDefault="00E76724" w:rsidP="00E76724">
            <w:pPr>
              <w:tabs>
                <w:tab w:val="left" w:pos="-108"/>
                <w:tab w:val="left" w:pos="290"/>
                <w:tab w:val="left" w:pos="1890"/>
              </w:tabs>
              <w:ind w:left="34" w:right="34" w:hanging="34"/>
              <w:rPr>
                <w:rFonts w:ascii="Cambria" w:hAnsi="Cambria"/>
                <w:sz w:val="18"/>
                <w:szCs w:val="18"/>
                <w:lang w:val="es-CR"/>
              </w:rPr>
            </w:pPr>
            <w:proofErr w:type="spellStart"/>
            <w:r w:rsidRPr="00E76724">
              <w:rPr>
                <w:rFonts w:ascii="Calibri" w:hAnsi="Calibri"/>
                <w:sz w:val="18"/>
                <w:szCs w:val="18"/>
                <w:lang w:val="es-ES"/>
              </w:rPr>
              <w:t>Hobsbawm</w:t>
            </w:r>
            <w:proofErr w:type="spellEnd"/>
            <w:r w:rsidRPr="00E76724">
              <w:rPr>
                <w:rFonts w:ascii="Calibri" w:hAnsi="Calibri"/>
                <w:sz w:val="18"/>
                <w:szCs w:val="18"/>
                <w:lang w:val="es-ES"/>
              </w:rPr>
              <w:t>, Eric, Sobre la historia, 149-189.</w:t>
            </w:r>
          </w:p>
        </w:tc>
        <w:tc>
          <w:tcPr>
            <w:tcW w:w="1842" w:type="dxa"/>
          </w:tcPr>
          <w:p w:rsidR="00E76724" w:rsidRPr="00E76724" w:rsidRDefault="00E76724" w:rsidP="00E76724">
            <w:pPr>
              <w:tabs>
                <w:tab w:val="left" w:pos="1890"/>
              </w:tabs>
              <w:ind w:left="34" w:right="34" w:hanging="34"/>
              <w:rPr>
                <w:rFonts w:ascii="Cambria" w:hAnsi="Cambria"/>
                <w:sz w:val="18"/>
                <w:szCs w:val="18"/>
                <w:lang w:val="es-ES"/>
              </w:rPr>
            </w:pPr>
            <w:r w:rsidRPr="00E76724">
              <w:rPr>
                <w:rFonts w:ascii="Cambria" w:hAnsi="Cambria"/>
                <w:sz w:val="18"/>
                <w:szCs w:val="18"/>
                <w:lang w:val="es-ES"/>
              </w:rPr>
              <w:t>Estado de la cuestión</w:t>
            </w:r>
          </w:p>
        </w:tc>
        <w:tc>
          <w:tcPr>
            <w:tcW w:w="2127" w:type="dxa"/>
          </w:tcPr>
          <w:p w:rsidR="00E76724" w:rsidRPr="00E76724" w:rsidRDefault="00E76724" w:rsidP="00E76724">
            <w:pPr>
              <w:tabs>
                <w:tab w:val="left" w:pos="290"/>
                <w:tab w:val="left" w:pos="1890"/>
              </w:tabs>
              <w:ind w:left="34" w:right="34" w:hanging="34"/>
              <w:rPr>
                <w:rFonts w:ascii="Cambria" w:hAnsi="Cambria"/>
                <w:sz w:val="18"/>
                <w:szCs w:val="18"/>
                <w:lang w:val="es-ES"/>
              </w:rPr>
            </w:pPr>
          </w:p>
        </w:tc>
      </w:tr>
      <w:tr w:rsidR="00E76724" w:rsidRPr="00E76724" w:rsidTr="00E76724">
        <w:trPr>
          <w:trHeight w:val="352"/>
        </w:trPr>
        <w:tc>
          <w:tcPr>
            <w:tcW w:w="1560" w:type="dxa"/>
          </w:tcPr>
          <w:p w:rsidR="00E76724" w:rsidRPr="00E76724" w:rsidRDefault="00F056B0" w:rsidP="00F056B0">
            <w:pPr>
              <w:ind w:left="34" w:right="34" w:hanging="34"/>
              <w:rPr>
                <w:rFonts w:ascii="Cambria" w:hAnsi="Cambria"/>
                <w:b/>
                <w:sz w:val="18"/>
                <w:szCs w:val="18"/>
                <w:lang w:val="fr-FR"/>
              </w:rPr>
            </w:pPr>
            <w:r>
              <w:rPr>
                <w:rFonts w:ascii="Cambria" w:hAnsi="Cambria"/>
                <w:b/>
                <w:sz w:val="18"/>
                <w:szCs w:val="18"/>
                <w:lang w:val="es-ES_tradnl"/>
              </w:rPr>
              <w:t>28</w:t>
            </w:r>
            <w:r w:rsidR="00E76724" w:rsidRPr="00E76724">
              <w:rPr>
                <w:rFonts w:ascii="Cambria" w:hAnsi="Cambria"/>
                <w:b/>
                <w:sz w:val="18"/>
                <w:szCs w:val="18"/>
                <w:lang w:val="es-ES_tradnl"/>
              </w:rPr>
              <w:t xml:space="preserve"> setiembre</w:t>
            </w:r>
          </w:p>
        </w:tc>
        <w:tc>
          <w:tcPr>
            <w:tcW w:w="2268" w:type="dxa"/>
          </w:tcPr>
          <w:p w:rsidR="00E76724" w:rsidRPr="00E76724" w:rsidRDefault="00E76724" w:rsidP="00E76724">
            <w:pPr>
              <w:ind w:left="34" w:right="34" w:hanging="34"/>
              <w:rPr>
                <w:rFonts w:ascii="Cambria" w:hAnsi="Cambria"/>
                <w:sz w:val="18"/>
                <w:szCs w:val="18"/>
                <w:lang w:val="es-CR"/>
              </w:rPr>
            </w:pPr>
            <w:r w:rsidRPr="00E76724">
              <w:rPr>
                <w:rFonts w:ascii="Cambria" w:hAnsi="Cambria"/>
                <w:sz w:val="18"/>
                <w:szCs w:val="18"/>
                <w:lang w:val="es-CR"/>
              </w:rPr>
              <w:t xml:space="preserve">Nuevas tendencias historiográficas </w:t>
            </w:r>
          </w:p>
          <w:p w:rsidR="00E76724" w:rsidRPr="00E76724" w:rsidRDefault="00E76724" w:rsidP="00E76724">
            <w:pPr>
              <w:tabs>
                <w:tab w:val="left" w:pos="-108"/>
                <w:tab w:val="left" w:pos="290"/>
                <w:tab w:val="left" w:pos="1890"/>
              </w:tabs>
              <w:ind w:left="34" w:right="34" w:hanging="34"/>
              <w:rPr>
                <w:rFonts w:ascii="Cambria" w:hAnsi="Cambria"/>
                <w:sz w:val="18"/>
                <w:szCs w:val="18"/>
                <w:lang w:val="es-CR"/>
              </w:rPr>
            </w:pPr>
          </w:p>
        </w:tc>
        <w:tc>
          <w:tcPr>
            <w:tcW w:w="2693" w:type="dxa"/>
          </w:tcPr>
          <w:p w:rsidR="00E76724" w:rsidRPr="00F056B0" w:rsidRDefault="00F056B0" w:rsidP="00F056B0">
            <w:pPr>
              <w:tabs>
                <w:tab w:val="left" w:pos="-108"/>
              </w:tabs>
              <w:ind w:left="34" w:right="34" w:hanging="34"/>
              <w:rPr>
                <w:rFonts w:ascii="Cambria" w:hAnsi="Cambria"/>
                <w:sz w:val="18"/>
                <w:szCs w:val="18"/>
                <w:lang w:val="es-CR"/>
              </w:rPr>
            </w:pPr>
            <w:r w:rsidRPr="00E76724">
              <w:rPr>
                <w:rFonts w:ascii="Cambria" w:hAnsi="Cambria"/>
                <w:sz w:val="18"/>
                <w:szCs w:val="18"/>
                <w:lang w:val="es-CR"/>
              </w:rPr>
              <w:t>Béderida, Francois, “Definición, método y práctica de la histo</w:t>
            </w:r>
            <w:r>
              <w:rPr>
                <w:rFonts w:ascii="Cambria" w:hAnsi="Cambria"/>
                <w:sz w:val="18"/>
                <w:szCs w:val="18"/>
                <w:lang w:val="es-CR"/>
              </w:rPr>
              <w:t>ria del tiempo presente”, 19-27.</w:t>
            </w:r>
          </w:p>
        </w:tc>
        <w:tc>
          <w:tcPr>
            <w:tcW w:w="1842" w:type="dxa"/>
          </w:tcPr>
          <w:p w:rsidR="00E76724" w:rsidRPr="00E76724" w:rsidRDefault="00E76724" w:rsidP="00E76724">
            <w:pPr>
              <w:tabs>
                <w:tab w:val="left" w:pos="290"/>
                <w:tab w:val="left" w:pos="1890"/>
              </w:tabs>
              <w:ind w:left="34" w:right="34" w:hanging="34"/>
              <w:rPr>
                <w:rFonts w:ascii="Cambria" w:hAnsi="Cambria"/>
                <w:sz w:val="18"/>
                <w:szCs w:val="18"/>
                <w:lang w:val="es-ES"/>
              </w:rPr>
            </w:pPr>
            <w:r w:rsidRPr="00E76724">
              <w:rPr>
                <w:rFonts w:ascii="Cambria" w:hAnsi="Cambria"/>
                <w:sz w:val="18"/>
                <w:szCs w:val="18"/>
                <w:lang w:val="es-ES"/>
              </w:rPr>
              <w:t>Estado de la cuestión</w:t>
            </w:r>
          </w:p>
        </w:tc>
        <w:tc>
          <w:tcPr>
            <w:tcW w:w="2127" w:type="dxa"/>
          </w:tcPr>
          <w:p w:rsidR="00E76724" w:rsidRPr="00E76724" w:rsidRDefault="00E76724" w:rsidP="00E76724">
            <w:pPr>
              <w:tabs>
                <w:tab w:val="left" w:pos="290"/>
                <w:tab w:val="left" w:pos="1890"/>
              </w:tabs>
              <w:ind w:left="34" w:right="34" w:hanging="34"/>
              <w:rPr>
                <w:rFonts w:ascii="Cambria" w:hAnsi="Cambria"/>
                <w:sz w:val="18"/>
                <w:szCs w:val="18"/>
                <w:lang w:val="es-ES"/>
              </w:rPr>
            </w:pPr>
            <w:r w:rsidRPr="00E76724">
              <w:rPr>
                <w:rFonts w:ascii="Cambria" w:hAnsi="Cambria"/>
                <w:sz w:val="18"/>
                <w:szCs w:val="18"/>
                <w:lang w:val="es-ES"/>
              </w:rPr>
              <w:t>Presentación adelanto 2</w:t>
            </w:r>
          </w:p>
        </w:tc>
      </w:tr>
      <w:tr w:rsidR="00E76724" w:rsidRPr="00E76724" w:rsidTr="00E76724">
        <w:trPr>
          <w:trHeight w:val="354"/>
        </w:trPr>
        <w:tc>
          <w:tcPr>
            <w:tcW w:w="1560" w:type="dxa"/>
          </w:tcPr>
          <w:p w:rsidR="00E76724" w:rsidRPr="00E76724" w:rsidRDefault="00F056B0" w:rsidP="00E76724">
            <w:pPr>
              <w:ind w:left="34" w:right="34" w:hanging="34"/>
              <w:rPr>
                <w:rFonts w:ascii="Cambria" w:hAnsi="Cambria"/>
                <w:b/>
                <w:sz w:val="18"/>
                <w:szCs w:val="18"/>
                <w:lang w:val="es-ES"/>
              </w:rPr>
            </w:pPr>
            <w:r>
              <w:rPr>
                <w:rFonts w:ascii="Cambria" w:hAnsi="Cambria"/>
                <w:b/>
                <w:sz w:val="18"/>
                <w:szCs w:val="18"/>
                <w:lang w:val="es-ES"/>
              </w:rPr>
              <w:t xml:space="preserve">5 </w:t>
            </w:r>
            <w:r w:rsidR="00E76724" w:rsidRPr="00E76724">
              <w:rPr>
                <w:rFonts w:ascii="Cambria" w:hAnsi="Cambria"/>
                <w:b/>
                <w:sz w:val="18"/>
                <w:szCs w:val="18"/>
                <w:lang w:val="es-ES"/>
              </w:rPr>
              <w:t>octubre</w:t>
            </w:r>
          </w:p>
        </w:tc>
        <w:tc>
          <w:tcPr>
            <w:tcW w:w="2268" w:type="dxa"/>
          </w:tcPr>
          <w:p w:rsidR="00E76724" w:rsidRPr="00E76724" w:rsidRDefault="00E76724" w:rsidP="00E76724">
            <w:pPr>
              <w:ind w:left="34" w:right="34" w:hanging="34"/>
              <w:rPr>
                <w:rFonts w:ascii="Cambria" w:hAnsi="Cambria"/>
                <w:sz w:val="18"/>
                <w:szCs w:val="18"/>
                <w:lang w:val="es-CR"/>
              </w:rPr>
            </w:pPr>
          </w:p>
        </w:tc>
        <w:tc>
          <w:tcPr>
            <w:tcW w:w="2693" w:type="dxa"/>
          </w:tcPr>
          <w:p w:rsidR="00E76724" w:rsidRPr="00E76724" w:rsidRDefault="00E76724" w:rsidP="00E76724">
            <w:pPr>
              <w:tabs>
                <w:tab w:val="left" w:pos="-108"/>
                <w:tab w:val="left" w:pos="290"/>
                <w:tab w:val="left" w:pos="1890"/>
              </w:tabs>
              <w:ind w:left="34" w:right="34" w:hanging="34"/>
              <w:rPr>
                <w:rFonts w:ascii="Cambria" w:hAnsi="Cambria"/>
                <w:b/>
                <w:sz w:val="18"/>
                <w:szCs w:val="18"/>
                <w:lang w:val="es-ES"/>
              </w:rPr>
            </w:pPr>
            <w:r w:rsidRPr="00E76724">
              <w:rPr>
                <w:rFonts w:ascii="Cambria" w:hAnsi="Cambria"/>
                <w:b/>
                <w:sz w:val="18"/>
                <w:szCs w:val="18"/>
                <w:lang w:val="es-ES"/>
              </w:rPr>
              <w:t>PRIMER EXAMEN PARCIAL</w:t>
            </w:r>
          </w:p>
          <w:p w:rsidR="00E76724" w:rsidRPr="00E76724" w:rsidRDefault="00E76724" w:rsidP="00E76724">
            <w:pPr>
              <w:tabs>
                <w:tab w:val="left" w:pos="-108"/>
                <w:tab w:val="left" w:pos="290"/>
                <w:tab w:val="left" w:pos="1890"/>
              </w:tabs>
              <w:ind w:left="34" w:right="34" w:hanging="34"/>
              <w:rPr>
                <w:rFonts w:ascii="Cambria" w:hAnsi="Cambria"/>
                <w:sz w:val="18"/>
                <w:szCs w:val="18"/>
                <w:lang w:val="es-ES"/>
              </w:rPr>
            </w:pPr>
          </w:p>
        </w:tc>
        <w:tc>
          <w:tcPr>
            <w:tcW w:w="1842" w:type="dxa"/>
          </w:tcPr>
          <w:p w:rsidR="00E76724" w:rsidRPr="00E76724" w:rsidRDefault="00E76724" w:rsidP="00E76724">
            <w:pPr>
              <w:tabs>
                <w:tab w:val="left" w:pos="290"/>
                <w:tab w:val="left" w:pos="1890"/>
              </w:tabs>
              <w:ind w:left="34" w:right="34" w:hanging="34"/>
              <w:rPr>
                <w:rFonts w:ascii="Cambria" w:hAnsi="Cambria"/>
                <w:sz w:val="18"/>
                <w:szCs w:val="18"/>
                <w:lang w:val="es-ES"/>
              </w:rPr>
            </w:pPr>
          </w:p>
        </w:tc>
        <w:tc>
          <w:tcPr>
            <w:tcW w:w="2127" w:type="dxa"/>
          </w:tcPr>
          <w:p w:rsidR="00E76724" w:rsidRPr="00E76724" w:rsidRDefault="00E76724" w:rsidP="00E76724">
            <w:pPr>
              <w:tabs>
                <w:tab w:val="left" w:pos="290"/>
                <w:tab w:val="left" w:pos="1890"/>
              </w:tabs>
              <w:ind w:left="34" w:right="34" w:hanging="34"/>
              <w:rPr>
                <w:rFonts w:ascii="Cambria" w:hAnsi="Cambria"/>
                <w:b/>
                <w:sz w:val="18"/>
                <w:szCs w:val="18"/>
                <w:lang w:val="es-ES"/>
              </w:rPr>
            </w:pPr>
          </w:p>
        </w:tc>
      </w:tr>
      <w:tr w:rsidR="00E76724" w:rsidRPr="00FD516E" w:rsidTr="00E76724">
        <w:trPr>
          <w:trHeight w:val="269"/>
        </w:trPr>
        <w:tc>
          <w:tcPr>
            <w:tcW w:w="1560" w:type="dxa"/>
          </w:tcPr>
          <w:p w:rsidR="00E76724" w:rsidRPr="00E76724" w:rsidRDefault="00E76724" w:rsidP="00F056B0">
            <w:pPr>
              <w:ind w:left="34" w:right="34" w:hanging="34"/>
              <w:rPr>
                <w:rFonts w:ascii="Cambria" w:hAnsi="Cambria"/>
                <w:b/>
                <w:sz w:val="18"/>
                <w:szCs w:val="18"/>
                <w:lang w:val="es-ES"/>
              </w:rPr>
            </w:pPr>
            <w:r w:rsidRPr="00E76724">
              <w:rPr>
                <w:rFonts w:ascii="Cambria" w:hAnsi="Cambria"/>
                <w:b/>
                <w:sz w:val="18"/>
                <w:szCs w:val="18"/>
                <w:lang w:val="es-ES"/>
              </w:rPr>
              <w:t>1</w:t>
            </w:r>
            <w:r w:rsidR="00F056B0">
              <w:rPr>
                <w:rFonts w:ascii="Cambria" w:hAnsi="Cambria"/>
                <w:b/>
                <w:sz w:val="18"/>
                <w:szCs w:val="18"/>
                <w:lang w:val="es-ES"/>
              </w:rPr>
              <w:t>2</w:t>
            </w:r>
            <w:r w:rsidRPr="00E76724">
              <w:rPr>
                <w:rFonts w:ascii="Cambria" w:hAnsi="Cambria"/>
                <w:b/>
                <w:sz w:val="18"/>
                <w:szCs w:val="18"/>
                <w:lang w:val="es-ES"/>
              </w:rPr>
              <w:t xml:space="preserve"> octubre</w:t>
            </w:r>
          </w:p>
        </w:tc>
        <w:tc>
          <w:tcPr>
            <w:tcW w:w="2268" w:type="dxa"/>
          </w:tcPr>
          <w:p w:rsidR="00E76724" w:rsidRPr="00E76724" w:rsidRDefault="00E76724" w:rsidP="00E76724">
            <w:pPr>
              <w:ind w:left="34" w:right="34" w:hanging="34"/>
              <w:rPr>
                <w:rFonts w:ascii="Cambria" w:hAnsi="Cambria"/>
                <w:sz w:val="18"/>
                <w:szCs w:val="18"/>
                <w:lang w:val="es-CR"/>
              </w:rPr>
            </w:pPr>
            <w:r w:rsidRPr="00E76724">
              <w:rPr>
                <w:rFonts w:ascii="Cambria" w:hAnsi="Cambria"/>
                <w:sz w:val="18"/>
                <w:szCs w:val="18"/>
                <w:lang w:val="es-CR"/>
              </w:rPr>
              <w:t xml:space="preserve">Nuevas tendencias historiográficas </w:t>
            </w:r>
          </w:p>
          <w:p w:rsidR="00E76724" w:rsidRPr="00E76724" w:rsidRDefault="00E76724" w:rsidP="00E76724">
            <w:pPr>
              <w:rPr>
                <w:rFonts w:ascii="Cambria" w:hAnsi="Cambria"/>
                <w:sz w:val="18"/>
                <w:szCs w:val="18"/>
                <w:lang w:val="es-CR"/>
              </w:rPr>
            </w:pPr>
          </w:p>
        </w:tc>
        <w:tc>
          <w:tcPr>
            <w:tcW w:w="2693" w:type="dxa"/>
          </w:tcPr>
          <w:p w:rsidR="00E76724" w:rsidRPr="00E76724" w:rsidRDefault="00E76724" w:rsidP="00FD516E">
            <w:pPr>
              <w:widowControl/>
              <w:tabs>
                <w:tab w:val="left" w:pos="-108"/>
                <w:tab w:val="left" w:pos="1890"/>
              </w:tabs>
              <w:overflowPunct/>
              <w:autoSpaceDE/>
              <w:autoSpaceDN/>
              <w:adjustRightInd/>
              <w:spacing w:after="160" w:line="259" w:lineRule="auto"/>
              <w:ind w:right="34"/>
              <w:contextualSpacing/>
              <w:textAlignment w:val="auto"/>
              <w:rPr>
                <w:rFonts w:ascii="Cambria" w:hAnsi="Cambria"/>
                <w:sz w:val="18"/>
                <w:szCs w:val="18"/>
                <w:lang w:val="es-CR"/>
              </w:rPr>
            </w:pPr>
            <w:proofErr w:type="spellStart"/>
            <w:r w:rsidRPr="00E76724">
              <w:rPr>
                <w:rFonts w:ascii="Cambria" w:hAnsi="Cambria"/>
                <w:sz w:val="18"/>
                <w:szCs w:val="18"/>
                <w:lang w:val="es-CR"/>
              </w:rPr>
              <w:t>Prins</w:t>
            </w:r>
            <w:proofErr w:type="spellEnd"/>
            <w:r w:rsidRPr="00E76724">
              <w:rPr>
                <w:rFonts w:ascii="Cambria" w:hAnsi="Cambria"/>
                <w:sz w:val="18"/>
                <w:szCs w:val="18"/>
                <w:lang w:val="es-CR"/>
              </w:rPr>
              <w:t xml:space="preserve"> </w:t>
            </w:r>
            <w:proofErr w:type="spellStart"/>
            <w:r w:rsidRPr="00E76724">
              <w:rPr>
                <w:rFonts w:ascii="Cambria" w:hAnsi="Cambria"/>
                <w:sz w:val="18"/>
                <w:szCs w:val="18"/>
                <w:lang w:val="es-CR"/>
              </w:rPr>
              <w:t>Gwyn</w:t>
            </w:r>
            <w:proofErr w:type="spellEnd"/>
            <w:r w:rsidRPr="00E76724">
              <w:rPr>
                <w:rFonts w:ascii="Cambria" w:hAnsi="Cambria"/>
                <w:sz w:val="18"/>
                <w:szCs w:val="18"/>
                <w:lang w:val="es-CR"/>
              </w:rPr>
              <w:t xml:space="preserve">, Historia oral, en Peter Burke, </w:t>
            </w:r>
            <w:r w:rsidRPr="00E76724">
              <w:rPr>
                <w:rFonts w:ascii="Cambria" w:hAnsi="Cambria"/>
                <w:i/>
                <w:sz w:val="18"/>
                <w:szCs w:val="18"/>
                <w:lang w:val="es-CR"/>
              </w:rPr>
              <w:t>Formas de hacer historia,</w:t>
            </w:r>
            <w:r w:rsidRPr="00E76724">
              <w:rPr>
                <w:rFonts w:ascii="Cambria" w:hAnsi="Cambria"/>
                <w:sz w:val="18"/>
                <w:szCs w:val="18"/>
                <w:lang w:val="es-CR"/>
              </w:rPr>
              <w:t xml:space="preserve"> 144-177.</w:t>
            </w:r>
          </w:p>
          <w:p w:rsidR="00E76724" w:rsidRPr="00F056B0" w:rsidRDefault="00E76724" w:rsidP="00F056B0">
            <w:pPr>
              <w:rPr>
                <w:rFonts w:ascii="Cambria" w:hAnsi="Cambria"/>
                <w:sz w:val="18"/>
                <w:szCs w:val="18"/>
                <w:lang w:val="es-ES"/>
              </w:rPr>
            </w:pPr>
            <w:r w:rsidRPr="00E76724">
              <w:rPr>
                <w:rFonts w:ascii="Cambria" w:hAnsi="Cambria"/>
                <w:sz w:val="18"/>
                <w:szCs w:val="18"/>
                <w:lang w:val="es-CR"/>
              </w:rPr>
              <w:t xml:space="preserve">Taracena, Arturo,”Región e Historia”, </w:t>
            </w:r>
            <w:r w:rsidRPr="00E76724">
              <w:rPr>
                <w:rFonts w:ascii="Cambria" w:hAnsi="Cambria"/>
                <w:i/>
                <w:sz w:val="18"/>
                <w:szCs w:val="18"/>
                <w:lang w:val="es-CR"/>
              </w:rPr>
              <w:t xml:space="preserve">Revista </w:t>
            </w:r>
            <w:r w:rsidR="00F056B0">
              <w:rPr>
                <w:rFonts w:ascii="Cambria" w:hAnsi="Cambria"/>
                <w:i/>
                <w:sz w:val="18"/>
                <w:szCs w:val="18"/>
                <w:lang w:val="es-CR"/>
              </w:rPr>
              <w:t>Desacatos</w:t>
            </w:r>
            <w:r w:rsidR="00FD516E">
              <w:rPr>
                <w:rFonts w:ascii="Cambria" w:hAnsi="Cambria"/>
                <w:sz w:val="18"/>
                <w:szCs w:val="18"/>
                <w:lang w:val="es-CR"/>
              </w:rPr>
              <w:t>, No. 1, 1999</w:t>
            </w:r>
            <w:r w:rsidR="00F056B0">
              <w:rPr>
                <w:rFonts w:ascii="Cambria" w:hAnsi="Cambria"/>
                <w:sz w:val="18"/>
                <w:szCs w:val="18"/>
                <w:lang w:val="es-CR"/>
              </w:rPr>
              <w:t>.</w:t>
            </w:r>
          </w:p>
        </w:tc>
        <w:tc>
          <w:tcPr>
            <w:tcW w:w="1842" w:type="dxa"/>
          </w:tcPr>
          <w:p w:rsidR="00E76724" w:rsidRPr="00E76724" w:rsidRDefault="00E76724" w:rsidP="00E76724">
            <w:pPr>
              <w:tabs>
                <w:tab w:val="left" w:pos="290"/>
                <w:tab w:val="left" w:pos="1890"/>
              </w:tabs>
              <w:ind w:left="34" w:right="34" w:hanging="34"/>
              <w:rPr>
                <w:rFonts w:ascii="Cambria" w:hAnsi="Cambria"/>
                <w:sz w:val="18"/>
                <w:szCs w:val="18"/>
                <w:lang w:val="es-ES"/>
              </w:rPr>
            </w:pPr>
            <w:r w:rsidRPr="00E76724">
              <w:rPr>
                <w:rFonts w:ascii="Cambria" w:hAnsi="Cambria"/>
                <w:sz w:val="18"/>
                <w:szCs w:val="18"/>
                <w:lang w:val="es-ES"/>
              </w:rPr>
              <w:t>Marco teórico conceptual, objetivos e hipótesis</w:t>
            </w:r>
          </w:p>
        </w:tc>
        <w:tc>
          <w:tcPr>
            <w:tcW w:w="2127" w:type="dxa"/>
          </w:tcPr>
          <w:p w:rsidR="00E76724" w:rsidRPr="00E76724" w:rsidRDefault="00E76724" w:rsidP="00E76724">
            <w:pPr>
              <w:ind w:left="34" w:right="34" w:hanging="34"/>
              <w:rPr>
                <w:rFonts w:ascii="Cambria" w:hAnsi="Cambria"/>
                <w:sz w:val="18"/>
                <w:szCs w:val="18"/>
                <w:lang w:val="es-ES"/>
              </w:rPr>
            </w:pPr>
          </w:p>
        </w:tc>
      </w:tr>
      <w:tr w:rsidR="00E76724" w:rsidRPr="00FD516E" w:rsidTr="00E76724">
        <w:trPr>
          <w:trHeight w:val="614"/>
        </w:trPr>
        <w:tc>
          <w:tcPr>
            <w:tcW w:w="1560" w:type="dxa"/>
          </w:tcPr>
          <w:p w:rsidR="00E76724" w:rsidRPr="00E76724" w:rsidRDefault="00F056B0" w:rsidP="00E76724">
            <w:pPr>
              <w:ind w:left="34" w:right="34" w:hanging="34"/>
              <w:rPr>
                <w:rFonts w:ascii="Cambria" w:hAnsi="Cambria"/>
                <w:b/>
                <w:sz w:val="18"/>
                <w:szCs w:val="18"/>
                <w:lang w:val="fr-FR"/>
              </w:rPr>
            </w:pPr>
            <w:r>
              <w:rPr>
                <w:rFonts w:ascii="Cambria" w:hAnsi="Cambria"/>
                <w:b/>
                <w:sz w:val="18"/>
                <w:szCs w:val="18"/>
                <w:lang w:val="fr-FR"/>
              </w:rPr>
              <w:t>19</w:t>
            </w:r>
            <w:r w:rsidR="00E76724" w:rsidRPr="00E76724">
              <w:rPr>
                <w:rFonts w:ascii="Cambria" w:hAnsi="Cambria"/>
                <w:b/>
                <w:sz w:val="18"/>
                <w:szCs w:val="18"/>
                <w:lang w:val="fr-FR"/>
              </w:rPr>
              <w:t xml:space="preserve"> </w:t>
            </w:r>
            <w:proofErr w:type="spellStart"/>
            <w:r w:rsidR="00E76724" w:rsidRPr="00E76724">
              <w:rPr>
                <w:rFonts w:ascii="Cambria" w:hAnsi="Cambria"/>
                <w:b/>
                <w:sz w:val="18"/>
                <w:szCs w:val="18"/>
                <w:lang w:val="fr-FR"/>
              </w:rPr>
              <w:t>octubre</w:t>
            </w:r>
            <w:proofErr w:type="spellEnd"/>
          </w:p>
        </w:tc>
        <w:tc>
          <w:tcPr>
            <w:tcW w:w="2268" w:type="dxa"/>
          </w:tcPr>
          <w:p w:rsidR="00E76724" w:rsidRPr="00E76724" w:rsidRDefault="00E76724" w:rsidP="00E76724">
            <w:pPr>
              <w:ind w:left="34" w:right="34" w:hanging="34"/>
              <w:rPr>
                <w:rFonts w:ascii="Cambria" w:hAnsi="Cambria"/>
                <w:sz w:val="18"/>
                <w:szCs w:val="18"/>
                <w:lang w:val="es-CR"/>
              </w:rPr>
            </w:pPr>
            <w:r w:rsidRPr="00E76724">
              <w:rPr>
                <w:rFonts w:ascii="Cambria" w:hAnsi="Cambria"/>
                <w:sz w:val="18"/>
                <w:szCs w:val="18"/>
                <w:lang w:val="es-CR"/>
              </w:rPr>
              <w:t xml:space="preserve">Nuevas tendencias historiográficas </w:t>
            </w:r>
          </w:p>
          <w:p w:rsidR="00E76724" w:rsidRPr="00E76724" w:rsidRDefault="00E76724" w:rsidP="00E76724">
            <w:pPr>
              <w:rPr>
                <w:rFonts w:ascii="Cambria" w:hAnsi="Cambria"/>
                <w:sz w:val="18"/>
                <w:szCs w:val="18"/>
                <w:lang w:val="es-CR"/>
              </w:rPr>
            </w:pPr>
          </w:p>
        </w:tc>
        <w:tc>
          <w:tcPr>
            <w:tcW w:w="2693" w:type="dxa"/>
          </w:tcPr>
          <w:p w:rsidR="00E76724" w:rsidRPr="00E76724" w:rsidRDefault="00E76724" w:rsidP="00E76724">
            <w:pPr>
              <w:rPr>
                <w:rFonts w:ascii="Cambria" w:hAnsi="Cambria"/>
                <w:sz w:val="18"/>
                <w:szCs w:val="18"/>
                <w:lang w:val="es-ES"/>
              </w:rPr>
            </w:pPr>
            <w:r w:rsidRPr="00E76724">
              <w:rPr>
                <w:rFonts w:ascii="Cambria" w:hAnsi="Cambria"/>
                <w:sz w:val="18"/>
                <w:szCs w:val="18"/>
                <w:lang w:val="es-ES"/>
              </w:rPr>
              <w:t>De los Arcos, María Fernanda, “El ámbito de la nueva historia política: una propuesta de globalización”, 37-57.</w:t>
            </w:r>
          </w:p>
          <w:p w:rsidR="00E76724" w:rsidRPr="00E76724" w:rsidRDefault="00E76724" w:rsidP="00E76724">
            <w:pPr>
              <w:jc w:val="both"/>
              <w:rPr>
                <w:rFonts w:ascii="Cambria" w:hAnsi="Cambria"/>
                <w:sz w:val="18"/>
                <w:szCs w:val="18"/>
                <w:lang w:val="es-CR"/>
              </w:rPr>
            </w:pPr>
            <w:r w:rsidRPr="00E76724">
              <w:rPr>
                <w:rFonts w:ascii="Cambria" w:hAnsi="Cambria"/>
                <w:sz w:val="18"/>
                <w:szCs w:val="18"/>
                <w:lang w:val="es-CR"/>
              </w:rPr>
              <w:t xml:space="preserve">Barriera, Darío G. “Por el camino de la historia política: hacia una historia política </w:t>
            </w:r>
            <w:r w:rsidRPr="00E76724">
              <w:rPr>
                <w:rFonts w:ascii="Cambria" w:hAnsi="Cambria"/>
                <w:sz w:val="18"/>
                <w:szCs w:val="18"/>
                <w:lang w:val="es-CR"/>
              </w:rPr>
              <w:lastRenderedPageBreak/>
              <w:t xml:space="preserve">configuracional”, 163-196. </w:t>
            </w:r>
          </w:p>
          <w:p w:rsidR="00E76724" w:rsidRPr="00E76724" w:rsidRDefault="00E76724" w:rsidP="00E76724">
            <w:pPr>
              <w:rPr>
                <w:rFonts w:ascii="Cambria" w:hAnsi="Cambria"/>
                <w:sz w:val="18"/>
                <w:szCs w:val="18"/>
                <w:lang w:val="es-CR"/>
              </w:rPr>
            </w:pPr>
            <w:r w:rsidRPr="00E76724">
              <w:rPr>
                <w:rFonts w:ascii="Cambria" w:hAnsi="Cambria"/>
                <w:sz w:val="18"/>
                <w:szCs w:val="18"/>
                <w:lang w:val="es-CR"/>
              </w:rPr>
              <w:t>Morelli, Federica y Gómez, Alejandro, “La nueva historia atlántica: un asunto de escalas”.</w:t>
            </w:r>
          </w:p>
        </w:tc>
        <w:tc>
          <w:tcPr>
            <w:tcW w:w="1842" w:type="dxa"/>
          </w:tcPr>
          <w:p w:rsidR="00E76724" w:rsidRPr="00E76724" w:rsidRDefault="00E76724" w:rsidP="00E76724">
            <w:pPr>
              <w:ind w:left="34" w:right="34" w:hanging="34"/>
              <w:rPr>
                <w:rFonts w:ascii="Cambria" w:hAnsi="Cambria"/>
                <w:sz w:val="18"/>
                <w:szCs w:val="18"/>
                <w:lang w:val="es-ES"/>
              </w:rPr>
            </w:pPr>
            <w:r w:rsidRPr="00E76724">
              <w:rPr>
                <w:rFonts w:ascii="Cambria" w:hAnsi="Cambria"/>
                <w:sz w:val="18"/>
                <w:szCs w:val="18"/>
                <w:lang w:val="es-ES"/>
              </w:rPr>
              <w:lastRenderedPageBreak/>
              <w:t>Marco teórico conceptual, objetivos e hipótesis</w:t>
            </w:r>
          </w:p>
        </w:tc>
        <w:tc>
          <w:tcPr>
            <w:tcW w:w="2127" w:type="dxa"/>
          </w:tcPr>
          <w:p w:rsidR="00E76724" w:rsidRPr="00E76724" w:rsidRDefault="00E76724" w:rsidP="00E76724">
            <w:pPr>
              <w:ind w:left="34" w:right="34" w:hanging="34"/>
              <w:rPr>
                <w:rFonts w:ascii="Cambria" w:hAnsi="Cambria"/>
                <w:sz w:val="18"/>
                <w:szCs w:val="18"/>
                <w:lang w:val="es-ES"/>
              </w:rPr>
            </w:pPr>
          </w:p>
        </w:tc>
      </w:tr>
      <w:tr w:rsidR="00E76724" w:rsidRPr="00E76724" w:rsidTr="00E76724">
        <w:trPr>
          <w:trHeight w:val="614"/>
        </w:trPr>
        <w:tc>
          <w:tcPr>
            <w:tcW w:w="1560" w:type="dxa"/>
          </w:tcPr>
          <w:p w:rsidR="00E76724" w:rsidRPr="00E76724" w:rsidRDefault="00E76724" w:rsidP="00F056B0">
            <w:pPr>
              <w:ind w:left="34" w:right="34" w:hanging="34"/>
              <w:rPr>
                <w:rFonts w:ascii="Cambria" w:hAnsi="Cambria"/>
                <w:b/>
                <w:sz w:val="18"/>
                <w:szCs w:val="18"/>
                <w:lang w:val="es-ES"/>
              </w:rPr>
            </w:pPr>
            <w:r w:rsidRPr="00E76724">
              <w:rPr>
                <w:rFonts w:ascii="Cambria" w:hAnsi="Cambria"/>
                <w:b/>
                <w:sz w:val="18"/>
                <w:szCs w:val="18"/>
                <w:lang w:val="fr-FR"/>
              </w:rPr>
              <w:lastRenderedPageBreak/>
              <w:t>2</w:t>
            </w:r>
            <w:r w:rsidR="00F056B0">
              <w:rPr>
                <w:rFonts w:ascii="Cambria" w:hAnsi="Cambria"/>
                <w:b/>
                <w:sz w:val="18"/>
                <w:szCs w:val="18"/>
                <w:lang w:val="fr-FR"/>
              </w:rPr>
              <w:t>6</w:t>
            </w:r>
            <w:r w:rsidRPr="00E76724">
              <w:rPr>
                <w:rFonts w:ascii="Cambria" w:hAnsi="Cambria"/>
                <w:b/>
                <w:sz w:val="18"/>
                <w:szCs w:val="18"/>
                <w:lang w:val="fr-FR"/>
              </w:rPr>
              <w:t xml:space="preserve"> </w:t>
            </w:r>
            <w:proofErr w:type="spellStart"/>
            <w:r w:rsidRPr="00E76724">
              <w:rPr>
                <w:rFonts w:ascii="Cambria" w:hAnsi="Cambria"/>
                <w:b/>
                <w:sz w:val="18"/>
                <w:szCs w:val="18"/>
                <w:lang w:val="fr-FR"/>
              </w:rPr>
              <w:t>octubre</w:t>
            </w:r>
            <w:proofErr w:type="spellEnd"/>
          </w:p>
        </w:tc>
        <w:tc>
          <w:tcPr>
            <w:tcW w:w="2268" w:type="dxa"/>
          </w:tcPr>
          <w:p w:rsidR="00E76724" w:rsidRPr="00E76724" w:rsidRDefault="00E76724" w:rsidP="00E76724">
            <w:pPr>
              <w:ind w:left="34" w:right="34" w:hanging="34"/>
              <w:rPr>
                <w:rFonts w:ascii="Cambria" w:hAnsi="Cambria"/>
                <w:sz w:val="18"/>
                <w:szCs w:val="18"/>
                <w:lang w:val="es-ES_tradnl"/>
              </w:rPr>
            </w:pPr>
            <w:r w:rsidRPr="00E76724">
              <w:rPr>
                <w:rFonts w:ascii="Cambria" w:hAnsi="Cambria"/>
                <w:sz w:val="18"/>
                <w:szCs w:val="18"/>
                <w:lang w:val="es-ES_tradnl"/>
              </w:rPr>
              <w:t>Historia y memoria</w:t>
            </w:r>
          </w:p>
        </w:tc>
        <w:tc>
          <w:tcPr>
            <w:tcW w:w="2693" w:type="dxa"/>
          </w:tcPr>
          <w:p w:rsidR="00E76724" w:rsidRPr="00E76724" w:rsidRDefault="00E76724" w:rsidP="00E76724">
            <w:pPr>
              <w:tabs>
                <w:tab w:val="left" w:pos="-108"/>
                <w:tab w:val="left" w:pos="290"/>
                <w:tab w:val="left" w:pos="1890"/>
              </w:tabs>
              <w:ind w:left="34" w:right="34" w:hanging="34"/>
              <w:rPr>
                <w:rFonts w:ascii="Cambria" w:hAnsi="Cambria"/>
                <w:sz w:val="18"/>
                <w:szCs w:val="18"/>
                <w:lang w:val="es-ES"/>
              </w:rPr>
            </w:pPr>
            <w:r w:rsidRPr="00E76724">
              <w:rPr>
                <w:rFonts w:ascii="Cambria" w:hAnsi="Cambria"/>
                <w:sz w:val="18"/>
                <w:szCs w:val="18"/>
                <w:lang w:val="es-ES"/>
              </w:rPr>
              <w:t>Díaz, David, “Memoria colectiva y ceremonias conmemorativas. Una aproximación teórica”.</w:t>
            </w:r>
          </w:p>
          <w:p w:rsidR="00E76724" w:rsidRPr="00E76724" w:rsidRDefault="00E76724" w:rsidP="00E76724">
            <w:pPr>
              <w:tabs>
                <w:tab w:val="left" w:pos="-108"/>
                <w:tab w:val="left" w:pos="290"/>
                <w:tab w:val="left" w:pos="1890"/>
              </w:tabs>
              <w:ind w:left="34" w:right="34" w:hanging="34"/>
              <w:rPr>
                <w:rFonts w:ascii="Cambria" w:hAnsi="Cambria"/>
                <w:sz w:val="18"/>
                <w:szCs w:val="18"/>
                <w:lang w:val="es-ES"/>
              </w:rPr>
            </w:pPr>
            <w:proofErr w:type="spellStart"/>
            <w:r w:rsidRPr="00E76724">
              <w:rPr>
                <w:rFonts w:ascii="Cambria" w:hAnsi="Cambria"/>
                <w:sz w:val="18"/>
                <w:szCs w:val="18"/>
                <w:lang w:val="es-ES"/>
              </w:rPr>
              <w:t>Tornay</w:t>
            </w:r>
            <w:proofErr w:type="spellEnd"/>
            <w:r w:rsidRPr="00E76724">
              <w:rPr>
                <w:rFonts w:ascii="Cambria" w:hAnsi="Cambria"/>
                <w:sz w:val="18"/>
                <w:szCs w:val="18"/>
                <w:lang w:val="es-ES"/>
              </w:rPr>
              <w:t xml:space="preserve">, María Lura, “Entre la memoria y la historia: deslindes conceptuales y cuestiones metodológicas. </w:t>
            </w:r>
          </w:p>
          <w:p w:rsidR="00E76724" w:rsidRPr="00E76724" w:rsidRDefault="00E76724" w:rsidP="00E76724">
            <w:pPr>
              <w:tabs>
                <w:tab w:val="left" w:pos="-108"/>
                <w:tab w:val="left" w:pos="290"/>
                <w:tab w:val="left" w:pos="1890"/>
              </w:tabs>
              <w:ind w:left="34" w:right="34" w:hanging="34"/>
              <w:rPr>
                <w:rFonts w:ascii="Cambria" w:hAnsi="Cambria"/>
                <w:sz w:val="18"/>
                <w:szCs w:val="18"/>
                <w:lang w:val="es-ES"/>
              </w:rPr>
            </w:pPr>
            <w:r w:rsidRPr="00E76724">
              <w:rPr>
                <w:rFonts w:ascii="Cambria" w:hAnsi="Cambria"/>
                <w:sz w:val="18"/>
                <w:szCs w:val="18"/>
                <w:lang w:val="es-ES"/>
              </w:rPr>
              <w:t>Nora Pierre, “Entre memoria e historia: la problemática de los lugares.</w:t>
            </w:r>
          </w:p>
          <w:p w:rsidR="00E76724" w:rsidRPr="00E76724" w:rsidRDefault="00E76724" w:rsidP="00E76724">
            <w:pPr>
              <w:jc w:val="both"/>
              <w:rPr>
                <w:rFonts w:ascii="Cambria" w:hAnsi="Cambria"/>
                <w:sz w:val="18"/>
                <w:szCs w:val="18"/>
                <w:lang w:val="es-CR"/>
              </w:rPr>
            </w:pPr>
            <w:r w:rsidRPr="00E76724">
              <w:rPr>
                <w:rFonts w:ascii="Cambria" w:hAnsi="Cambria"/>
                <w:sz w:val="18"/>
                <w:szCs w:val="18"/>
                <w:lang w:val="es-CR"/>
              </w:rPr>
              <w:t>Archila Neira, Mauricio, “La historia hoy. ¿Memoria o pasado silenciado?”, 15-33.</w:t>
            </w:r>
          </w:p>
        </w:tc>
        <w:tc>
          <w:tcPr>
            <w:tcW w:w="1842" w:type="dxa"/>
          </w:tcPr>
          <w:p w:rsidR="00E76724" w:rsidRPr="00E76724" w:rsidRDefault="00E76724" w:rsidP="00E76724">
            <w:pPr>
              <w:ind w:left="34" w:right="34" w:hanging="34"/>
              <w:rPr>
                <w:rFonts w:ascii="Cambria" w:hAnsi="Cambria"/>
                <w:sz w:val="18"/>
                <w:szCs w:val="18"/>
                <w:lang w:val="es-ES"/>
              </w:rPr>
            </w:pPr>
            <w:r w:rsidRPr="00E76724">
              <w:rPr>
                <w:rFonts w:ascii="Cambria" w:hAnsi="Cambria"/>
                <w:sz w:val="18"/>
                <w:szCs w:val="18"/>
                <w:lang w:val="es-ES"/>
              </w:rPr>
              <w:t>Marco teórico conceptual, objetivos e hipótesis</w:t>
            </w:r>
          </w:p>
        </w:tc>
        <w:tc>
          <w:tcPr>
            <w:tcW w:w="2127" w:type="dxa"/>
          </w:tcPr>
          <w:p w:rsidR="00E76724" w:rsidRPr="00E76724" w:rsidRDefault="00E76724" w:rsidP="00E76724">
            <w:pPr>
              <w:ind w:left="34" w:right="34" w:hanging="34"/>
              <w:rPr>
                <w:rFonts w:ascii="Cambria" w:hAnsi="Cambria"/>
                <w:sz w:val="18"/>
                <w:szCs w:val="18"/>
                <w:lang w:val="es-ES"/>
              </w:rPr>
            </w:pPr>
            <w:r w:rsidRPr="00E76724">
              <w:rPr>
                <w:rFonts w:ascii="Cambria" w:hAnsi="Cambria"/>
                <w:sz w:val="18"/>
                <w:szCs w:val="18"/>
                <w:lang w:val="es-ES"/>
              </w:rPr>
              <w:t>Presentación adelanto 3</w:t>
            </w:r>
          </w:p>
        </w:tc>
      </w:tr>
      <w:tr w:rsidR="00E76724" w:rsidRPr="00FD516E" w:rsidTr="00E76724">
        <w:trPr>
          <w:trHeight w:val="814"/>
        </w:trPr>
        <w:tc>
          <w:tcPr>
            <w:tcW w:w="1560" w:type="dxa"/>
          </w:tcPr>
          <w:p w:rsidR="00E76724" w:rsidRPr="00E76724" w:rsidRDefault="00F056B0" w:rsidP="00E76724">
            <w:pPr>
              <w:ind w:left="34" w:right="34" w:hanging="34"/>
              <w:rPr>
                <w:rFonts w:ascii="Cambria" w:hAnsi="Cambria"/>
                <w:b/>
                <w:sz w:val="18"/>
                <w:szCs w:val="18"/>
                <w:lang w:val="es-CR"/>
              </w:rPr>
            </w:pPr>
            <w:r>
              <w:rPr>
                <w:rFonts w:ascii="Cambria" w:hAnsi="Cambria"/>
                <w:b/>
                <w:sz w:val="18"/>
                <w:szCs w:val="18"/>
                <w:lang w:val="fr-FR"/>
              </w:rPr>
              <w:t>2</w:t>
            </w:r>
            <w:r w:rsidR="00E76724" w:rsidRPr="00E76724">
              <w:rPr>
                <w:rFonts w:ascii="Cambria" w:hAnsi="Cambria"/>
                <w:b/>
                <w:sz w:val="18"/>
                <w:szCs w:val="18"/>
                <w:lang w:val="fr-FR"/>
              </w:rPr>
              <w:t xml:space="preserve"> </w:t>
            </w:r>
            <w:proofErr w:type="spellStart"/>
            <w:r w:rsidR="00E76724" w:rsidRPr="00E76724">
              <w:rPr>
                <w:rFonts w:ascii="Cambria" w:hAnsi="Cambria"/>
                <w:b/>
                <w:sz w:val="18"/>
                <w:szCs w:val="18"/>
                <w:lang w:val="fr-FR"/>
              </w:rPr>
              <w:t>noviembre</w:t>
            </w:r>
            <w:proofErr w:type="spellEnd"/>
          </w:p>
        </w:tc>
        <w:tc>
          <w:tcPr>
            <w:tcW w:w="2268" w:type="dxa"/>
          </w:tcPr>
          <w:p w:rsidR="00E76724" w:rsidRPr="00E76724" w:rsidRDefault="00E76724" w:rsidP="00E76724">
            <w:pPr>
              <w:rPr>
                <w:rFonts w:ascii="Cambria" w:hAnsi="Cambria"/>
                <w:sz w:val="18"/>
                <w:szCs w:val="18"/>
                <w:lang w:val="es-CR"/>
              </w:rPr>
            </w:pPr>
            <w:r w:rsidRPr="00E76724">
              <w:rPr>
                <w:rFonts w:ascii="Cambria" w:hAnsi="Cambria"/>
                <w:sz w:val="18"/>
                <w:szCs w:val="18"/>
                <w:lang w:val="es-CR"/>
              </w:rPr>
              <w:t>Reconstrucción del conocimiento histórico: La escritura de la historia y l</w:t>
            </w:r>
          </w:p>
          <w:p w:rsidR="00E76724" w:rsidRPr="00E76724" w:rsidRDefault="00E76724" w:rsidP="00E76724">
            <w:pPr>
              <w:ind w:left="34" w:right="34" w:hanging="34"/>
              <w:rPr>
                <w:rFonts w:ascii="Cambria" w:hAnsi="Cambria"/>
                <w:sz w:val="18"/>
                <w:szCs w:val="18"/>
                <w:lang w:val="es-ES_tradnl"/>
              </w:rPr>
            </w:pPr>
            <w:r w:rsidRPr="00E76724">
              <w:rPr>
                <w:rFonts w:ascii="Cambria" w:hAnsi="Cambria"/>
                <w:sz w:val="18"/>
                <w:szCs w:val="18"/>
                <w:lang w:val="es-CR"/>
              </w:rPr>
              <w:t>Los sujetos de la historia</w:t>
            </w:r>
          </w:p>
        </w:tc>
        <w:tc>
          <w:tcPr>
            <w:tcW w:w="2693" w:type="dxa"/>
          </w:tcPr>
          <w:p w:rsidR="00E76724" w:rsidRPr="00E76724" w:rsidRDefault="00E76724" w:rsidP="00E76724">
            <w:pPr>
              <w:tabs>
                <w:tab w:val="left" w:pos="-108"/>
                <w:tab w:val="left" w:pos="1890"/>
              </w:tabs>
              <w:ind w:left="34" w:right="34" w:hanging="34"/>
              <w:rPr>
                <w:rFonts w:ascii="Cambria" w:hAnsi="Cambria"/>
                <w:sz w:val="18"/>
                <w:szCs w:val="18"/>
                <w:lang w:val="es-CR"/>
              </w:rPr>
            </w:pPr>
            <w:r w:rsidRPr="00E76724">
              <w:rPr>
                <w:rFonts w:ascii="Cambria" w:hAnsi="Cambria"/>
                <w:sz w:val="18"/>
                <w:szCs w:val="18"/>
                <w:lang w:val="es-CR"/>
              </w:rPr>
              <w:t xml:space="preserve">Rudé, George, “El rostro de la multitud”, en: </w:t>
            </w:r>
            <w:r w:rsidRPr="00E76724">
              <w:rPr>
                <w:rFonts w:ascii="Cambria" w:hAnsi="Cambria"/>
                <w:i/>
                <w:sz w:val="18"/>
                <w:szCs w:val="18"/>
                <w:lang w:val="es-CR"/>
              </w:rPr>
              <w:t>El taller del historiador</w:t>
            </w:r>
            <w:r w:rsidRPr="00E76724">
              <w:rPr>
                <w:rFonts w:ascii="Cambria" w:hAnsi="Cambria"/>
                <w:sz w:val="18"/>
                <w:szCs w:val="18"/>
                <w:lang w:val="es-CR"/>
              </w:rPr>
              <w:t>,  206-223.</w:t>
            </w:r>
          </w:p>
          <w:p w:rsidR="00E76724" w:rsidRPr="00E76724" w:rsidRDefault="00E76724" w:rsidP="00E76724">
            <w:pPr>
              <w:tabs>
                <w:tab w:val="left" w:pos="-108"/>
                <w:tab w:val="left" w:pos="1890"/>
              </w:tabs>
              <w:ind w:left="34" w:right="34" w:hanging="34"/>
              <w:rPr>
                <w:rFonts w:ascii="Cambria" w:hAnsi="Cambria"/>
                <w:sz w:val="18"/>
                <w:szCs w:val="18"/>
                <w:lang w:val="es-ES"/>
              </w:rPr>
            </w:pPr>
            <w:r w:rsidRPr="00E76724">
              <w:rPr>
                <w:rFonts w:ascii="Cambria" w:hAnsi="Cambria"/>
                <w:sz w:val="18"/>
                <w:szCs w:val="18"/>
                <w:lang w:val="es-ES"/>
              </w:rPr>
              <w:t>Acuña Ortega, Víctor Hugo, Los desafíos de la historia en Centro América, 45-62.</w:t>
            </w:r>
          </w:p>
          <w:p w:rsidR="00E76724" w:rsidRPr="00E76724" w:rsidRDefault="00E76724" w:rsidP="00E76724">
            <w:pPr>
              <w:tabs>
                <w:tab w:val="left" w:pos="-108"/>
                <w:tab w:val="left" w:pos="1890"/>
              </w:tabs>
              <w:ind w:left="34" w:right="34" w:hanging="34"/>
              <w:rPr>
                <w:rFonts w:ascii="Cambria" w:hAnsi="Cambria"/>
                <w:sz w:val="18"/>
                <w:szCs w:val="18"/>
                <w:lang w:val="es-CR"/>
              </w:rPr>
            </w:pPr>
            <w:proofErr w:type="spellStart"/>
            <w:r w:rsidRPr="00E76724">
              <w:rPr>
                <w:rFonts w:ascii="Cambria" w:hAnsi="Cambria"/>
                <w:sz w:val="18"/>
                <w:szCs w:val="18"/>
                <w:lang w:val="es-ES"/>
              </w:rPr>
              <w:t>Hobsbawm</w:t>
            </w:r>
            <w:proofErr w:type="spellEnd"/>
            <w:r w:rsidRPr="00E76724">
              <w:rPr>
                <w:rFonts w:ascii="Cambria" w:hAnsi="Cambria"/>
                <w:sz w:val="18"/>
                <w:szCs w:val="18"/>
                <w:lang w:val="es-ES"/>
              </w:rPr>
              <w:t>, Eric, Sobre la historia, 205-219.</w:t>
            </w:r>
          </w:p>
        </w:tc>
        <w:tc>
          <w:tcPr>
            <w:tcW w:w="1842" w:type="dxa"/>
          </w:tcPr>
          <w:p w:rsidR="00E76724" w:rsidRPr="00E76724" w:rsidRDefault="00E76724" w:rsidP="00E76724">
            <w:pPr>
              <w:ind w:left="34" w:right="34" w:hanging="34"/>
              <w:rPr>
                <w:rFonts w:ascii="Cambria" w:hAnsi="Cambria"/>
                <w:sz w:val="18"/>
                <w:szCs w:val="18"/>
                <w:lang w:val="es-ES"/>
              </w:rPr>
            </w:pPr>
            <w:r w:rsidRPr="00E76724">
              <w:rPr>
                <w:rFonts w:ascii="Cambria" w:hAnsi="Cambria"/>
                <w:sz w:val="18"/>
                <w:szCs w:val="18"/>
                <w:lang w:val="es-CR"/>
              </w:rPr>
              <w:t>Metodología y tratamiento de las fuentes</w:t>
            </w:r>
          </w:p>
        </w:tc>
        <w:tc>
          <w:tcPr>
            <w:tcW w:w="2127" w:type="dxa"/>
          </w:tcPr>
          <w:p w:rsidR="00E76724" w:rsidRPr="00E76724" w:rsidRDefault="00E76724" w:rsidP="00E76724">
            <w:pPr>
              <w:ind w:left="34" w:right="34" w:hanging="34"/>
              <w:rPr>
                <w:rFonts w:ascii="Cambria" w:hAnsi="Cambria"/>
                <w:sz w:val="18"/>
                <w:szCs w:val="18"/>
                <w:lang w:val="es-ES"/>
              </w:rPr>
            </w:pPr>
          </w:p>
        </w:tc>
      </w:tr>
      <w:tr w:rsidR="00E76724" w:rsidRPr="00E76724" w:rsidTr="00E76724">
        <w:trPr>
          <w:trHeight w:val="930"/>
        </w:trPr>
        <w:tc>
          <w:tcPr>
            <w:tcW w:w="1560" w:type="dxa"/>
          </w:tcPr>
          <w:p w:rsidR="00E76724" w:rsidRPr="00E76724" w:rsidRDefault="00F056B0" w:rsidP="00E76724">
            <w:pPr>
              <w:ind w:left="34" w:right="34" w:hanging="34"/>
              <w:rPr>
                <w:rFonts w:ascii="Cambria" w:hAnsi="Cambria"/>
                <w:b/>
                <w:sz w:val="18"/>
                <w:szCs w:val="18"/>
                <w:lang w:val="es-CR"/>
              </w:rPr>
            </w:pPr>
            <w:r>
              <w:rPr>
                <w:rFonts w:ascii="Cambria" w:hAnsi="Cambria"/>
                <w:b/>
                <w:sz w:val="18"/>
                <w:szCs w:val="18"/>
                <w:lang w:val="fr-FR"/>
              </w:rPr>
              <w:t>9</w:t>
            </w:r>
            <w:r w:rsidR="00E76724" w:rsidRPr="00E76724">
              <w:rPr>
                <w:rFonts w:ascii="Cambria" w:hAnsi="Cambria"/>
                <w:b/>
                <w:sz w:val="18"/>
                <w:szCs w:val="18"/>
                <w:lang w:val="fr-FR"/>
              </w:rPr>
              <w:t xml:space="preserve"> </w:t>
            </w:r>
            <w:proofErr w:type="spellStart"/>
            <w:r w:rsidR="00E76724" w:rsidRPr="00E76724">
              <w:rPr>
                <w:rFonts w:ascii="Cambria" w:hAnsi="Cambria"/>
                <w:b/>
                <w:sz w:val="18"/>
                <w:szCs w:val="18"/>
                <w:lang w:val="fr-FR"/>
              </w:rPr>
              <w:t>noviembre</w:t>
            </w:r>
            <w:proofErr w:type="spellEnd"/>
          </w:p>
        </w:tc>
        <w:tc>
          <w:tcPr>
            <w:tcW w:w="2268" w:type="dxa"/>
          </w:tcPr>
          <w:p w:rsidR="00E76724" w:rsidRPr="00E76724" w:rsidRDefault="00E76724" w:rsidP="00E76724">
            <w:pPr>
              <w:ind w:left="34" w:right="34" w:hanging="34"/>
              <w:rPr>
                <w:rFonts w:ascii="Cambria" w:hAnsi="Cambria"/>
                <w:sz w:val="18"/>
                <w:szCs w:val="18"/>
                <w:lang w:val="es-ES_tradnl"/>
              </w:rPr>
            </w:pPr>
            <w:r w:rsidRPr="00E76724">
              <w:rPr>
                <w:rFonts w:ascii="Cambria" w:hAnsi="Cambria"/>
                <w:sz w:val="18"/>
                <w:szCs w:val="18"/>
                <w:lang w:val="es-ES_tradnl"/>
              </w:rPr>
              <w:t xml:space="preserve">El tiempo en la historia </w:t>
            </w:r>
          </w:p>
          <w:p w:rsidR="00E76724" w:rsidRPr="00E76724" w:rsidRDefault="00E76724" w:rsidP="00E76724">
            <w:pPr>
              <w:ind w:left="34" w:right="34" w:hanging="34"/>
              <w:rPr>
                <w:rFonts w:ascii="Cambria" w:hAnsi="Cambria"/>
                <w:sz w:val="18"/>
                <w:szCs w:val="18"/>
                <w:lang w:val="es-ES"/>
              </w:rPr>
            </w:pPr>
          </w:p>
        </w:tc>
        <w:tc>
          <w:tcPr>
            <w:tcW w:w="2693" w:type="dxa"/>
          </w:tcPr>
          <w:p w:rsidR="00E76724" w:rsidRPr="00E76724" w:rsidRDefault="00E76724" w:rsidP="00E76724">
            <w:pPr>
              <w:tabs>
                <w:tab w:val="left" w:pos="-108"/>
                <w:tab w:val="left" w:pos="1890"/>
              </w:tabs>
              <w:ind w:left="34" w:right="34" w:hanging="34"/>
              <w:rPr>
                <w:rFonts w:ascii="Cambria" w:hAnsi="Cambria"/>
                <w:sz w:val="18"/>
                <w:szCs w:val="18"/>
                <w:lang w:val="es-CR"/>
              </w:rPr>
            </w:pPr>
            <w:r w:rsidRPr="00E76724">
              <w:rPr>
                <w:rFonts w:ascii="Cambria" w:hAnsi="Cambria"/>
                <w:sz w:val="18"/>
                <w:szCs w:val="18"/>
                <w:lang w:val="es-CR"/>
              </w:rPr>
              <w:t xml:space="preserve">Braudel, Fernand, </w:t>
            </w:r>
            <w:r w:rsidRPr="00E76724">
              <w:rPr>
                <w:rFonts w:ascii="Cambria" w:hAnsi="Cambria"/>
                <w:i/>
                <w:sz w:val="18"/>
                <w:szCs w:val="18"/>
                <w:lang w:val="es-CR"/>
              </w:rPr>
              <w:t>La historia y las ciencias sociales</w:t>
            </w:r>
            <w:r w:rsidRPr="00E76724">
              <w:rPr>
                <w:rFonts w:ascii="Cambria" w:hAnsi="Cambria"/>
                <w:sz w:val="18"/>
                <w:szCs w:val="18"/>
                <w:lang w:val="es-CR"/>
              </w:rPr>
              <w:t>, 60-106.</w:t>
            </w:r>
          </w:p>
          <w:p w:rsidR="00E76724" w:rsidRPr="00E76724" w:rsidRDefault="00E76724" w:rsidP="00E76724">
            <w:pPr>
              <w:tabs>
                <w:tab w:val="left" w:pos="-108"/>
                <w:tab w:val="left" w:pos="1890"/>
              </w:tabs>
              <w:ind w:left="34" w:right="34" w:hanging="34"/>
              <w:rPr>
                <w:rFonts w:ascii="Cambria" w:hAnsi="Cambria"/>
                <w:sz w:val="18"/>
                <w:szCs w:val="18"/>
                <w:lang w:val="es-ES"/>
              </w:rPr>
            </w:pPr>
            <w:proofErr w:type="spellStart"/>
            <w:r w:rsidRPr="00E76724">
              <w:rPr>
                <w:rFonts w:ascii="Cambria" w:hAnsi="Cambria"/>
                <w:sz w:val="18"/>
                <w:szCs w:val="18"/>
                <w:lang w:val="es-ES"/>
              </w:rPr>
              <w:t>Chartier</w:t>
            </w:r>
            <w:proofErr w:type="spellEnd"/>
            <w:r w:rsidRPr="00E76724">
              <w:rPr>
                <w:rFonts w:ascii="Cambria" w:hAnsi="Cambria"/>
                <w:sz w:val="18"/>
                <w:szCs w:val="18"/>
                <w:lang w:val="es-ES"/>
              </w:rPr>
              <w:t xml:space="preserve">, Roger, Historia y ciencias sociales. Releer a </w:t>
            </w:r>
            <w:proofErr w:type="spellStart"/>
            <w:r w:rsidRPr="00E76724">
              <w:rPr>
                <w:rFonts w:ascii="Cambria" w:hAnsi="Cambria"/>
                <w:sz w:val="18"/>
                <w:szCs w:val="18"/>
                <w:lang w:val="es-ES"/>
              </w:rPr>
              <w:t>Braudel</w:t>
            </w:r>
            <w:proofErr w:type="spellEnd"/>
            <w:r w:rsidRPr="00E76724">
              <w:rPr>
                <w:rFonts w:ascii="Cambria" w:hAnsi="Cambria"/>
                <w:sz w:val="18"/>
                <w:szCs w:val="18"/>
                <w:lang w:val="es-ES"/>
              </w:rPr>
              <w:t>, 39-67.</w:t>
            </w:r>
          </w:p>
          <w:p w:rsidR="00E76724" w:rsidRPr="00E76724" w:rsidRDefault="00E76724" w:rsidP="00E76724">
            <w:pPr>
              <w:tabs>
                <w:tab w:val="left" w:pos="-108"/>
                <w:tab w:val="left" w:pos="1890"/>
              </w:tabs>
              <w:ind w:left="34" w:right="34" w:hanging="34"/>
              <w:rPr>
                <w:rFonts w:ascii="Cambria" w:hAnsi="Cambria"/>
                <w:sz w:val="18"/>
                <w:szCs w:val="18"/>
                <w:lang w:val="es-ES"/>
              </w:rPr>
            </w:pPr>
            <w:proofErr w:type="spellStart"/>
            <w:r w:rsidRPr="00E76724">
              <w:rPr>
                <w:rFonts w:ascii="Cambria" w:hAnsi="Cambria"/>
                <w:sz w:val="18"/>
                <w:szCs w:val="18"/>
                <w:lang w:val="es-ES"/>
              </w:rPr>
              <w:t>Sauro</w:t>
            </w:r>
            <w:proofErr w:type="spellEnd"/>
            <w:r w:rsidRPr="00E76724">
              <w:rPr>
                <w:rFonts w:ascii="Cambria" w:hAnsi="Cambria"/>
                <w:sz w:val="18"/>
                <w:szCs w:val="18"/>
                <w:lang w:val="es-ES"/>
              </w:rPr>
              <w:t xml:space="preserve">, Sandra, “Pensando desde </w:t>
            </w:r>
            <w:proofErr w:type="spellStart"/>
            <w:r w:rsidRPr="00E76724">
              <w:rPr>
                <w:rFonts w:ascii="Cambria" w:hAnsi="Cambria"/>
                <w:sz w:val="18"/>
                <w:szCs w:val="18"/>
                <w:lang w:val="es-ES"/>
              </w:rPr>
              <w:t>Hobsbawm</w:t>
            </w:r>
            <w:proofErr w:type="spellEnd"/>
            <w:r w:rsidRPr="00E76724">
              <w:rPr>
                <w:rFonts w:ascii="Cambria" w:hAnsi="Cambria"/>
                <w:sz w:val="18"/>
                <w:szCs w:val="18"/>
                <w:lang w:val="es-ES"/>
              </w:rPr>
              <w:t xml:space="preserve"> “el tiempo histórico” y pertinencia para el estudio del conocimiento histórico”, 117-122.</w:t>
            </w:r>
          </w:p>
          <w:p w:rsidR="00E76724" w:rsidRPr="00E76724" w:rsidRDefault="00E76724" w:rsidP="00E76724">
            <w:pPr>
              <w:jc w:val="both"/>
              <w:rPr>
                <w:rFonts w:ascii="Cambria" w:hAnsi="Cambria"/>
                <w:sz w:val="18"/>
                <w:szCs w:val="18"/>
                <w:lang w:val="es-CR"/>
              </w:rPr>
            </w:pPr>
            <w:proofErr w:type="spellStart"/>
            <w:r w:rsidRPr="00E76724">
              <w:rPr>
                <w:rFonts w:ascii="Cambria" w:hAnsi="Cambria"/>
                <w:sz w:val="18"/>
                <w:szCs w:val="18"/>
                <w:lang w:val="es-ES"/>
              </w:rPr>
              <w:t>Sauro</w:t>
            </w:r>
            <w:proofErr w:type="spellEnd"/>
            <w:r w:rsidRPr="00E76724">
              <w:rPr>
                <w:rFonts w:ascii="Cambria" w:hAnsi="Cambria"/>
                <w:sz w:val="18"/>
                <w:szCs w:val="18"/>
                <w:lang w:val="es-ES"/>
              </w:rPr>
              <w:t xml:space="preserve">, Sandra, “Algo sobre el tiempo histórico e historia”, 34-42. </w:t>
            </w:r>
          </w:p>
        </w:tc>
        <w:tc>
          <w:tcPr>
            <w:tcW w:w="1842" w:type="dxa"/>
          </w:tcPr>
          <w:p w:rsidR="00E76724" w:rsidRPr="00E76724" w:rsidRDefault="00E76724" w:rsidP="00E76724">
            <w:pPr>
              <w:ind w:left="34" w:right="34" w:hanging="34"/>
              <w:rPr>
                <w:rFonts w:ascii="Cambria" w:hAnsi="Cambria"/>
                <w:sz w:val="18"/>
                <w:szCs w:val="18"/>
                <w:lang w:val="es-ES"/>
              </w:rPr>
            </w:pPr>
            <w:r w:rsidRPr="00E76724">
              <w:rPr>
                <w:rFonts w:ascii="Cambria" w:hAnsi="Cambria"/>
                <w:sz w:val="18"/>
                <w:szCs w:val="18"/>
                <w:lang w:val="es-CR"/>
              </w:rPr>
              <w:t>Metodología y tratamiento de las fuentes</w:t>
            </w:r>
          </w:p>
        </w:tc>
        <w:tc>
          <w:tcPr>
            <w:tcW w:w="2127" w:type="dxa"/>
          </w:tcPr>
          <w:p w:rsidR="00E76724" w:rsidRPr="00E76724" w:rsidRDefault="00E76724" w:rsidP="00E76724">
            <w:pPr>
              <w:ind w:left="34" w:right="34" w:hanging="34"/>
              <w:rPr>
                <w:rFonts w:ascii="Cambria" w:hAnsi="Cambria"/>
                <w:sz w:val="18"/>
                <w:szCs w:val="18"/>
                <w:lang w:val="es-ES"/>
              </w:rPr>
            </w:pPr>
            <w:r w:rsidRPr="00E76724">
              <w:rPr>
                <w:rFonts w:ascii="Cambria" w:hAnsi="Cambria"/>
                <w:sz w:val="18"/>
                <w:szCs w:val="18"/>
                <w:lang w:val="es-ES"/>
              </w:rPr>
              <w:t>Presentación adelanto 4</w:t>
            </w:r>
          </w:p>
        </w:tc>
      </w:tr>
      <w:tr w:rsidR="00E76724" w:rsidRPr="00FD516E" w:rsidTr="00E76724">
        <w:trPr>
          <w:trHeight w:val="420"/>
        </w:trPr>
        <w:tc>
          <w:tcPr>
            <w:tcW w:w="1560" w:type="dxa"/>
          </w:tcPr>
          <w:p w:rsidR="00E76724" w:rsidRPr="00E76724" w:rsidRDefault="00F056B0" w:rsidP="00E76724">
            <w:pPr>
              <w:ind w:left="34" w:right="34" w:hanging="34"/>
              <w:rPr>
                <w:rFonts w:ascii="Cambria" w:hAnsi="Cambria"/>
                <w:b/>
                <w:sz w:val="18"/>
                <w:szCs w:val="18"/>
                <w:lang w:val="fr-FR"/>
              </w:rPr>
            </w:pPr>
            <w:r>
              <w:rPr>
                <w:rFonts w:ascii="Cambria" w:hAnsi="Cambria"/>
                <w:b/>
                <w:sz w:val="18"/>
                <w:szCs w:val="18"/>
                <w:lang w:val="fr-FR"/>
              </w:rPr>
              <w:t>16</w:t>
            </w:r>
          </w:p>
          <w:p w:rsidR="00E76724" w:rsidRPr="00E76724" w:rsidRDefault="00E76724" w:rsidP="00E76724">
            <w:pPr>
              <w:ind w:left="34" w:right="34" w:hanging="34"/>
              <w:rPr>
                <w:rFonts w:ascii="Cambria" w:hAnsi="Cambria"/>
                <w:b/>
                <w:sz w:val="18"/>
                <w:szCs w:val="18"/>
                <w:lang w:val="fr-FR"/>
              </w:rPr>
            </w:pPr>
            <w:proofErr w:type="spellStart"/>
            <w:r w:rsidRPr="00E76724">
              <w:rPr>
                <w:rFonts w:ascii="Cambria" w:hAnsi="Cambria"/>
                <w:b/>
                <w:sz w:val="18"/>
                <w:szCs w:val="18"/>
                <w:lang w:val="fr-FR"/>
              </w:rPr>
              <w:t>noviembre</w:t>
            </w:r>
            <w:proofErr w:type="spellEnd"/>
          </w:p>
        </w:tc>
        <w:tc>
          <w:tcPr>
            <w:tcW w:w="2268" w:type="dxa"/>
          </w:tcPr>
          <w:p w:rsidR="00E76724" w:rsidRPr="00E76724" w:rsidRDefault="00E76724" w:rsidP="00E76724">
            <w:pPr>
              <w:ind w:left="34" w:right="34" w:hanging="34"/>
              <w:rPr>
                <w:rFonts w:ascii="Cambria" w:hAnsi="Cambria"/>
                <w:sz w:val="18"/>
                <w:szCs w:val="18"/>
              </w:rPr>
            </w:pPr>
            <w:r w:rsidRPr="00E76724">
              <w:rPr>
                <w:rFonts w:ascii="Cambria" w:hAnsi="Cambria"/>
                <w:sz w:val="18"/>
                <w:szCs w:val="18"/>
                <w:lang w:val="es-ES_tradnl"/>
              </w:rPr>
              <w:t xml:space="preserve">Metodología y fuentes  </w:t>
            </w:r>
          </w:p>
        </w:tc>
        <w:tc>
          <w:tcPr>
            <w:tcW w:w="2693" w:type="dxa"/>
          </w:tcPr>
          <w:p w:rsidR="00E76724" w:rsidRPr="00E76724" w:rsidRDefault="00E76724" w:rsidP="00E76724">
            <w:pPr>
              <w:tabs>
                <w:tab w:val="left" w:pos="-108"/>
              </w:tabs>
              <w:ind w:left="34" w:right="34" w:hanging="34"/>
              <w:rPr>
                <w:rFonts w:ascii="Cambria" w:hAnsi="Cambria"/>
                <w:sz w:val="18"/>
                <w:szCs w:val="18"/>
                <w:lang w:val="es-CR"/>
              </w:rPr>
            </w:pPr>
            <w:r w:rsidRPr="00E76724">
              <w:rPr>
                <w:rFonts w:ascii="Cambria" w:hAnsi="Cambria"/>
                <w:sz w:val="18"/>
                <w:szCs w:val="18"/>
                <w:lang w:val="es-CR"/>
              </w:rPr>
              <w:t>Galasso, Giuseppe, “Las        fuentes históricas”, en</w:t>
            </w:r>
            <w:r w:rsidRPr="00E76724">
              <w:rPr>
                <w:rFonts w:ascii="Cambria" w:hAnsi="Cambria"/>
                <w:b/>
                <w:sz w:val="18"/>
                <w:szCs w:val="18"/>
                <w:lang w:val="es-CR"/>
              </w:rPr>
              <w:t xml:space="preserve">:  </w:t>
            </w:r>
            <w:r w:rsidRPr="00E76724">
              <w:rPr>
                <w:rFonts w:ascii="Cambria" w:hAnsi="Cambria"/>
                <w:i/>
                <w:sz w:val="18"/>
                <w:szCs w:val="18"/>
                <w:lang w:val="es-CR"/>
              </w:rPr>
              <w:t>Nada más que historia</w:t>
            </w:r>
            <w:r w:rsidRPr="00E76724">
              <w:rPr>
                <w:rFonts w:ascii="Cambria" w:hAnsi="Cambria"/>
                <w:sz w:val="18"/>
                <w:szCs w:val="18"/>
                <w:lang w:val="es-CR"/>
              </w:rPr>
              <w:t>, 249-300.</w:t>
            </w:r>
          </w:p>
          <w:p w:rsidR="00E76724" w:rsidRPr="00E76724" w:rsidRDefault="00E76724" w:rsidP="00E76724">
            <w:pPr>
              <w:tabs>
                <w:tab w:val="left" w:pos="-108"/>
              </w:tabs>
              <w:ind w:left="34" w:right="34" w:hanging="34"/>
              <w:rPr>
                <w:rFonts w:ascii="Cambria" w:hAnsi="Cambria"/>
                <w:sz w:val="18"/>
                <w:szCs w:val="18"/>
                <w:lang w:val="es-CR"/>
              </w:rPr>
            </w:pPr>
            <w:r w:rsidRPr="00E76724">
              <w:rPr>
                <w:rFonts w:ascii="Cambria" w:hAnsi="Cambria"/>
                <w:sz w:val="18"/>
                <w:szCs w:val="18"/>
                <w:lang w:val="es-CR"/>
              </w:rPr>
              <w:t xml:space="preserve"> Le Goff, Jacques, </w:t>
            </w:r>
            <w:r w:rsidRPr="00E76724">
              <w:rPr>
                <w:rFonts w:ascii="Cambria" w:hAnsi="Cambria"/>
                <w:i/>
                <w:sz w:val="18"/>
                <w:szCs w:val="18"/>
                <w:lang w:val="es-CR"/>
              </w:rPr>
              <w:t>El orden de la memoria,</w:t>
            </w:r>
            <w:r w:rsidRPr="00E76724">
              <w:rPr>
                <w:rFonts w:ascii="Cambria" w:hAnsi="Cambria"/>
                <w:sz w:val="18"/>
                <w:szCs w:val="18"/>
                <w:lang w:val="es-CR"/>
              </w:rPr>
              <w:t xml:space="preserve"> 226-239.</w:t>
            </w:r>
          </w:p>
          <w:p w:rsidR="00E76724" w:rsidRPr="00E76724" w:rsidRDefault="00E76724" w:rsidP="00E76724">
            <w:pPr>
              <w:tabs>
                <w:tab w:val="left" w:pos="-108"/>
              </w:tabs>
              <w:ind w:left="34" w:right="34" w:hanging="34"/>
              <w:rPr>
                <w:rFonts w:ascii="Cambria" w:hAnsi="Cambria"/>
                <w:sz w:val="18"/>
                <w:szCs w:val="18"/>
                <w:lang w:val="es-CR"/>
              </w:rPr>
            </w:pPr>
            <w:r w:rsidRPr="00E76724">
              <w:rPr>
                <w:rFonts w:ascii="Cambria" w:hAnsi="Cambria"/>
                <w:sz w:val="18"/>
                <w:szCs w:val="18"/>
                <w:lang w:val="es-CR"/>
              </w:rPr>
              <w:t>Montes, Luana, “El oficio del historiador en tiempos de internet”, 85-97.</w:t>
            </w:r>
          </w:p>
        </w:tc>
        <w:tc>
          <w:tcPr>
            <w:tcW w:w="1842" w:type="dxa"/>
          </w:tcPr>
          <w:p w:rsidR="00E76724" w:rsidRPr="00E76724" w:rsidRDefault="00E76724" w:rsidP="00E76724">
            <w:pPr>
              <w:tabs>
                <w:tab w:val="left" w:pos="290"/>
                <w:tab w:val="left" w:pos="1890"/>
              </w:tabs>
              <w:ind w:left="34" w:right="34" w:hanging="34"/>
              <w:rPr>
                <w:rFonts w:ascii="Cambria" w:hAnsi="Cambria"/>
                <w:sz w:val="18"/>
                <w:szCs w:val="18"/>
                <w:lang w:val="es-CR"/>
              </w:rPr>
            </w:pPr>
          </w:p>
        </w:tc>
        <w:tc>
          <w:tcPr>
            <w:tcW w:w="2127" w:type="dxa"/>
          </w:tcPr>
          <w:p w:rsidR="00E76724" w:rsidRPr="00E76724" w:rsidRDefault="00E76724" w:rsidP="00E76724">
            <w:pPr>
              <w:tabs>
                <w:tab w:val="left" w:pos="290"/>
                <w:tab w:val="left" w:pos="1890"/>
              </w:tabs>
              <w:ind w:left="34" w:right="34" w:hanging="34"/>
              <w:rPr>
                <w:rFonts w:ascii="Cambria" w:hAnsi="Cambria"/>
                <w:sz w:val="18"/>
                <w:szCs w:val="18"/>
                <w:lang w:val="es-CR"/>
              </w:rPr>
            </w:pPr>
          </w:p>
        </w:tc>
      </w:tr>
      <w:tr w:rsidR="00E76724" w:rsidRPr="00E76724" w:rsidTr="00E76724">
        <w:trPr>
          <w:trHeight w:val="433"/>
        </w:trPr>
        <w:tc>
          <w:tcPr>
            <w:tcW w:w="1560" w:type="dxa"/>
          </w:tcPr>
          <w:p w:rsidR="00E76724" w:rsidRPr="00E76724" w:rsidRDefault="00E76724" w:rsidP="00E76724">
            <w:pPr>
              <w:ind w:left="34" w:right="34" w:hanging="34"/>
              <w:rPr>
                <w:rFonts w:ascii="Cambria" w:hAnsi="Cambria"/>
                <w:b/>
                <w:sz w:val="18"/>
                <w:szCs w:val="18"/>
                <w:lang w:val="fr-FR"/>
              </w:rPr>
            </w:pPr>
            <w:r w:rsidRPr="00E76724">
              <w:rPr>
                <w:rFonts w:ascii="Cambria" w:hAnsi="Cambria"/>
                <w:b/>
                <w:sz w:val="18"/>
                <w:szCs w:val="18"/>
                <w:lang w:val="fr-FR"/>
              </w:rPr>
              <w:t>2</w:t>
            </w:r>
            <w:r w:rsidR="00F056B0">
              <w:rPr>
                <w:rFonts w:ascii="Cambria" w:hAnsi="Cambria"/>
                <w:b/>
                <w:sz w:val="18"/>
                <w:szCs w:val="18"/>
                <w:lang w:val="fr-FR"/>
              </w:rPr>
              <w:t>3</w:t>
            </w:r>
          </w:p>
          <w:p w:rsidR="00E76724" w:rsidRPr="00E76724" w:rsidRDefault="00E76724" w:rsidP="00E76724">
            <w:pPr>
              <w:ind w:left="34" w:right="34" w:hanging="34"/>
              <w:rPr>
                <w:rFonts w:ascii="Cambria" w:hAnsi="Cambria"/>
                <w:b/>
                <w:sz w:val="18"/>
                <w:szCs w:val="18"/>
                <w:lang w:val="fr-FR"/>
              </w:rPr>
            </w:pPr>
            <w:proofErr w:type="spellStart"/>
            <w:r w:rsidRPr="00E76724">
              <w:rPr>
                <w:rFonts w:ascii="Cambria" w:hAnsi="Cambria"/>
                <w:b/>
                <w:sz w:val="18"/>
                <w:szCs w:val="18"/>
                <w:lang w:val="fr-FR"/>
              </w:rPr>
              <w:t>noviembre</w:t>
            </w:r>
            <w:proofErr w:type="spellEnd"/>
          </w:p>
        </w:tc>
        <w:tc>
          <w:tcPr>
            <w:tcW w:w="2268" w:type="dxa"/>
          </w:tcPr>
          <w:p w:rsidR="00E76724" w:rsidRPr="00E76724" w:rsidRDefault="00E76724" w:rsidP="00E76724">
            <w:pPr>
              <w:ind w:left="34" w:right="34" w:hanging="34"/>
              <w:rPr>
                <w:rFonts w:ascii="Cambria" w:hAnsi="Cambria"/>
                <w:sz w:val="18"/>
                <w:szCs w:val="18"/>
              </w:rPr>
            </w:pPr>
          </w:p>
        </w:tc>
        <w:tc>
          <w:tcPr>
            <w:tcW w:w="2693" w:type="dxa"/>
          </w:tcPr>
          <w:p w:rsidR="00E76724" w:rsidRPr="00E76724" w:rsidRDefault="00E76724" w:rsidP="00E76724">
            <w:pPr>
              <w:tabs>
                <w:tab w:val="left" w:pos="33"/>
              </w:tabs>
              <w:ind w:left="34" w:right="34" w:hanging="34"/>
              <w:rPr>
                <w:rFonts w:ascii="Cambria" w:hAnsi="Cambria"/>
                <w:sz w:val="18"/>
                <w:szCs w:val="18"/>
                <w:lang w:val="es-ES"/>
              </w:rPr>
            </w:pPr>
            <w:proofErr w:type="spellStart"/>
            <w:r w:rsidRPr="00E76724">
              <w:rPr>
                <w:rFonts w:ascii="Cambria" w:hAnsi="Cambria"/>
                <w:sz w:val="18"/>
                <w:szCs w:val="18"/>
                <w:lang w:val="fr-FR"/>
              </w:rPr>
              <w:t>Presentación</w:t>
            </w:r>
            <w:proofErr w:type="spellEnd"/>
            <w:r w:rsidRPr="00E76724">
              <w:rPr>
                <w:rFonts w:ascii="Cambria" w:hAnsi="Cambria"/>
                <w:sz w:val="18"/>
                <w:szCs w:val="18"/>
                <w:lang w:val="fr-FR"/>
              </w:rPr>
              <w:t xml:space="preserve">  de </w:t>
            </w:r>
            <w:proofErr w:type="spellStart"/>
            <w:r w:rsidRPr="00E76724">
              <w:rPr>
                <w:rFonts w:ascii="Cambria" w:hAnsi="Cambria"/>
                <w:sz w:val="18"/>
                <w:szCs w:val="18"/>
                <w:lang w:val="fr-FR"/>
              </w:rPr>
              <w:t>Proyectos</w:t>
            </w:r>
            <w:proofErr w:type="spellEnd"/>
            <w:r w:rsidRPr="00E76724">
              <w:rPr>
                <w:rFonts w:ascii="Cambria" w:hAnsi="Cambria"/>
                <w:sz w:val="18"/>
                <w:szCs w:val="18"/>
                <w:lang w:val="fr-FR"/>
              </w:rPr>
              <w:t xml:space="preserve"> </w:t>
            </w:r>
            <w:proofErr w:type="spellStart"/>
            <w:r w:rsidRPr="00E76724">
              <w:rPr>
                <w:rFonts w:ascii="Cambria" w:hAnsi="Cambria"/>
                <w:sz w:val="18"/>
                <w:szCs w:val="18"/>
                <w:lang w:val="fr-FR"/>
              </w:rPr>
              <w:t>investigación</w:t>
            </w:r>
            <w:proofErr w:type="spellEnd"/>
            <w:r w:rsidRPr="00E76724">
              <w:rPr>
                <w:rFonts w:ascii="Cambria" w:hAnsi="Cambria"/>
                <w:sz w:val="18"/>
                <w:szCs w:val="18"/>
                <w:lang w:val="fr-FR"/>
              </w:rPr>
              <w:t xml:space="preserve"> </w:t>
            </w:r>
          </w:p>
        </w:tc>
        <w:tc>
          <w:tcPr>
            <w:tcW w:w="1842" w:type="dxa"/>
          </w:tcPr>
          <w:p w:rsidR="00E76724" w:rsidRPr="00E76724" w:rsidRDefault="00E76724" w:rsidP="00E76724">
            <w:pPr>
              <w:tabs>
                <w:tab w:val="left" w:pos="-108"/>
              </w:tabs>
              <w:ind w:left="34" w:right="34" w:hanging="34"/>
              <w:rPr>
                <w:rFonts w:ascii="Cambria" w:hAnsi="Cambria"/>
                <w:b/>
                <w:sz w:val="18"/>
                <w:szCs w:val="18"/>
                <w:lang w:val="fr-FR"/>
              </w:rPr>
            </w:pPr>
          </w:p>
        </w:tc>
        <w:tc>
          <w:tcPr>
            <w:tcW w:w="2127" w:type="dxa"/>
          </w:tcPr>
          <w:p w:rsidR="00E76724" w:rsidRPr="00E76724" w:rsidRDefault="00E76724" w:rsidP="00E76724">
            <w:pPr>
              <w:ind w:left="34" w:right="34" w:hanging="34"/>
              <w:rPr>
                <w:rFonts w:ascii="Cambria" w:hAnsi="Cambria"/>
                <w:b/>
                <w:sz w:val="18"/>
                <w:szCs w:val="18"/>
                <w:lang w:val="fr-FR"/>
              </w:rPr>
            </w:pPr>
          </w:p>
        </w:tc>
      </w:tr>
      <w:tr w:rsidR="00E76724" w:rsidRPr="00E76724" w:rsidTr="00E76724">
        <w:trPr>
          <w:trHeight w:val="411"/>
        </w:trPr>
        <w:tc>
          <w:tcPr>
            <w:tcW w:w="1560" w:type="dxa"/>
            <w:tcBorders>
              <w:bottom w:val="single" w:sz="12" w:space="0" w:color="000000"/>
            </w:tcBorders>
          </w:tcPr>
          <w:p w:rsidR="00E76724" w:rsidRPr="00E76724" w:rsidRDefault="00F056B0" w:rsidP="00FD516E">
            <w:pPr>
              <w:ind w:left="34" w:right="34" w:hanging="34"/>
              <w:rPr>
                <w:rFonts w:ascii="Cambria" w:hAnsi="Cambria"/>
                <w:b/>
                <w:sz w:val="18"/>
                <w:szCs w:val="18"/>
                <w:lang w:val="fr-FR"/>
              </w:rPr>
            </w:pPr>
            <w:r>
              <w:rPr>
                <w:rFonts w:ascii="Cambria" w:hAnsi="Cambria"/>
                <w:b/>
                <w:sz w:val="18"/>
                <w:szCs w:val="18"/>
                <w:lang w:val="fr-FR"/>
              </w:rPr>
              <w:t>30</w:t>
            </w:r>
            <w:r w:rsidR="00E76724" w:rsidRPr="00E76724">
              <w:rPr>
                <w:rFonts w:ascii="Cambria" w:hAnsi="Cambria"/>
                <w:b/>
                <w:sz w:val="18"/>
                <w:szCs w:val="18"/>
                <w:lang w:val="fr-FR"/>
              </w:rPr>
              <w:t xml:space="preserve"> </w:t>
            </w:r>
            <w:proofErr w:type="spellStart"/>
            <w:r w:rsidR="00FD516E">
              <w:rPr>
                <w:rFonts w:ascii="Cambria" w:hAnsi="Cambria"/>
                <w:b/>
                <w:sz w:val="18"/>
                <w:szCs w:val="18"/>
                <w:lang w:val="fr-FR"/>
              </w:rPr>
              <w:t>novi</w:t>
            </w:r>
            <w:r w:rsidR="00E76724" w:rsidRPr="00E76724">
              <w:rPr>
                <w:rFonts w:ascii="Cambria" w:hAnsi="Cambria"/>
                <w:b/>
                <w:sz w:val="18"/>
                <w:szCs w:val="18"/>
                <w:lang w:val="fr-FR"/>
              </w:rPr>
              <w:t>embre</w:t>
            </w:r>
            <w:proofErr w:type="spellEnd"/>
          </w:p>
        </w:tc>
        <w:tc>
          <w:tcPr>
            <w:tcW w:w="2268" w:type="dxa"/>
            <w:tcBorders>
              <w:bottom w:val="single" w:sz="12" w:space="0" w:color="000000"/>
            </w:tcBorders>
          </w:tcPr>
          <w:p w:rsidR="00E76724" w:rsidRPr="00E76724" w:rsidRDefault="00E76724" w:rsidP="00E76724">
            <w:pPr>
              <w:ind w:left="34" w:right="34" w:hanging="34"/>
              <w:rPr>
                <w:rFonts w:ascii="Cambria" w:hAnsi="Cambria"/>
                <w:sz w:val="18"/>
                <w:szCs w:val="18"/>
              </w:rPr>
            </w:pPr>
          </w:p>
        </w:tc>
        <w:tc>
          <w:tcPr>
            <w:tcW w:w="2693" w:type="dxa"/>
            <w:tcBorders>
              <w:bottom w:val="single" w:sz="12" w:space="0" w:color="000000"/>
            </w:tcBorders>
          </w:tcPr>
          <w:p w:rsidR="00E76724" w:rsidRPr="00E76724" w:rsidRDefault="00E76724" w:rsidP="00E76724">
            <w:pPr>
              <w:tabs>
                <w:tab w:val="left" w:pos="33"/>
              </w:tabs>
              <w:ind w:left="34" w:right="34" w:hanging="34"/>
              <w:rPr>
                <w:rFonts w:ascii="Cambria" w:hAnsi="Cambria"/>
                <w:sz w:val="18"/>
                <w:szCs w:val="18"/>
              </w:rPr>
            </w:pPr>
            <w:r w:rsidRPr="00E76724">
              <w:rPr>
                <w:rFonts w:ascii="Cambria" w:hAnsi="Cambria"/>
                <w:b/>
                <w:sz w:val="18"/>
                <w:szCs w:val="18"/>
                <w:lang w:val="fr-FR"/>
              </w:rPr>
              <w:t>SEGUNDO EXAMEN PARCIAL</w:t>
            </w:r>
          </w:p>
        </w:tc>
        <w:tc>
          <w:tcPr>
            <w:tcW w:w="1842" w:type="dxa"/>
            <w:tcBorders>
              <w:bottom w:val="single" w:sz="12" w:space="0" w:color="000000"/>
            </w:tcBorders>
          </w:tcPr>
          <w:p w:rsidR="00E76724" w:rsidRPr="00E76724" w:rsidRDefault="00E76724" w:rsidP="00E76724">
            <w:pPr>
              <w:tabs>
                <w:tab w:val="left" w:pos="-108"/>
              </w:tabs>
              <w:ind w:left="34" w:right="34" w:hanging="34"/>
              <w:rPr>
                <w:rFonts w:ascii="Cambria" w:hAnsi="Cambria"/>
                <w:b/>
                <w:sz w:val="18"/>
                <w:szCs w:val="18"/>
                <w:lang w:val="fr-FR"/>
              </w:rPr>
            </w:pPr>
          </w:p>
          <w:p w:rsidR="00E76724" w:rsidRPr="00E76724" w:rsidRDefault="00E76724" w:rsidP="00E76724">
            <w:pPr>
              <w:tabs>
                <w:tab w:val="left" w:pos="33"/>
              </w:tabs>
              <w:ind w:left="34" w:right="34" w:hanging="34"/>
              <w:rPr>
                <w:rFonts w:ascii="Cambria" w:hAnsi="Cambria"/>
                <w:sz w:val="18"/>
                <w:szCs w:val="18"/>
              </w:rPr>
            </w:pPr>
          </w:p>
        </w:tc>
        <w:tc>
          <w:tcPr>
            <w:tcW w:w="2127" w:type="dxa"/>
            <w:tcBorders>
              <w:bottom w:val="single" w:sz="12" w:space="0" w:color="000000"/>
            </w:tcBorders>
          </w:tcPr>
          <w:p w:rsidR="00E76724" w:rsidRPr="00E76724" w:rsidRDefault="00E76724" w:rsidP="00E76724">
            <w:pPr>
              <w:ind w:left="34" w:right="34" w:hanging="34"/>
              <w:rPr>
                <w:rFonts w:ascii="Cambria" w:hAnsi="Cambria"/>
                <w:b/>
                <w:sz w:val="18"/>
                <w:szCs w:val="18"/>
                <w:lang w:val="fr-FR"/>
              </w:rPr>
            </w:pPr>
            <w:proofErr w:type="spellStart"/>
            <w:r w:rsidRPr="00E76724">
              <w:rPr>
                <w:rFonts w:ascii="Cambria" w:hAnsi="Cambria"/>
                <w:b/>
                <w:sz w:val="18"/>
                <w:szCs w:val="18"/>
                <w:lang w:val="fr-FR"/>
              </w:rPr>
              <w:t>Entrega</w:t>
            </w:r>
            <w:proofErr w:type="spellEnd"/>
            <w:r w:rsidRPr="00E76724">
              <w:rPr>
                <w:rFonts w:ascii="Cambria" w:hAnsi="Cambria"/>
                <w:b/>
                <w:sz w:val="18"/>
                <w:szCs w:val="18"/>
                <w:lang w:val="fr-FR"/>
              </w:rPr>
              <w:t xml:space="preserve"> </w:t>
            </w:r>
            <w:proofErr w:type="spellStart"/>
            <w:r w:rsidRPr="00E76724">
              <w:rPr>
                <w:rFonts w:ascii="Cambria" w:hAnsi="Cambria"/>
                <w:b/>
                <w:sz w:val="18"/>
                <w:szCs w:val="18"/>
                <w:lang w:val="fr-FR"/>
              </w:rPr>
              <w:t>versión</w:t>
            </w:r>
            <w:proofErr w:type="spellEnd"/>
            <w:r w:rsidRPr="00E76724">
              <w:rPr>
                <w:rFonts w:ascii="Cambria" w:hAnsi="Cambria"/>
                <w:b/>
                <w:sz w:val="18"/>
                <w:szCs w:val="18"/>
                <w:lang w:val="fr-FR"/>
              </w:rPr>
              <w:t xml:space="preserve"> final </w:t>
            </w:r>
            <w:proofErr w:type="spellStart"/>
            <w:r w:rsidRPr="00E76724">
              <w:rPr>
                <w:rFonts w:ascii="Cambria" w:hAnsi="Cambria"/>
                <w:b/>
                <w:sz w:val="18"/>
                <w:szCs w:val="18"/>
                <w:lang w:val="fr-FR"/>
              </w:rPr>
              <w:t>proyecto</w:t>
            </w:r>
            <w:proofErr w:type="spellEnd"/>
          </w:p>
        </w:tc>
      </w:tr>
    </w:tbl>
    <w:p w:rsidR="00E76724" w:rsidRPr="00E76724" w:rsidRDefault="00E76724" w:rsidP="00E76724">
      <w:pPr>
        <w:widowControl/>
        <w:overflowPunct/>
        <w:autoSpaceDE/>
        <w:autoSpaceDN/>
        <w:adjustRightInd/>
        <w:spacing w:after="160" w:line="259" w:lineRule="auto"/>
        <w:textAlignment w:val="auto"/>
        <w:rPr>
          <w:color w:val="000000"/>
          <w:kern w:val="0"/>
          <w:sz w:val="22"/>
          <w:szCs w:val="22"/>
          <w:lang w:val="es-CR" w:eastAsia="en-US"/>
        </w:rPr>
      </w:pPr>
    </w:p>
    <w:p w:rsidR="00B552F3" w:rsidRPr="0007445E" w:rsidRDefault="00B552F3" w:rsidP="004825AC">
      <w:pPr>
        <w:jc w:val="both"/>
        <w:rPr>
          <w:rFonts w:ascii="Cambria" w:hAnsi="Cambria"/>
          <w:b/>
          <w:sz w:val="24"/>
          <w:szCs w:val="24"/>
          <w:lang w:val="es-CR"/>
        </w:rPr>
      </w:pPr>
      <w:r w:rsidRPr="0007445E">
        <w:rPr>
          <w:rFonts w:ascii="Cambria" w:hAnsi="Cambria"/>
          <w:b/>
          <w:sz w:val="24"/>
          <w:szCs w:val="24"/>
          <w:lang w:val="es-CR"/>
        </w:rPr>
        <w:t>8. BIBLIOGRAFÍA</w:t>
      </w:r>
    </w:p>
    <w:p w:rsidR="00B552F3" w:rsidRPr="0007445E" w:rsidRDefault="00B552F3" w:rsidP="004825AC">
      <w:pPr>
        <w:jc w:val="both"/>
        <w:rPr>
          <w:rFonts w:ascii="Cambria" w:hAnsi="Cambria"/>
          <w:sz w:val="24"/>
          <w:szCs w:val="24"/>
          <w:lang w:val="es-CR"/>
        </w:rPr>
      </w:pPr>
    </w:p>
    <w:p w:rsidR="002E32C9" w:rsidRPr="0007445E" w:rsidRDefault="002E32C9" w:rsidP="004825AC">
      <w:pPr>
        <w:jc w:val="both"/>
        <w:rPr>
          <w:rFonts w:ascii="Cambria" w:hAnsi="Cambria"/>
          <w:sz w:val="22"/>
          <w:szCs w:val="22"/>
          <w:lang w:val="es-ES"/>
        </w:rPr>
      </w:pPr>
      <w:r w:rsidRPr="0007445E">
        <w:rPr>
          <w:rFonts w:ascii="Cambria" w:hAnsi="Cambria"/>
          <w:sz w:val="22"/>
          <w:szCs w:val="22"/>
          <w:lang w:val="es-CR"/>
        </w:rPr>
        <w:t>Acuña Ortega, Víctor Hugo, “Los desafíos de la historia en Centro América” e</w:t>
      </w:r>
      <w:r w:rsidRPr="0007445E">
        <w:rPr>
          <w:rFonts w:ascii="Cambria" w:hAnsi="Cambria"/>
          <w:sz w:val="22"/>
          <w:szCs w:val="22"/>
          <w:lang w:val="es-ES"/>
        </w:rPr>
        <w:t xml:space="preserve">n </w:t>
      </w:r>
      <w:proofErr w:type="spellStart"/>
      <w:r w:rsidRPr="0007445E">
        <w:rPr>
          <w:rFonts w:ascii="Cambria" w:hAnsi="Cambria"/>
          <w:sz w:val="22"/>
          <w:szCs w:val="22"/>
          <w:lang w:val="es-ES"/>
        </w:rPr>
        <w:t>Vannini</w:t>
      </w:r>
      <w:proofErr w:type="spellEnd"/>
      <w:r w:rsidRPr="0007445E">
        <w:rPr>
          <w:rFonts w:ascii="Cambria" w:hAnsi="Cambria"/>
          <w:sz w:val="22"/>
          <w:szCs w:val="22"/>
          <w:lang w:val="es-ES"/>
        </w:rPr>
        <w:t xml:space="preserve">, Margarita (ed.) </w:t>
      </w:r>
      <w:r w:rsidRPr="0007445E">
        <w:rPr>
          <w:rFonts w:ascii="Cambria" w:hAnsi="Cambria"/>
          <w:i/>
          <w:sz w:val="22"/>
          <w:szCs w:val="22"/>
          <w:lang w:val="es-ES"/>
        </w:rPr>
        <w:t>Encuentros con la historia</w:t>
      </w:r>
      <w:r w:rsidRPr="0007445E">
        <w:rPr>
          <w:rFonts w:ascii="Cambria" w:hAnsi="Cambria"/>
          <w:sz w:val="22"/>
          <w:szCs w:val="22"/>
          <w:lang w:val="es-ES"/>
        </w:rPr>
        <w:t>, Managua</w:t>
      </w:r>
      <w:r w:rsidR="00D530C7">
        <w:rPr>
          <w:rFonts w:ascii="Cambria" w:hAnsi="Cambria"/>
          <w:sz w:val="22"/>
          <w:szCs w:val="22"/>
          <w:lang w:val="es-ES"/>
        </w:rPr>
        <w:t>:</w:t>
      </w:r>
      <w:r w:rsidRPr="0007445E">
        <w:rPr>
          <w:rFonts w:ascii="Cambria" w:hAnsi="Cambria"/>
          <w:sz w:val="22"/>
          <w:szCs w:val="22"/>
          <w:lang w:val="es-ES"/>
        </w:rPr>
        <w:t xml:space="preserve"> Instituto de Historia de Nicaragua, 1995.</w:t>
      </w:r>
    </w:p>
    <w:p w:rsidR="00780059" w:rsidRPr="0007445E" w:rsidRDefault="00780059" w:rsidP="004825AC">
      <w:pPr>
        <w:jc w:val="both"/>
        <w:rPr>
          <w:rFonts w:ascii="Cambria" w:hAnsi="Cambria"/>
          <w:sz w:val="22"/>
          <w:szCs w:val="22"/>
          <w:lang w:val="es-ES"/>
        </w:rPr>
      </w:pPr>
    </w:p>
    <w:p w:rsidR="00780059" w:rsidRPr="0007445E" w:rsidRDefault="00780059" w:rsidP="004825AC">
      <w:pPr>
        <w:jc w:val="both"/>
        <w:rPr>
          <w:rFonts w:ascii="Cambria" w:hAnsi="Cambria"/>
          <w:sz w:val="22"/>
          <w:szCs w:val="22"/>
          <w:lang w:val="es-ES"/>
        </w:rPr>
      </w:pPr>
      <w:r w:rsidRPr="0007445E">
        <w:rPr>
          <w:rFonts w:ascii="Cambria" w:hAnsi="Cambria"/>
          <w:sz w:val="22"/>
          <w:szCs w:val="22"/>
          <w:lang w:val="es-CR"/>
        </w:rPr>
        <w:t xml:space="preserve">Acuña Ortega, Víctor Hugo, “Sobre un día lejano y el paso del tiempo”, </w:t>
      </w:r>
      <w:r w:rsidRPr="0007445E">
        <w:rPr>
          <w:rFonts w:ascii="Cambria" w:hAnsi="Cambria"/>
          <w:i/>
          <w:sz w:val="22"/>
          <w:szCs w:val="22"/>
          <w:lang w:val="es-CR"/>
        </w:rPr>
        <w:t>Diálogos, Revista electrónica</w:t>
      </w:r>
      <w:r w:rsidRPr="0007445E">
        <w:rPr>
          <w:rFonts w:ascii="Cambria" w:hAnsi="Cambria"/>
          <w:sz w:val="22"/>
          <w:szCs w:val="22"/>
          <w:lang w:val="es-CR"/>
        </w:rPr>
        <w:t>, Volumen especial</w:t>
      </w:r>
      <w:r w:rsidR="00D530C7">
        <w:rPr>
          <w:rFonts w:ascii="Cambria" w:hAnsi="Cambria"/>
          <w:sz w:val="22"/>
          <w:szCs w:val="22"/>
          <w:lang w:val="es-CR"/>
        </w:rPr>
        <w:t xml:space="preserve"> (</w:t>
      </w:r>
      <w:r w:rsidRPr="0007445E">
        <w:rPr>
          <w:rFonts w:ascii="Cambria" w:hAnsi="Cambria"/>
          <w:sz w:val="22"/>
          <w:szCs w:val="22"/>
          <w:lang w:val="es-CR"/>
        </w:rPr>
        <w:t>octubre 2013</w:t>
      </w:r>
      <w:r w:rsidR="00D530C7">
        <w:rPr>
          <w:rFonts w:ascii="Cambria" w:hAnsi="Cambria"/>
          <w:sz w:val="22"/>
          <w:szCs w:val="22"/>
          <w:lang w:val="es-CR"/>
        </w:rPr>
        <w:t>)</w:t>
      </w:r>
      <w:r w:rsidRPr="0007445E">
        <w:rPr>
          <w:rFonts w:ascii="Cambria" w:hAnsi="Cambria"/>
          <w:sz w:val="22"/>
          <w:szCs w:val="22"/>
          <w:lang w:val="es-CR"/>
        </w:rPr>
        <w:t>.</w:t>
      </w:r>
    </w:p>
    <w:p w:rsidR="00780059" w:rsidRPr="0007445E" w:rsidRDefault="00780059" w:rsidP="004825AC">
      <w:pPr>
        <w:jc w:val="both"/>
        <w:rPr>
          <w:rFonts w:ascii="Cambria" w:hAnsi="Cambria"/>
          <w:sz w:val="22"/>
          <w:szCs w:val="22"/>
          <w:lang w:val="es-ES"/>
        </w:rPr>
      </w:pPr>
    </w:p>
    <w:p w:rsidR="00D530C7" w:rsidRDefault="007C1778" w:rsidP="004825AC">
      <w:pPr>
        <w:jc w:val="both"/>
        <w:rPr>
          <w:rFonts w:ascii="Cambria" w:hAnsi="Cambria"/>
          <w:sz w:val="22"/>
          <w:szCs w:val="22"/>
          <w:lang w:val="es-CR"/>
        </w:rPr>
      </w:pPr>
      <w:r w:rsidRPr="0007445E">
        <w:rPr>
          <w:rFonts w:ascii="Cambria" w:hAnsi="Cambria"/>
          <w:sz w:val="22"/>
          <w:szCs w:val="22"/>
          <w:lang w:val="es-CR"/>
        </w:rPr>
        <w:t xml:space="preserve">Allier Montaño, Eugenia, </w:t>
      </w:r>
      <w:r w:rsidR="0007445E">
        <w:rPr>
          <w:rFonts w:ascii="Cambria" w:hAnsi="Cambria"/>
          <w:sz w:val="22"/>
          <w:szCs w:val="22"/>
          <w:lang w:val="es-CR"/>
        </w:rPr>
        <w:t>“</w:t>
      </w:r>
      <w:r w:rsidRPr="0007445E">
        <w:rPr>
          <w:rFonts w:ascii="Cambria" w:hAnsi="Cambria"/>
          <w:sz w:val="22"/>
          <w:szCs w:val="22"/>
          <w:lang w:val="es-CR"/>
        </w:rPr>
        <w:t>Lugar de m</w:t>
      </w:r>
      <w:r w:rsidR="0007445E">
        <w:rPr>
          <w:rFonts w:ascii="Cambria" w:hAnsi="Cambria"/>
          <w:sz w:val="22"/>
          <w:szCs w:val="22"/>
          <w:lang w:val="es-CR"/>
        </w:rPr>
        <w:t>e</w:t>
      </w:r>
      <w:r w:rsidRPr="0007445E">
        <w:rPr>
          <w:rFonts w:ascii="Cambria" w:hAnsi="Cambria"/>
          <w:sz w:val="22"/>
          <w:szCs w:val="22"/>
          <w:lang w:val="es-CR"/>
        </w:rPr>
        <w:t xml:space="preserve">moria: ¿un concepto para el análisis de las luchas </w:t>
      </w:r>
      <w:r w:rsidRPr="0007445E">
        <w:rPr>
          <w:rFonts w:ascii="Cambria" w:hAnsi="Cambria"/>
          <w:sz w:val="22"/>
          <w:szCs w:val="22"/>
          <w:lang w:val="es-CR"/>
        </w:rPr>
        <w:lastRenderedPageBreak/>
        <w:t>memoriales? El caso de Uruguay y su pasado reciente. Cuadernos de CLAEH, Montevideo,</w:t>
      </w:r>
      <w:r w:rsidR="00841024" w:rsidRPr="0007445E">
        <w:rPr>
          <w:rFonts w:ascii="Cambria" w:hAnsi="Cambria"/>
          <w:sz w:val="22"/>
          <w:szCs w:val="22"/>
          <w:lang w:val="es-CR"/>
        </w:rPr>
        <w:t xml:space="preserve"> </w:t>
      </w:r>
      <w:r w:rsidRPr="0007445E">
        <w:rPr>
          <w:rFonts w:ascii="Cambria" w:hAnsi="Cambria"/>
          <w:sz w:val="22"/>
          <w:szCs w:val="22"/>
          <w:lang w:val="es-CR"/>
        </w:rPr>
        <w:t>n2ª Serie, Año 31</w:t>
      </w:r>
      <w:r w:rsidR="00D530C7" w:rsidRPr="0007445E">
        <w:rPr>
          <w:rFonts w:ascii="Cambria" w:hAnsi="Cambria"/>
          <w:sz w:val="22"/>
          <w:szCs w:val="22"/>
          <w:lang w:val="es-CR"/>
        </w:rPr>
        <w:t>/1-2</w:t>
      </w:r>
      <w:r w:rsidR="00D530C7">
        <w:rPr>
          <w:rFonts w:ascii="Cambria" w:hAnsi="Cambria"/>
          <w:sz w:val="22"/>
          <w:szCs w:val="22"/>
          <w:lang w:val="es-CR"/>
        </w:rPr>
        <w:t xml:space="preserve"> (</w:t>
      </w:r>
      <w:r w:rsidRPr="0007445E">
        <w:rPr>
          <w:rFonts w:ascii="Cambria" w:hAnsi="Cambria"/>
          <w:sz w:val="22"/>
          <w:szCs w:val="22"/>
          <w:lang w:val="es-CR"/>
        </w:rPr>
        <w:t>2008</w:t>
      </w:r>
      <w:r w:rsidR="00D530C7">
        <w:rPr>
          <w:rFonts w:ascii="Cambria" w:hAnsi="Cambria"/>
          <w:sz w:val="22"/>
          <w:szCs w:val="22"/>
          <w:lang w:val="es-CR"/>
        </w:rPr>
        <w:t>).</w:t>
      </w:r>
    </w:p>
    <w:p w:rsidR="00D530C7" w:rsidRDefault="00D530C7" w:rsidP="004825AC">
      <w:pPr>
        <w:jc w:val="both"/>
        <w:rPr>
          <w:rFonts w:ascii="Cambria" w:hAnsi="Cambria"/>
          <w:sz w:val="22"/>
          <w:szCs w:val="22"/>
          <w:lang w:val="es-CR"/>
        </w:rPr>
      </w:pPr>
    </w:p>
    <w:p w:rsidR="00B552F3" w:rsidRDefault="00B552F3" w:rsidP="004825AC">
      <w:pPr>
        <w:jc w:val="both"/>
        <w:rPr>
          <w:rFonts w:ascii="Cambria" w:hAnsi="Cambria"/>
          <w:sz w:val="22"/>
          <w:szCs w:val="22"/>
          <w:lang w:val="es-CR"/>
        </w:rPr>
      </w:pPr>
      <w:r w:rsidRPr="0007445E">
        <w:rPr>
          <w:rFonts w:ascii="Cambria" w:hAnsi="Cambria"/>
          <w:sz w:val="22"/>
          <w:szCs w:val="22"/>
          <w:lang w:val="es-CR"/>
        </w:rPr>
        <w:t>An</w:t>
      </w:r>
      <w:r w:rsidR="00AE3B04" w:rsidRPr="0007445E">
        <w:rPr>
          <w:rFonts w:ascii="Cambria" w:hAnsi="Cambria"/>
          <w:sz w:val="22"/>
          <w:szCs w:val="22"/>
          <w:lang w:val="es-CR"/>
        </w:rPr>
        <w:t>d</w:t>
      </w:r>
      <w:r w:rsidRPr="0007445E">
        <w:rPr>
          <w:rFonts w:ascii="Cambria" w:hAnsi="Cambria"/>
          <w:sz w:val="22"/>
          <w:szCs w:val="22"/>
          <w:lang w:val="es-CR"/>
        </w:rPr>
        <w:t xml:space="preserve">erson, Perry, </w:t>
      </w:r>
      <w:r w:rsidR="00F41924" w:rsidRPr="0007445E">
        <w:rPr>
          <w:rFonts w:ascii="Cambria" w:hAnsi="Cambria"/>
          <w:i/>
          <w:sz w:val="22"/>
          <w:szCs w:val="22"/>
          <w:lang w:val="es-CR"/>
        </w:rPr>
        <w:t>Campos de batalla</w:t>
      </w:r>
      <w:r w:rsidR="00C105D3" w:rsidRPr="0007445E">
        <w:rPr>
          <w:rFonts w:ascii="Cambria" w:hAnsi="Cambria"/>
          <w:sz w:val="22"/>
          <w:szCs w:val="22"/>
          <w:lang w:val="es-CR"/>
        </w:rPr>
        <w:t>, Bogotá</w:t>
      </w:r>
      <w:r w:rsidR="00D530C7">
        <w:rPr>
          <w:rFonts w:ascii="Cambria" w:hAnsi="Cambria"/>
          <w:sz w:val="22"/>
          <w:szCs w:val="22"/>
          <w:lang w:val="es-CR"/>
        </w:rPr>
        <w:t xml:space="preserve">: </w:t>
      </w:r>
      <w:r w:rsidR="00C105D3" w:rsidRPr="0007445E">
        <w:rPr>
          <w:rFonts w:ascii="Cambria" w:hAnsi="Cambria"/>
          <w:sz w:val="22"/>
          <w:szCs w:val="22"/>
          <w:lang w:val="es-CR"/>
        </w:rPr>
        <w:t>TM Editores, 1995.</w:t>
      </w:r>
    </w:p>
    <w:p w:rsidR="00FF587F" w:rsidRDefault="00FF587F" w:rsidP="004825AC">
      <w:pPr>
        <w:jc w:val="both"/>
        <w:rPr>
          <w:rFonts w:ascii="Cambria" w:hAnsi="Cambria"/>
          <w:sz w:val="22"/>
          <w:szCs w:val="22"/>
          <w:lang w:val="es-CR"/>
        </w:rPr>
      </w:pPr>
    </w:p>
    <w:p w:rsidR="00FF587F" w:rsidRDefault="00FF587F" w:rsidP="004825AC">
      <w:pPr>
        <w:jc w:val="both"/>
        <w:rPr>
          <w:rFonts w:ascii="Cambria" w:hAnsi="Cambria"/>
          <w:sz w:val="22"/>
          <w:szCs w:val="22"/>
          <w:lang w:val="es-CR"/>
        </w:rPr>
      </w:pPr>
      <w:r>
        <w:rPr>
          <w:rFonts w:ascii="Cambria" w:hAnsi="Cambria"/>
          <w:sz w:val="22"/>
          <w:szCs w:val="22"/>
          <w:lang w:val="es-CR"/>
        </w:rPr>
        <w:t xml:space="preserve">Archila Neira, Mauricio, “La historia hoy. ¿Memoria o pasado silenciado?”, </w:t>
      </w:r>
      <w:r w:rsidRPr="00FF587F">
        <w:rPr>
          <w:rFonts w:ascii="Cambria" w:hAnsi="Cambria"/>
          <w:i/>
          <w:sz w:val="22"/>
          <w:szCs w:val="22"/>
          <w:lang w:val="es-CR"/>
        </w:rPr>
        <w:t>Historia  y sociedad</w:t>
      </w:r>
      <w:r>
        <w:rPr>
          <w:rFonts w:ascii="Cambria" w:hAnsi="Cambria"/>
          <w:sz w:val="22"/>
          <w:szCs w:val="22"/>
          <w:lang w:val="es-CR"/>
        </w:rPr>
        <w:t>, Núm. 10, (abril 2004), 15-33.</w:t>
      </w:r>
    </w:p>
    <w:p w:rsidR="00FF587F" w:rsidRDefault="00FF587F" w:rsidP="004825AC">
      <w:pPr>
        <w:jc w:val="both"/>
        <w:rPr>
          <w:rFonts w:ascii="Cambria" w:hAnsi="Cambria"/>
          <w:sz w:val="22"/>
          <w:szCs w:val="22"/>
          <w:lang w:val="es-CR"/>
        </w:rPr>
      </w:pPr>
    </w:p>
    <w:p w:rsidR="00FF587F" w:rsidRDefault="00FF587F" w:rsidP="004825AC">
      <w:pPr>
        <w:jc w:val="both"/>
        <w:rPr>
          <w:rFonts w:ascii="Cambria" w:hAnsi="Cambria"/>
          <w:sz w:val="22"/>
          <w:szCs w:val="22"/>
          <w:lang w:val="es-CR"/>
        </w:rPr>
      </w:pPr>
      <w:r>
        <w:rPr>
          <w:rFonts w:ascii="Cambria" w:hAnsi="Cambria"/>
          <w:sz w:val="22"/>
          <w:szCs w:val="22"/>
          <w:lang w:val="es-CR"/>
        </w:rPr>
        <w:t xml:space="preserve">Barriera, Darío G. “Por el camino de la historia política: hacia una historia política configuracional” Secuencia, núm. 53, (mayo agosto 2002), 163-196. </w:t>
      </w:r>
    </w:p>
    <w:p w:rsidR="00C006D8" w:rsidRDefault="00C006D8" w:rsidP="004825AC">
      <w:pPr>
        <w:jc w:val="both"/>
        <w:rPr>
          <w:rFonts w:ascii="Cambria" w:hAnsi="Cambria"/>
          <w:sz w:val="22"/>
          <w:szCs w:val="22"/>
          <w:lang w:val="es-CR"/>
        </w:rPr>
      </w:pPr>
    </w:p>
    <w:p w:rsidR="00C006D8" w:rsidRPr="00FF587F" w:rsidRDefault="00C006D8" w:rsidP="00C006D8">
      <w:pPr>
        <w:tabs>
          <w:tab w:val="left" w:pos="-108"/>
          <w:tab w:val="left" w:pos="290"/>
          <w:tab w:val="left" w:pos="1890"/>
        </w:tabs>
        <w:ind w:left="34" w:right="34" w:hanging="34"/>
        <w:rPr>
          <w:rFonts w:ascii="Cambria" w:hAnsi="Cambria"/>
          <w:sz w:val="22"/>
          <w:szCs w:val="22"/>
          <w:lang w:val="es-ES"/>
        </w:rPr>
      </w:pPr>
      <w:r w:rsidRPr="00FF587F">
        <w:rPr>
          <w:rFonts w:ascii="Cambria" w:hAnsi="Cambria"/>
          <w:sz w:val="22"/>
          <w:szCs w:val="22"/>
          <w:lang w:val="es-ES"/>
        </w:rPr>
        <w:t xml:space="preserve">Barros, Carlos, “Hacia un nuevo paradigma historiográfico”, </w:t>
      </w:r>
      <w:r w:rsidRPr="00FF587F">
        <w:rPr>
          <w:rFonts w:ascii="Cambria" w:hAnsi="Cambria"/>
          <w:i/>
          <w:sz w:val="22"/>
          <w:szCs w:val="22"/>
          <w:lang w:val="es-ES"/>
        </w:rPr>
        <w:t>Historias,</w:t>
      </w:r>
      <w:r w:rsidRPr="00FF587F">
        <w:rPr>
          <w:rFonts w:ascii="Cambria" w:hAnsi="Cambria"/>
          <w:sz w:val="22"/>
          <w:szCs w:val="22"/>
          <w:lang w:val="es-ES"/>
        </w:rPr>
        <w:t xml:space="preserve"> Núm. 42, (1999), 3-16.</w:t>
      </w:r>
    </w:p>
    <w:p w:rsidR="00780059" w:rsidRPr="0007445E" w:rsidRDefault="00780059" w:rsidP="004825AC">
      <w:pPr>
        <w:jc w:val="both"/>
        <w:rPr>
          <w:rFonts w:ascii="Cambria" w:hAnsi="Cambria"/>
          <w:sz w:val="22"/>
          <w:szCs w:val="22"/>
          <w:lang w:val="es-CR"/>
        </w:rPr>
      </w:pPr>
    </w:p>
    <w:p w:rsidR="00780059" w:rsidRPr="0007445E" w:rsidRDefault="004B3F4C" w:rsidP="004825AC">
      <w:pPr>
        <w:jc w:val="both"/>
        <w:rPr>
          <w:rFonts w:ascii="Cambria" w:hAnsi="Cambria"/>
          <w:sz w:val="22"/>
          <w:szCs w:val="22"/>
          <w:lang w:val="es-CR"/>
        </w:rPr>
      </w:pPr>
      <w:r w:rsidRPr="0007445E">
        <w:rPr>
          <w:rFonts w:ascii="Cambria" w:hAnsi="Cambria"/>
          <w:sz w:val="22"/>
          <w:szCs w:val="22"/>
          <w:lang w:val="es-CR"/>
        </w:rPr>
        <w:t>Béderida, Francois, “Definición, método y pr</w:t>
      </w:r>
      <w:r w:rsidR="001C6FC6">
        <w:rPr>
          <w:rFonts w:ascii="Cambria" w:hAnsi="Cambria"/>
          <w:sz w:val="22"/>
          <w:szCs w:val="22"/>
          <w:lang w:val="es-CR"/>
        </w:rPr>
        <w:t>á</w:t>
      </w:r>
      <w:r w:rsidRPr="0007445E">
        <w:rPr>
          <w:rFonts w:ascii="Cambria" w:hAnsi="Cambria"/>
          <w:sz w:val="22"/>
          <w:szCs w:val="22"/>
          <w:lang w:val="es-CR"/>
        </w:rPr>
        <w:t xml:space="preserve">ctica de la historia del tiempo presente” </w:t>
      </w:r>
      <w:r w:rsidRPr="0007445E">
        <w:rPr>
          <w:rFonts w:ascii="Cambria" w:hAnsi="Cambria"/>
          <w:i/>
          <w:sz w:val="22"/>
          <w:szCs w:val="22"/>
          <w:lang w:val="es-CR"/>
        </w:rPr>
        <w:t>Cuadernos de Historia Contemporánea</w:t>
      </w:r>
      <w:r w:rsidRPr="0007445E">
        <w:rPr>
          <w:rFonts w:ascii="Cambria" w:hAnsi="Cambria"/>
          <w:sz w:val="22"/>
          <w:szCs w:val="22"/>
          <w:lang w:val="es-CR"/>
        </w:rPr>
        <w:t xml:space="preserve">, 1998, número 20, 19-27. </w:t>
      </w:r>
    </w:p>
    <w:p w:rsidR="00780059" w:rsidRPr="0007445E" w:rsidRDefault="00780059" w:rsidP="004825AC">
      <w:pPr>
        <w:jc w:val="both"/>
        <w:rPr>
          <w:rFonts w:ascii="Cambria" w:hAnsi="Cambria"/>
          <w:sz w:val="22"/>
          <w:szCs w:val="22"/>
          <w:lang w:val="es-CR"/>
        </w:rPr>
      </w:pPr>
    </w:p>
    <w:p w:rsidR="00780059" w:rsidRDefault="00780059" w:rsidP="004825AC">
      <w:pPr>
        <w:jc w:val="both"/>
        <w:rPr>
          <w:rFonts w:ascii="Cambria" w:hAnsi="Cambria"/>
          <w:sz w:val="22"/>
          <w:szCs w:val="22"/>
          <w:lang w:val="es-CR"/>
        </w:rPr>
      </w:pPr>
      <w:r w:rsidRPr="0007445E">
        <w:rPr>
          <w:rFonts w:ascii="Cambria" w:hAnsi="Cambria"/>
          <w:sz w:val="22"/>
          <w:szCs w:val="22"/>
          <w:lang w:val="es-CR"/>
        </w:rPr>
        <w:t xml:space="preserve">Bermejo Barrera, Juan Carlos, “Mentiras adecuadas: veinte años después del fin de la historia”, </w:t>
      </w:r>
      <w:r w:rsidRPr="0007445E">
        <w:rPr>
          <w:rFonts w:ascii="Cambria" w:hAnsi="Cambria"/>
          <w:i/>
          <w:sz w:val="22"/>
          <w:szCs w:val="22"/>
          <w:lang w:val="es-CR"/>
        </w:rPr>
        <w:t>Historiografías</w:t>
      </w:r>
      <w:r w:rsidRPr="0007445E">
        <w:rPr>
          <w:rFonts w:ascii="Cambria" w:hAnsi="Cambria"/>
          <w:sz w:val="22"/>
          <w:szCs w:val="22"/>
          <w:lang w:val="es-CR"/>
        </w:rPr>
        <w:t>, 1 (primavera, 2011)</w:t>
      </w:r>
      <w:r w:rsidR="00D530C7">
        <w:rPr>
          <w:rFonts w:ascii="Cambria" w:hAnsi="Cambria"/>
          <w:sz w:val="22"/>
          <w:szCs w:val="22"/>
          <w:lang w:val="es-CR"/>
        </w:rPr>
        <w:t xml:space="preserve">, </w:t>
      </w:r>
      <w:r w:rsidRPr="0007445E">
        <w:rPr>
          <w:rFonts w:ascii="Cambria" w:hAnsi="Cambria"/>
          <w:sz w:val="22"/>
          <w:szCs w:val="22"/>
          <w:lang w:val="es-CR"/>
        </w:rPr>
        <w:t>4-44.</w:t>
      </w:r>
    </w:p>
    <w:p w:rsidR="00FD516E" w:rsidRDefault="00FD516E" w:rsidP="004825AC">
      <w:pPr>
        <w:jc w:val="both"/>
        <w:rPr>
          <w:rFonts w:ascii="Cambria" w:hAnsi="Cambria"/>
          <w:sz w:val="22"/>
          <w:szCs w:val="22"/>
          <w:lang w:val="es-CR"/>
        </w:rPr>
      </w:pPr>
    </w:p>
    <w:p w:rsidR="00FD516E" w:rsidRPr="00FD516E" w:rsidRDefault="00FD516E" w:rsidP="004825AC">
      <w:pPr>
        <w:jc w:val="both"/>
        <w:rPr>
          <w:rFonts w:ascii="Cambria" w:hAnsi="Cambria"/>
          <w:sz w:val="22"/>
          <w:szCs w:val="22"/>
          <w:lang w:val="es-CR"/>
        </w:rPr>
      </w:pPr>
      <w:proofErr w:type="spellStart"/>
      <w:r>
        <w:rPr>
          <w:rFonts w:ascii="Cambria" w:hAnsi="Cambria"/>
          <w:sz w:val="22"/>
          <w:szCs w:val="22"/>
          <w:lang w:val="es-CR"/>
        </w:rPr>
        <w:t>Bloch</w:t>
      </w:r>
      <w:proofErr w:type="spellEnd"/>
      <w:r>
        <w:rPr>
          <w:rFonts w:ascii="Cambria" w:hAnsi="Cambria"/>
          <w:sz w:val="22"/>
          <w:szCs w:val="22"/>
          <w:lang w:val="es-CR"/>
        </w:rPr>
        <w:t xml:space="preserve"> Marc. </w:t>
      </w:r>
      <w:r w:rsidRPr="00FD516E">
        <w:rPr>
          <w:rFonts w:ascii="Cambria" w:hAnsi="Cambria"/>
          <w:i/>
          <w:sz w:val="22"/>
          <w:szCs w:val="22"/>
          <w:lang w:val="es-CR"/>
        </w:rPr>
        <w:t xml:space="preserve">Introducción a la </w:t>
      </w:r>
      <w:r>
        <w:rPr>
          <w:rFonts w:ascii="Cambria" w:hAnsi="Cambria"/>
          <w:i/>
          <w:sz w:val="22"/>
          <w:szCs w:val="22"/>
          <w:lang w:val="es-CR"/>
        </w:rPr>
        <w:t>historia</w:t>
      </w:r>
      <w:r>
        <w:rPr>
          <w:rFonts w:ascii="Cambria" w:hAnsi="Cambria"/>
          <w:sz w:val="22"/>
          <w:szCs w:val="22"/>
          <w:lang w:val="es-CR"/>
        </w:rPr>
        <w:t xml:space="preserve">. Buenos </w:t>
      </w:r>
      <w:r w:rsidR="00C832B0">
        <w:rPr>
          <w:rFonts w:ascii="Cambria" w:hAnsi="Cambria"/>
          <w:sz w:val="22"/>
          <w:szCs w:val="22"/>
          <w:lang w:val="es-CR"/>
        </w:rPr>
        <w:t>A</w:t>
      </w:r>
      <w:r>
        <w:rPr>
          <w:rFonts w:ascii="Cambria" w:hAnsi="Cambria"/>
          <w:sz w:val="22"/>
          <w:szCs w:val="22"/>
          <w:lang w:val="es-CR"/>
        </w:rPr>
        <w:t>ir</w:t>
      </w:r>
      <w:r w:rsidR="00C832B0">
        <w:rPr>
          <w:rFonts w:ascii="Cambria" w:hAnsi="Cambria"/>
          <w:sz w:val="22"/>
          <w:szCs w:val="22"/>
          <w:lang w:val="es-CR"/>
        </w:rPr>
        <w:t>e</w:t>
      </w:r>
      <w:r>
        <w:rPr>
          <w:rFonts w:ascii="Cambria" w:hAnsi="Cambria"/>
          <w:sz w:val="22"/>
          <w:szCs w:val="22"/>
          <w:lang w:val="es-CR"/>
        </w:rPr>
        <w:t>s: Fondo de Cultura Económica, 1982</w:t>
      </w:r>
      <w:r w:rsidR="00C832B0">
        <w:rPr>
          <w:rFonts w:ascii="Cambria" w:hAnsi="Cambria"/>
          <w:sz w:val="22"/>
          <w:szCs w:val="22"/>
          <w:lang w:val="es-CR"/>
        </w:rPr>
        <w:t>.</w:t>
      </w:r>
    </w:p>
    <w:p w:rsidR="0065238F" w:rsidRPr="0007445E" w:rsidRDefault="0065238F" w:rsidP="004825AC">
      <w:pPr>
        <w:jc w:val="both"/>
        <w:rPr>
          <w:rFonts w:ascii="Cambria" w:hAnsi="Cambria"/>
          <w:sz w:val="22"/>
          <w:szCs w:val="22"/>
          <w:lang w:val="es-CR"/>
        </w:rPr>
      </w:pPr>
    </w:p>
    <w:p w:rsidR="002E7F01" w:rsidRDefault="002E7F01" w:rsidP="004825AC">
      <w:pPr>
        <w:jc w:val="both"/>
        <w:rPr>
          <w:rFonts w:ascii="Cambria" w:hAnsi="Cambria"/>
          <w:sz w:val="22"/>
          <w:szCs w:val="22"/>
          <w:lang w:val="es-CR"/>
        </w:rPr>
      </w:pPr>
      <w:r w:rsidRPr="0007445E">
        <w:rPr>
          <w:rFonts w:ascii="Cambria" w:hAnsi="Cambria"/>
          <w:sz w:val="22"/>
          <w:szCs w:val="22"/>
          <w:lang w:val="es-CR"/>
        </w:rPr>
        <w:t xml:space="preserve">Burke, Peter, </w:t>
      </w:r>
      <w:r w:rsidRPr="0007445E">
        <w:rPr>
          <w:rFonts w:ascii="Cambria" w:hAnsi="Cambria"/>
          <w:i/>
          <w:sz w:val="22"/>
          <w:szCs w:val="22"/>
          <w:lang w:val="es-CR"/>
        </w:rPr>
        <w:t>¿Qué es la historia cultural?</w:t>
      </w:r>
      <w:r w:rsidRPr="0007445E">
        <w:rPr>
          <w:rFonts w:ascii="Cambria" w:hAnsi="Cambria"/>
          <w:sz w:val="22"/>
          <w:szCs w:val="22"/>
          <w:lang w:val="es-CR"/>
        </w:rPr>
        <w:t>, Barcelona</w:t>
      </w:r>
      <w:r w:rsidR="00D530C7">
        <w:rPr>
          <w:rFonts w:ascii="Cambria" w:hAnsi="Cambria"/>
          <w:sz w:val="22"/>
          <w:szCs w:val="22"/>
          <w:lang w:val="es-CR"/>
        </w:rPr>
        <w:t>:</w:t>
      </w:r>
      <w:r w:rsidRPr="0007445E">
        <w:rPr>
          <w:rFonts w:ascii="Cambria" w:hAnsi="Cambria"/>
          <w:sz w:val="22"/>
          <w:szCs w:val="22"/>
          <w:lang w:val="es-CR"/>
        </w:rPr>
        <w:t xml:space="preserve"> Paidós, 2006.</w:t>
      </w:r>
    </w:p>
    <w:p w:rsidR="00E425CE" w:rsidRDefault="00E425CE" w:rsidP="004825AC">
      <w:pPr>
        <w:jc w:val="both"/>
        <w:rPr>
          <w:rFonts w:ascii="Cambria" w:hAnsi="Cambria"/>
          <w:sz w:val="22"/>
          <w:szCs w:val="22"/>
          <w:lang w:val="es-CR"/>
        </w:rPr>
      </w:pPr>
    </w:p>
    <w:p w:rsidR="00E425CE" w:rsidRPr="00D530C7" w:rsidRDefault="00E425CE" w:rsidP="004825AC">
      <w:pPr>
        <w:jc w:val="both"/>
        <w:rPr>
          <w:rFonts w:ascii="Cambria" w:hAnsi="Cambria"/>
          <w:sz w:val="22"/>
          <w:szCs w:val="22"/>
          <w:lang w:val="es-CR"/>
        </w:rPr>
      </w:pPr>
      <w:r w:rsidRPr="00E425CE">
        <w:rPr>
          <w:rFonts w:ascii="Cambria" w:hAnsi="Cambria"/>
          <w:sz w:val="22"/>
          <w:szCs w:val="22"/>
          <w:lang w:val="es-CR"/>
        </w:rPr>
        <w:t xml:space="preserve">Burke Peter, </w:t>
      </w:r>
      <w:r w:rsidRPr="00E425CE">
        <w:rPr>
          <w:rFonts w:ascii="Cambria" w:hAnsi="Cambria"/>
          <w:i/>
          <w:sz w:val="22"/>
          <w:szCs w:val="22"/>
          <w:lang w:val="es-CR"/>
        </w:rPr>
        <w:t>Formas de hacer historia</w:t>
      </w:r>
      <w:r w:rsidR="00D530C7">
        <w:rPr>
          <w:rFonts w:ascii="Cambria" w:hAnsi="Cambria"/>
          <w:sz w:val="22"/>
          <w:szCs w:val="22"/>
          <w:lang w:val="es-CR"/>
        </w:rPr>
        <w:t>, Barcelona: Alianza Editorial, 1996.</w:t>
      </w:r>
    </w:p>
    <w:p w:rsidR="00E425CE" w:rsidRPr="00E425CE" w:rsidRDefault="00E425CE" w:rsidP="004825AC">
      <w:pPr>
        <w:jc w:val="both"/>
        <w:rPr>
          <w:rFonts w:ascii="Cambria" w:hAnsi="Cambria"/>
          <w:sz w:val="24"/>
          <w:szCs w:val="24"/>
          <w:lang w:val="es-CR"/>
        </w:rPr>
      </w:pPr>
    </w:p>
    <w:p w:rsidR="00E425CE" w:rsidRPr="00E425CE" w:rsidRDefault="00E425CE" w:rsidP="004825AC">
      <w:pPr>
        <w:jc w:val="both"/>
        <w:rPr>
          <w:rFonts w:ascii="Cambria" w:hAnsi="Cambria"/>
          <w:sz w:val="22"/>
          <w:szCs w:val="22"/>
          <w:lang w:val="es-CR"/>
        </w:rPr>
      </w:pPr>
      <w:r w:rsidRPr="0007445E">
        <w:rPr>
          <w:rFonts w:ascii="Cambria" w:hAnsi="Cambria"/>
          <w:sz w:val="22"/>
          <w:szCs w:val="22"/>
          <w:lang w:val="es-CR"/>
        </w:rPr>
        <w:t>Burke, Peter</w:t>
      </w:r>
      <w:r>
        <w:rPr>
          <w:rFonts w:ascii="Cambria" w:hAnsi="Cambria"/>
          <w:sz w:val="22"/>
          <w:szCs w:val="22"/>
          <w:lang w:val="es-CR"/>
        </w:rPr>
        <w:t xml:space="preserve">, </w:t>
      </w:r>
      <w:r>
        <w:rPr>
          <w:rFonts w:ascii="Cambria" w:hAnsi="Cambria"/>
          <w:i/>
          <w:sz w:val="22"/>
          <w:szCs w:val="22"/>
          <w:lang w:val="es-CR"/>
        </w:rPr>
        <w:t>Historia y teoría social</w:t>
      </w:r>
      <w:r>
        <w:rPr>
          <w:rFonts w:ascii="Cambria" w:hAnsi="Cambria"/>
          <w:sz w:val="22"/>
          <w:szCs w:val="22"/>
          <w:lang w:val="es-CR"/>
        </w:rPr>
        <w:t>, Buenos Aires</w:t>
      </w:r>
      <w:r w:rsidR="00D530C7">
        <w:rPr>
          <w:rFonts w:ascii="Cambria" w:hAnsi="Cambria"/>
          <w:sz w:val="22"/>
          <w:szCs w:val="22"/>
          <w:lang w:val="es-CR"/>
        </w:rPr>
        <w:t>:</w:t>
      </w:r>
      <w:r>
        <w:rPr>
          <w:rFonts w:ascii="Cambria" w:hAnsi="Cambria"/>
          <w:sz w:val="22"/>
          <w:szCs w:val="22"/>
          <w:lang w:val="es-CR"/>
        </w:rPr>
        <w:t xml:space="preserve"> Amorrortu Editores, 2007.</w:t>
      </w:r>
    </w:p>
    <w:p w:rsidR="00012FFB" w:rsidRPr="0007445E" w:rsidRDefault="00012FFB" w:rsidP="004825AC">
      <w:pPr>
        <w:jc w:val="both"/>
        <w:rPr>
          <w:rFonts w:ascii="Cambria" w:hAnsi="Cambria"/>
          <w:sz w:val="22"/>
          <w:szCs w:val="22"/>
          <w:lang w:val="es-CR"/>
        </w:rPr>
      </w:pPr>
    </w:p>
    <w:p w:rsidR="00B552F3" w:rsidRPr="0007445E" w:rsidRDefault="00B552F3" w:rsidP="004825AC">
      <w:pPr>
        <w:jc w:val="both"/>
        <w:rPr>
          <w:rFonts w:ascii="Cambria" w:hAnsi="Cambria"/>
          <w:sz w:val="22"/>
          <w:szCs w:val="22"/>
          <w:lang w:val="es-CR"/>
        </w:rPr>
      </w:pPr>
      <w:r w:rsidRPr="0007445E">
        <w:rPr>
          <w:rFonts w:ascii="Cambria" w:hAnsi="Cambria"/>
          <w:sz w:val="22"/>
          <w:szCs w:val="22"/>
          <w:lang w:val="es-CR"/>
        </w:rPr>
        <w:t xml:space="preserve">Braudel, Fernand, </w:t>
      </w:r>
      <w:r w:rsidRPr="0007445E">
        <w:rPr>
          <w:rFonts w:ascii="Cambria" w:hAnsi="Cambria"/>
          <w:i/>
          <w:sz w:val="22"/>
          <w:szCs w:val="22"/>
          <w:lang w:val="es-CR"/>
        </w:rPr>
        <w:t>La historia y las ciencias sociales</w:t>
      </w:r>
      <w:r w:rsidRPr="0007445E">
        <w:rPr>
          <w:rFonts w:ascii="Cambria" w:hAnsi="Cambria"/>
          <w:sz w:val="22"/>
          <w:szCs w:val="22"/>
          <w:lang w:val="es-CR"/>
        </w:rPr>
        <w:t xml:space="preserve">, </w:t>
      </w:r>
      <w:r w:rsidR="00E437BB" w:rsidRPr="0007445E">
        <w:rPr>
          <w:rFonts w:ascii="Cambria" w:hAnsi="Cambria"/>
          <w:sz w:val="22"/>
          <w:szCs w:val="22"/>
          <w:lang w:val="es-CR"/>
        </w:rPr>
        <w:t>Madrid</w:t>
      </w:r>
      <w:r w:rsidR="00D530C7">
        <w:rPr>
          <w:rFonts w:ascii="Cambria" w:hAnsi="Cambria"/>
          <w:sz w:val="22"/>
          <w:szCs w:val="22"/>
          <w:lang w:val="es-CR"/>
        </w:rPr>
        <w:t>:</w:t>
      </w:r>
      <w:r w:rsidR="00E437BB" w:rsidRPr="0007445E">
        <w:rPr>
          <w:rFonts w:ascii="Cambria" w:hAnsi="Cambria"/>
          <w:sz w:val="22"/>
          <w:szCs w:val="22"/>
          <w:lang w:val="es-CR"/>
        </w:rPr>
        <w:t xml:space="preserve"> Alianza Editorial, 1995.</w:t>
      </w:r>
    </w:p>
    <w:p w:rsidR="0065238F" w:rsidRPr="0007445E" w:rsidRDefault="0065238F" w:rsidP="004825AC">
      <w:pPr>
        <w:jc w:val="both"/>
        <w:rPr>
          <w:rFonts w:ascii="Cambria" w:hAnsi="Cambria"/>
          <w:sz w:val="22"/>
          <w:szCs w:val="22"/>
          <w:lang w:val="es-CR"/>
        </w:rPr>
      </w:pPr>
    </w:p>
    <w:p w:rsidR="00B552F3" w:rsidRPr="0007445E" w:rsidRDefault="00B552F3" w:rsidP="004825AC">
      <w:pPr>
        <w:jc w:val="both"/>
        <w:rPr>
          <w:rFonts w:ascii="Cambria" w:hAnsi="Cambria"/>
          <w:sz w:val="22"/>
          <w:szCs w:val="22"/>
          <w:lang w:val="es-ES"/>
        </w:rPr>
      </w:pPr>
      <w:proofErr w:type="spellStart"/>
      <w:r w:rsidRPr="0007445E">
        <w:rPr>
          <w:rFonts w:ascii="Cambria" w:hAnsi="Cambria"/>
          <w:sz w:val="22"/>
          <w:szCs w:val="22"/>
          <w:lang w:val="es-ES"/>
        </w:rPr>
        <w:t>Carradine</w:t>
      </w:r>
      <w:proofErr w:type="spellEnd"/>
      <w:r w:rsidRPr="0007445E">
        <w:rPr>
          <w:rFonts w:ascii="Cambria" w:hAnsi="Cambria"/>
          <w:sz w:val="22"/>
          <w:szCs w:val="22"/>
          <w:lang w:val="es-ES"/>
        </w:rPr>
        <w:t xml:space="preserve">, David (ed.), </w:t>
      </w:r>
      <w:r w:rsidRPr="0007445E">
        <w:rPr>
          <w:rFonts w:ascii="Cambria" w:hAnsi="Cambria"/>
          <w:i/>
          <w:sz w:val="22"/>
          <w:szCs w:val="22"/>
          <w:lang w:val="es-ES"/>
        </w:rPr>
        <w:t>Qué es la historia ahora</w:t>
      </w:r>
      <w:r w:rsidR="0007445E">
        <w:rPr>
          <w:rFonts w:ascii="Cambria" w:hAnsi="Cambria"/>
          <w:i/>
          <w:sz w:val="22"/>
          <w:szCs w:val="22"/>
          <w:lang w:val="es-ES"/>
        </w:rPr>
        <w:t>?</w:t>
      </w:r>
      <w:r w:rsidRPr="0007445E">
        <w:rPr>
          <w:rFonts w:ascii="Cambria" w:hAnsi="Cambria"/>
          <w:sz w:val="22"/>
          <w:szCs w:val="22"/>
          <w:lang w:val="es-ES"/>
        </w:rPr>
        <w:t xml:space="preserve"> Granada</w:t>
      </w:r>
      <w:r w:rsidR="00D530C7">
        <w:rPr>
          <w:rFonts w:ascii="Cambria" w:hAnsi="Cambria"/>
          <w:sz w:val="22"/>
          <w:szCs w:val="22"/>
          <w:lang w:val="es-ES"/>
        </w:rPr>
        <w:t>:</w:t>
      </w:r>
      <w:r w:rsidRPr="0007445E">
        <w:rPr>
          <w:rFonts w:ascii="Cambria" w:hAnsi="Cambria"/>
          <w:sz w:val="22"/>
          <w:szCs w:val="22"/>
          <w:lang w:val="es-ES"/>
        </w:rPr>
        <w:t xml:space="preserve"> </w:t>
      </w:r>
      <w:proofErr w:type="spellStart"/>
      <w:r w:rsidRPr="0007445E">
        <w:rPr>
          <w:rFonts w:ascii="Cambria" w:hAnsi="Cambria"/>
          <w:sz w:val="22"/>
          <w:szCs w:val="22"/>
          <w:lang w:val="es-ES"/>
        </w:rPr>
        <w:t>Almed</w:t>
      </w:r>
      <w:proofErr w:type="spellEnd"/>
      <w:r w:rsidRPr="0007445E">
        <w:rPr>
          <w:rFonts w:ascii="Cambria" w:hAnsi="Cambria"/>
          <w:sz w:val="22"/>
          <w:szCs w:val="22"/>
          <w:lang w:val="es-ES"/>
        </w:rPr>
        <w:t xml:space="preserve"> y Universidad de Granada, 2005.</w:t>
      </w:r>
    </w:p>
    <w:p w:rsidR="00B552F3" w:rsidRPr="0007445E" w:rsidRDefault="00B552F3" w:rsidP="004825AC">
      <w:pPr>
        <w:jc w:val="both"/>
        <w:rPr>
          <w:rFonts w:ascii="Cambria" w:hAnsi="Cambria"/>
          <w:sz w:val="22"/>
          <w:szCs w:val="22"/>
          <w:lang w:val="es-ES"/>
        </w:rPr>
      </w:pPr>
    </w:p>
    <w:p w:rsidR="00B552F3" w:rsidRPr="0007445E" w:rsidRDefault="00B552F3" w:rsidP="004825AC">
      <w:pPr>
        <w:jc w:val="both"/>
        <w:rPr>
          <w:rFonts w:ascii="Cambria" w:hAnsi="Cambria"/>
          <w:sz w:val="22"/>
          <w:szCs w:val="22"/>
          <w:lang w:val="es-ES"/>
        </w:rPr>
      </w:pPr>
      <w:r w:rsidRPr="0007445E">
        <w:rPr>
          <w:rFonts w:ascii="Cambria" w:hAnsi="Cambria"/>
          <w:sz w:val="22"/>
          <w:szCs w:val="22"/>
          <w:lang w:val="es-ES"/>
        </w:rPr>
        <w:t xml:space="preserve">Cardoso, Ciro F., </w:t>
      </w:r>
      <w:r w:rsidRPr="0007445E">
        <w:rPr>
          <w:rFonts w:ascii="Cambria" w:hAnsi="Cambria"/>
          <w:i/>
          <w:sz w:val="22"/>
          <w:szCs w:val="22"/>
          <w:lang w:val="es-ES"/>
        </w:rPr>
        <w:t>Introducción al trabajo de la investigación histórica</w:t>
      </w:r>
      <w:r w:rsidRPr="0007445E">
        <w:rPr>
          <w:rFonts w:ascii="Cambria" w:hAnsi="Cambria"/>
          <w:sz w:val="22"/>
          <w:szCs w:val="22"/>
          <w:lang w:val="es-ES"/>
        </w:rPr>
        <w:t>, Barcelona</w:t>
      </w:r>
      <w:r w:rsidR="00D530C7">
        <w:rPr>
          <w:rFonts w:ascii="Cambria" w:hAnsi="Cambria"/>
          <w:sz w:val="22"/>
          <w:szCs w:val="22"/>
          <w:lang w:val="es-ES"/>
        </w:rPr>
        <w:t>:</w:t>
      </w:r>
      <w:r w:rsidRPr="0007445E">
        <w:rPr>
          <w:rFonts w:ascii="Cambria" w:hAnsi="Cambria"/>
          <w:sz w:val="22"/>
          <w:szCs w:val="22"/>
          <w:lang w:val="es-ES"/>
        </w:rPr>
        <w:t xml:space="preserve"> Crítica, 1985.</w:t>
      </w:r>
    </w:p>
    <w:p w:rsidR="00F57B50" w:rsidRPr="0007445E" w:rsidRDefault="00F57B50" w:rsidP="004825AC">
      <w:pPr>
        <w:jc w:val="both"/>
        <w:rPr>
          <w:rFonts w:ascii="Cambria" w:hAnsi="Cambria"/>
          <w:sz w:val="22"/>
          <w:szCs w:val="22"/>
          <w:lang w:val="es-ES"/>
        </w:rPr>
      </w:pPr>
    </w:p>
    <w:p w:rsidR="00F57B50" w:rsidRDefault="00F57B50" w:rsidP="004825AC">
      <w:pPr>
        <w:jc w:val="both"/>
        <w:rPr>
          <w:rFonts w:ascii="Cambria" w:hAnsi="Cambria"/>
          <w:sz w:val="22"/>
          <w:szCs w:val="22"/>
          <w:lang w:val="es-ES"/>
        </w:rPr>
      </w:pPr>
      <w:r w:rsidRPr="0007445E">
        <w:rPr>
          <w:rFonts w:ascii="Cambria" w:hAnsi="Cambria"/>
          <w:sz w:val="22"/>
          <w:szCs w:val="22"/>
          <w:lang w:val="es-ES"/>
        </w:rPr>
        <w:t xml:space="preserve">Cardoso, Ciro, </w:t>
      </w:r>
      <w:r w:rsidRPr="0007445E">
        <w:rPr>
          <w:rFonts w:ascii="Cambria" w:hAnsi="Cambria"/>
          <w:i/>
          <w:sz w:val="22"/>
          <w:szCs w:val="22"/>
          <w:lang w:val="es-ES"/>
        </w:rPr>
        <w:t>Ensayos</w:t>
      </w:r>
      <w:r w:rsidRPr="0007445E">
        <w:rPr>
          <w:rFonts w:ascii="Cambria" w:hAnsi="Cambria"/>
          <w:sz w:val="22"/>
          <w:szCs w:val="22"/>
          <w:lang w:val="es-ES"/>
        </w:rPr>
        <w:t>, San José</w:t>
      </w:r>
      <w:r w:rsidR="00D530C7">
        <w:rPr>
          <w:rFonts w:ascii="Cambria" w:hAnsi="Cambria"/>
          <w:sz w:val="22"/>
          <w:szCs w:val="22"/>
          <w:lang w:val="es-ES"/>
        </w:rPr>
        <w:t>:</w:t>
      </w:r>
      <w:r w:rsidRPr="0007445E">
        <w:rPr>
          <w:rFonts w:ascii="Cambria" w:hAnsi="Cambria"/>
          <w:sz w:val="22"/>
          <w:szCs w:val="22"/>
          <w:lang w:val="es-ES"/>
        </w:rPr>
        <w:t xml:space="preserve"> Editorial Universidad de Costa Rica, 2001.</w:t>
      </w:r>
    </w:p>
    <w:p w:rsidR="0088134E" w:rsidRDefault="0088134E" w:rsidP="004825AC">
      <w:pPr>
        <w:jc w:val="both"/>
        <w:rPr>
          <w:rFonts w:ascii="Cambria" w:hAnsi="Cambria"/>
          <w:sz w:val="22"/>
          <w:szCs w:val="22"/>
          <w:lang w:val="es-ES"/>
        </w:rPr>
      </w:pPr>
    </w:p>
    <w:p w:rsidR="0088134E" w:rsidRPr="0007445E" w:rsidRDefault="0088134E" w:rsidP="004825AC">
      <w:pPr>
        <w:jc w:val="both"/>
        <w:rPr>
          <w:rFonts w:ascii="Cambria" w:hAnsi="Cambria"/>
          <w:sz w:val="22"/>
          <w:szCs w:val="22"/>
          <w:lang w:val="es-ES"/>
        </w:rPr>
      </w:pPr>
      <w:proofErr w:type="spellStart"/>
      <w:r>
        <w:rPr>
          <w:rFonts w:ascii="Cambria" w:hAnsi="Cambria"/>
          <w:sz w:val="22"/>
          <w:szCs w:val="22"/>
          <w:lang w:val="es-ES"/>
        </w:rPr>
        <w:t>Cerdá</w:t>
      </w:r>
      <w:proofErr w:type="spellEnd"/>
      <w:r>
        <w:rPr>
          <w:rFonts w:ascii="Cambria" w:hAnsi="Cambria"/>
          <w:sz w:val="22"/>
          <w:szCs w:val="22"/>
          <w:lang w:val="es-ES"/>
        </w:rPr>
        <w:t xml:space="preserve">, María Celeste, “Qué enseñamos cuando enseñamos historia? La problemática transmisión de nuestro pasado reciente en el contexto escolar”, </w:t>
      </w:r>
      <w:r w:rsidRPr="0088134E">
        <w:rPr>
          <w:rFonts w:ascii="Cambria" w:hAnsi="Cambria"/>
          <w:i/>
          <w:sz w:val="22"/>
          <w:szCs w:val="22"/>
          <w:lang w:val="es-ES"/>
        </w:rPr>
        <w:t>Cuadernos de Educación</w:t>
      </w:r>
      <w:r>
        <w:rPr>
          <w:rFonts w:ascii="Cambria" w:hAnsi="Cambria"/>
          <w:sz w:val="22"/>
          <w:szCs w:val="22"/>
          <w:lang w:val="es-ES"/>
        </w:rPr>
        <w:t xml:space="preserve">, Año V, Número 5, (julio 2007), 175-189. </w:t>
      </w:r>
    </w:p>
    <w:p w:rsidR="002E32C9" w:rsidRPr="0007445E" w:rsidRDefault="002E32C9" w:rsidP="004825AC">
      <w:pPr>
        <w:jc w:val="both"/>
        <w:rPr>
          <w:rFonts w:ascii="Cambria" w:hAnsi="Cambria"/>
          <w:sz w:val="22"/>
          <w:szCs w:val="22"/>
          <w:lang w:val="es-ES"/>
        </w:rPr>
      </w:pPr>
    </w:p>
    <w:p w:rsidR="002E32C9" w:rsidRPr="0007445E" w:rsidRDefault="002E32C9" w:rsidP="004825AC">
      <w:pPr>
        <w:jc w:val="both"/>
        <w:rPr>
          <w:rFonts w:ascii="Cambria" w:hAnsi="Cambria"/>
          <w:sz w:val="22"/>
          <w:szCs w:val="22"/>
          <w:lang w:val="es-ES"/>
        </w:rPr>
      </w:pPr>
      <w:proofErr w:type="spellStart"/>
      <w:r w:rsidRPr="0007445E">
        <w:rPr>
          <w:rFonts w:ascii="Cambria" w:hAnsi="Cambria"/>
          <w:sz w:val="22"/>
          <w:szCs w:val="22"/>
          <w:lang w:val="es-ES"/>
        </w:rPr>
        <w:t>Chartier</w:t>
      </w:r>
      <w:proofErr w:type="spellEnd"/>
      <w:r w:rsidRPr="0007445E">
        <w:rPr>
          <w:rFonts w:ascii="Cambria" w:hAnsi="Cambria"/>
          <w:sz w:val="22"/>
          <w:szCs w:val="22"/>
          <w:lang w:val="es-ES"/>
        </w:rPr>
        <w:t xml:space="preserve">, Roger, </w:t>
      </w:r>
      <w:r w:rsidRPr="0007445E">
        <w:rPr>
          <w:rFonts w:ascii="Cambria" w:hAnsi="Cambria"/>
          <w:i/>
          <w:sz w:val="22"/>
          <w:szCs w:val="22"/>
          <w:lang w:val="es-ES"/>
        </w:rPr>
        <w:t>El presente del pasado. Escritura de la historia, historia de lo escrito</w:t>
      </w:r>
      <w:r w:rsidRPr="0007445E">
        <w:rPr>
          <w:rFonts w:ascii="Cambria" w:hAnsi="Cambria"/>
          <w:sz w:val="22"/>
          <w:szCs w:val="22"/>
          <w:lang w:val="es-ES"/>
        </w:rPr>
        <w:t>, México</w:t>
      </w:r>
      <w:r w:rsidR="00D530C7">
        <w:rPr>
          <w:rFonts w:ascii="Cambria" w:hAnsi="Cambria"/>
          <w:sz w:val="22"/>
          <w:szCs w:val="22"/>
          <w:lang w:val="es-ES"/>
        </w:rPr>
        <w:t>:</w:t>
      </w:r>
      <w:r w:rsidRPr="0007445E">
        <w:rPr>
          <w:rFonts w:ascii="Cambria" w:hAnsi="Cambria"/>
          <w:sz w:val="22"/>
          <w:szCs w:val="22"/>
          <w:lang w:val="es-ES"/>
        </w:rPr>
        <w:t xml:space="preserve"> Universidad Iberoamericana, 2005.</w:t>
      </w:r>
    </w:p>
    <w:p w:rsidR="00F41924" w:rsidRPr="0007445E" w:rsidRDefault="00F41924" w:rsidP="004825AC">
      <w:pPr>
        <w:jc w:val="both"/>
        <w:rPr>
          <w:rFonts w:ascii="Cambria" w:hAnsi="Cambria"/>
          <w:sz w:val="22"/>
          <w:szCs w:val="22"/>
          <w:lang w:val="es-ES"/>
        </w:rPr>
      </w:pPr>
    </w:p>
    <w:p w:rsidR="00F57B50" w:rsidRPr="0007445E" w:rsidRDefault="00F57B50" w:rsidP="004825AC">
      <w:pPr>
        <w:tabs>
          <w:tab w:val="left" w:pos="-108"/>
        </w:tabs>
        <w:ind w:left="34" w:right="34" w:hanging="34"/>
        <w:rPr>
          <w:rFonts w:ascii="Cambria" w:hAnsi="Cambria"/>
          <w:sz w:val="22"/>
          <w:szCs w:val="22"/>
          <w:lang w:val="es-CR"/>
        </w:rPr>
      </w:pPr>
      <w:r w:rsidRPr="0007445E">
        <w:rPr>
          <w:rFonts w:ascii="Cambria" w:hAnsi="Cambria"/>
          <w:sz w:val="22"/>
          <w:szCs w:val="22"/>
          <w:lang w:val="es-CR"/>
        </w:rPr>
        <w:t xml:space="preserve">Dalla Corte, Gabriela y Fernández, Sandra, “La metáfora de la región”, </w:t>
      </w:r>
      <w:r w:rsidRPr="0007445E">
        <w:rPr>
          <w:rFonts w:ascii="Cambria" w:hAnsi="Cambria"/>
          <w:i/>
          <w:sz w:val="22"/>
          <w:szCs w:val="22"/>
          <w:lang w:val="es-CR"/>
        </w:rPr>
        <w:t>Anuario</w:t>
      </w:r>
      <w:r w:rsidRPr="0007445E">
        <w:rPr>
          <w:rFonts w:ascii="Cambria" w:hAnsi="Cambria"/>
          <w:sz w:val="22"/>
          <w:szCs w:val="22"/>
          <w:lang w:val="es-CR"/>
        </w:rPr>
        <w:t xml:space="preserve">, </w:t>
      </w:r>
      <w:r w:rsidR="00D530C7">
        <w:rPr>
          <w:rFonts w:ascii="Cambria" w:hAnsi="Cambria"/>
          <w:sz w:val="22"/>
          <w:szCs w:val="22"/>
          <w:lang w:val="es-CR"/>
        </w:rPr>
        <w:t>ním.</w:t>
      </w:r>
      <w:r w:rsidRPr="0007445E">
        <w:rPr>
          <w:rFonts w:ascii="Cambria" w:hAnsi="Cambria"/>
          <w:sz w:val="22"/>
          <w:szCs w:val="22"/>
          <w:lang w:val="es-CR"/>
        </w:rPr>
        <w:t xml:space="preserve"> 18, </w:t>
      </w:r>
      <w:r w:rsidR="00D530C7">
        <w:rPr>
          <w:rFonts w:ascii="Cambria" w:hAnsi="Cambria"/>
          <w:sz w:val="22"/>
          <w:szCs w:val="22"/>
          <w:lang w:val="es-CR"/>
        </w:rPr>
        <w:t>(</w:t>
      </w:r>
      <w:r w:rsidRPr="0007445E">
        <w:rPr>
          <w:rFonts w:ascii="Cambria" w:hAnsi="Cambria"/>
          <w:sz w:val="22"/>
          <w:szCs w:val="22"/>
          <w:lang w:val="es-CR"/>
        </w:rPr>
        <w:t>1997-1998</w:t>
      </w:r>
      <w:r w:rsidR="00D530C7">
        <w:rPr>
          <w:rFonts w:ascii="Cambria" w:hAnsi="Cambria"/>
          <w:sz w:val="22"/>
          <w:szCs w:val="22"/>
          <w:lang w:val="es-CR"/>
        </w:rPr>
        <w:t>)</w:t>
      </w:r>
      <w:r w:rsidRPr="0007445E">
        <w:rPr>
          <w:rFonts w:ascii="Cambria" w:hAnsi="Cambria"/>
          <w:sz w:val="22"/>
          <w:szCs w:val="22"/>
          <w:lang w:val="es-CR"/>
        </w:rPr>
        <w:t>, 149-164.</w:t>
      </w:r>
    </w:p>
    <w:p w:rsidR="004B3F4C" w:rsidRPr="0007445E" w:rsidRDefault="004B3F4C" w:rsidP="004825AC">
      <w:pPr>
        <w:tabs>
          <w:tab w:val="left" w:pos="-108"/>
        </w:tabs>
        <w:ind w:left="34" w:right="34" w:hanging="34"/>
        <w:rPr>
          <w:rFonts w:ascii="Cambria" w:hAnsi="Cambria"/>
          <w:sz w:val="22"/>
          <w:szCs w:val="22"/>
          <w:lang w:val="es-CR"/>
        </w:rPr>
      </w:pPr>
    </w:p>
    <w:p w:rsidR="004B3F4C" w:rsidRDefault="004B3F4C" w:rsidP="004825AC">
      <w:pPr>
        <w:tabs>
          <w:tab w:val="left" w:pos="-108"/>
        </w:tabs>
        <w:ind w:left="34" w:right="34" w:hanging="34"/>
        <w:rPr>
          <w:rFonts w:ascii="Cambria" w:hAnsi="Cambria"/>
          <w:sz w:val="22"/>
          <w:szCs w:val="22"/>
          <w:lang w:val="es-CR"/>
        </w:rPr>
      </w:pPr>
      <w:r w:rsidRPr="0007445E">
        <w:rPr>
          <w:rFonts w:ascii="Cambria" w:hAnsi="Cambria"/>
          <w:sz w:val="22"/>
          <w:szCs w:val="22"/>
          <w:lang w:val="es-CR"/>
        </w:rPr>
        <w:t>Del Río, Ramón</w:t>
      </w:r>
      <w:r w:rsidR="0007445E">
        <w:rPr>
          <w:rFonts w:ascii="Cambria" w:hAnsi="Cambria"/>
          <w:sz w:val="22"/>
          <w:szCs w:val="22"/>
          <w:lang w:val="es-CR"/>
        </w:rPr>
        <w:t xml:space="preserve">, “Crisis de las historiografías marxistas y últimas tendencias ¿ Existe una nueva historia social? Revista HMiC, Número IX, 2011. </w:t>
      </w:r>
      <w:hyperlink r:id="rId9" w:history="1">
        <w:r w:rsidR="0007445E" w:rsidRPr="00080706">
          <w:rPr>
            <w:rStyle w:val="Hipervnculo"/>
            <w:rFonts w:ascii="Cambria" w:hAnsi="Cambria"/>
            <w:sz w:val="22"/>
            <w:szCs w:val="22"/>
            <w:lang w:val="es-CR"/>
          </w:rPr>
          <w:t>http://webs2002.uab.es/hmic</w:t>
        </w:r>
      </w:hyperlink>
    </w:p>
    <w:p w:rsidR="00F57B50" w:rsidRDefault="00F57B50" w:rsidP="004825AC">
      <w:pPr>
        <w:jc w:val="both"/>
        <w:rPr>
          <w:rFonts w:ascii="Cambria" w:hAnsi="Cambria"/>
          <w:sz w:val="22"/>
          <w:szCs w:val="22"/>
          <w:lang w:val="es-ES"/>
        </w:rPr>
      </w:pPr>
    </w:p>
    <w:p w:rsidR="0007445E" w:rsidRDefault="0007445E" w:rsidP="004825AC">
      <w:pPr>
        <w:jc w:val="both"/>
        <w:rPr>
          <w:rFonts w:ascii="Cambria" w:hAnsi="Cambria"/>
          <w:sz w:val="22"/>
          <w:szCs w:val="22"/>
          <w:lang w:val="es-ES"/>
        </w:rPr>
      </w:pPr>
      <w:r>
        <w:rPr>
          <w:rFonts w:ascii="Cambria" w:hAnsi="Cambria"/>
          <w:sz w:val="22"/>
          <w:szCs w:val="22"/>
          <w:lang w:val="es-ES"/>
        </w:rPr>
        <w:t xml:space="preserve">De los Arcos, María Fernanda, “El ámbito de la nueva historia política: una propuesta de globalización”, </w:t>
      </w:r>
      <w:r w:rsidRPr="0007445E">
        <w:rPr>
          <w:rFonts w:ascii="Cambria" w:hAnsi="Cambria"/>
          <w:i/>
          <w:sz w:val="22"/>
          <w:szCs w:val="22"/>
          <w:lang w:val="es-ES"/>
        </w:rPr>
        <w:t>Historia Contemporánea</w:t>
      </w:r>
      <w:r>
        <w:rPr>
          <w:rFonts w:ascii="Cambria" w:hAnsi="Cambria"/>
          <w:sz w:val="22"/>
          <w:szCs w:val="22"/>
          <w:lang w:val="es-ES"/>
        </w:rPr>
        <w:t xml:space="preserve">, </w:t>
      </w:r>
      <w:r w:rsidR="00D530C7">
        <w:rPr>
          <w:rFonts w:ascii="Cambria" w:hAnsi="Cambria"/>
          <w:sz w:val="22"/>
          <w:szCs w:val="22"/>
          <w:lang w:val="es-ES"/>
        </w:rPr>
        <w:t xml:space="preserve">núm. </w:t>
      </w:r>
      <w:r>
        <w:rPr>
          <w:rFonts w:ascii="Cambria" w:hAnsi="Cambria"/>
          <w:sz w:val="22"/>
          <w:szCs w:val="22"/>
          <w:lang w:val="es-ES"/>
        </w:rPr>
        <w:t>9,</w:t>
      </w:r>
      <w:r w:rsidR="00D530C7">
        <w:rPr>
          <w:rFonts w:ascii="Cambria" w:hAnsi="Cambria"/>
          <w:sz w:val="22"/>
          <w:szCs w:val="22"/>
          <w:lang w:val="es-ES"/>
        </w:rPr>
        <w:t xml:space="preserve"> </w:t>
      </w:r>
      <w:r>
        <w:rPr>
          <w:rFonts w:ascii="Cambria" w:hAnsi="Cambria"/>
          <w:sz w:val="22"/>
          <w:szCs w:val="22"/>
          <w:lang w:val="es-ES"/>
        </w:rPr>
        <w:t>37-57.</w:t>
      </w:r>
    </w:p>
    <w:p w:rsidR="0007445E" w:rsidRPr="0007445E" w:rsidRDefault="0007445E" w:rsidP="004825AC">
      <w:pPr>
        <w:jc w:val="both"/>
        <w:rPr>
          <w:rFonts w:ascii="Cambria" w:hAnsi="Cambria"/>
          <w:sz w:val="22"/>
          <w:szCs w:val="22"/>
          <w:lang w:val="es-ES"/>
        </w:rPr>
      </w:pPr>
    </w:p>
    <w:p w:rsidR="00120E90" w:rsidRPr="0007445E" w:rsidRDefault="00120E90" w:rsidP="004825AC">
      <w:pPr>
        <w:jc w:val="both"/>
        <w:rPr>
          <w:rFonts w:ascii="Cambria" w:hAnsi="Cambria"/>
          <w:sz w:val="22"/>
          <w:szCs w:val="22"/>
          <w:lang w:val="es-ES"/>
        </w:rPr>
      </w:pPr>
      <w:bookmarkStart w:id="0" w:name="_GoBack"/>
      <w:bookmarkEnd w:id="0"/>
      <w:r w:rsidRPr="0007445E">
        <w:rPr>
          <w:rFonts w:ascii="Cambria" w:hAnsi="Cambria"/>
          <w:sz w:val="22"/>
          <w:szCs w:val="22"/>
          <w:lang w:val="es-ES"/>
        </w:rPr>
        <w:lastRenderedPageBreak/>
        <w:t xml:space="preserve">Díaz, David, “Memoria colectiva y ceremonias conmemorativas. Una aproximación teórica”, </w:t>
      </w:r>
      <w:r w:rsidRPr="0007445E">
        <w:rPr>
          <w:rFonts w:ascii="Cambria" w:hAnsi="Cambria"/>
          <w:i/>
          <w:sz w:val="22"/>
          <w:szCs w:val="22"/>
          <w:lang w:val="es-ES"/>
        </w:rPr>
        <w:t>Diálogos Revista Electrónica de Historia</w:t>
      </w:r>
      <w:r w:rsidRPr="0007445E">
        <w:rPr>
          <w:rFonts w:ascii="Cambria" w:hAnsi="Cambria"/>
          <w:sz w:val="22"/>
          <w:szCs w:val="22"/>
          <w:lang w:val="es-ES"/>
        </w:rPr>
        <w:t xml:space="preserve">, Vol. 7, No. 2, </w:t>
      </w:r>
      <w:r w:rsidR="00D530C7">
        <w:rPr>
          <w:rFonts w:ascii="Cambria" w:hAnsi="Cambria"/>
          <w:sz w:val="22"/>
          <w:szCs w:val="22"/>
          <w:lang w:val="es-ES"/>
        </w:rPr>
        <w:t>(</w:t>
      </w:r>
      <w:r w:rsidRPr="0007445E">
        <w:rPr>
          <w:rFonts w:ascii="Cambria" w:hAnsi="Cambria"/>
          <w:sz w:val="22"/>
          <w:szCs w:val="22"/>
          <w:lang w:val="es-ES"/>
        </w:rPr>
        <w:t>setiembre 2006-febrero 2007</w:t>
      </w:r>
      <w:r w:rsidR="00D530C7">
        <w:rPr>
          <w:rFonts w:ascii="Cambria" w:hAnsi="Cambria"/>
          <w:sz w:val="22"/>
          <w:szCs w:val="22"/>
          <w:lang w:val="es-ES"/>
        </w:rPr>
        <w:t>)</w:t>
      </w:r>
      <w:r w:rsidR="004825AC" w:rsidRPr="0007445E">
        <w:rPr>
          <w:rFonts w:ascii="Cambria" w:hAnsi="Cambria"/>
          <w:sz w:val="22"/>
          <w:szCs w:val="22"/>
          <w:lang w:val="es-ES"/>
        </w:rPr>
        <w:t>.</w:t>
      </w:r>
      <w:r w:rsidRPr="0007445E">
        <w:rPr>
          <w:rFonts w:ascii="Cambria" w:hAnsi="Cambria"/>
          <w:i/>
          <w:sz w:val="22"/>
          <w:szCs w:val="22"/>
          <w:lang w:val="es-ES"/>
        </w:rPr>
        <w:t xml:space="preserve"> </w:t>
      </w:r>
    </w:p>
    <w:p w:rsidR="004825AC" w:rsidRPr="0007445E" w:rsidRDefault="004825AC" w:rsidP="004825AC">
      <w:pPr>
        <w:jc w:val="both"/>
        <w:rPr>
          <w:rFonts w:ascii="Cambria" w:hAnsi="Cambria"/>
          <w:sz w:val="22"/>
          <w:szCs w:val="22"/>
          <w:lang w:val="es-ES"/>
        </w:rPr>
      </w:pPr>
    </w:p>
    <w:p w:rsidR="004825AC" w:rsidRPr="0007445E" w:rsidRDefault="004825AC" w:rsidP="004825AC">
      <w:pPr>
        <w:jc w:val="both"/>
        <w:rPr>
          <w:rFonts w:ascii="Cambria" w:hAnsi="Cambria"/>
          <w:sz w:val="22"/>
          <w:szCs w:val="22"/>
          <w:lang w:val="es-ES"/>
        </w:rPr>
      </w:pPr>
      <w:proofErr w:type="spellStart"/>
      <w:r w:rsidRPr="0007445E">
        <w:rPr>
          <w:rFonts w:ascii="Cambria" w:hAnsi="Cambria"/>
          <w:sz w:val="22"/>
          <w:szCs w:val="22"/>
          <w:lang w:val="es-ES"/>
        </w:rPr>
        <w:t>Duby</w:t>
      </w:r>
      <w:proofErr w:type="spellEnd"/>
      <w:r w:rsidRPr="0007445E">
        <w:rPr>
          <w:rFonts w:ascii="Cambria" w:hAnsi="Cambria"/>
          <w:sz w:val="22"/>
          <w:szCs w:val="22"/>
          <w:lang w:val="es-ES"/>
        </w:rPr>
        <w:t xml:space="preserve">, George, </w:t>
      </w:r>
      <w:r w:rsidR="00D530C7">
        <w:rPr>
          <w:rFonts w:ascii="Cambria" w:hAnsi="Cambria"/>
          <w:sz w:val="22"/>
          <w:szCs w:val="22"/>
          <w:lang w:val="es-ES"/>
        </w:rPr>
        <w:t>“</w:t>
      </w:r>
      <w:r w:rsidRPr="0007445E">
        <w:rPr>
          <w:rFonts w:ascii="Cambria" w:hAnsi="Cambria"/>
          <w:sz w:val="22"/>
          <w:szCs w:val="22"/>
          <w:lang w:val="es-ES"/>
        </w:rPr>
        <w:t>Escribir la historia”</w:t>
      </w:r>
      <w:r w:rsidR="00780059" w:rsidRPr="0007445E">
        <w:rPr>
          <w:rFonts w:ascii="Cambria" w:hAnsi="Cambria"/>
          <w:sz w:val="22"/>
          <w:szCs w:val="22"/>
          <w:lang w:val="es-ES"/>
        </w:rPr>
        <w:t>, Texto conferencia</w:t>
      </w:r>
      <w:r w:rsidR="004B3F4C" w:rsidRPr="0007445E">
        <w:rPr>
          <w:rFonts w:ascii="Cambria" w:hAnsi="Cambria"/>
          <w:sz w:val="22"/>
          <w:szCs w:val="22"/>
          <w:lang w:val="es-ES"/>
        </w:rPr>
        <w:t xml:space="preserve"> </w:t>
      </w:r>
      <w:r w:rsidR="00780059" w:rsidRPr="0007445E">
        <w:rPr>
          <w:rFonts w:ascii="Cambria" w:hAnsi="Cambria"/>
          <w:sz w:val="22"/>
          <w:szCs w:val="22"/>
          <w:lang w:val="es-ES"/>
        </w:rPr>
        <w:t>Facultad Ciencias Sociales, Universidad Costa Rica</w:t>
      </w:r>
      <w:r w:rsidR="0007445E">
        <w:rPr>
          <w:rFonts w:ascii="Cambria" w:hAnsi="Cambria"/>
          <w:sz w:val="22"/>
          <w:szCs w:val="22"/>
          <w:lang w:val="es-ES"/>
        </w:rPr>
        <w:t>.</w:t>
      </w:r>
    </w:p>
    <w:p w:rsidR="0030276B" w:rsidRPr="0007445E" w:rsidRDefault="0030276B" w:rsidP="004825AC">
      <w:pPr>
        <w:jc w:val="both"/>
        <w:rPr>
          <w:rFonts w:ascii="Cambria" w:hAnsi="Cambria"/>
          <w:sz w:val="22"/>
          <w:szCs w:val="22"/>
          <w:lang w:val="es-ES"/>
        </w:rPr>
      </w:pPr>
    </w:p>
    <w:p w:rsidR="0030276B" w:rsidRPr="0007445E" w:rsidRDefault="0030276B" w:rsidP="004825AC">
      <w:pPr>
        <w:jc w:val="both"/>
        <w:rPr>
          <w:rFonts w:ascii="Cambria" w:hAnsi="Cambria"/>
          <w:sz w:val="22"/>
          <w:szCs w:val="22"/>
          <w:lang w:val="es-ES"/>
        </w:rPr>
      </w:pPr>
      <w:proofErr w:type="spellStart"/>
      <w:r w:rsidRPr="0007445E">
        <w:rPr>
          <w:rFonts w:ascii="Cambria" w:hAnsi="Cambria"/>
          <w:sz w:val="22"/>
          <w:szCs w:val="22"/>
          <w:lang w:val="es-ES"/>
        </w:rPr>
        <w:t>Eley</w:t>
      </w:r>
      <w:proofErr w:type="spellEnd"/>
      <w:r w:rsidRPr="0007445E">
        <w:rPr>
          <w:rFonts w:ascii="Cambria" w:hAnsi="Cambria"/>
          <w:sz w:val="22"/>
          <w:szCs w:val="22"/>
          <w:lang w:val="es-ES"/>
        </w:rPr>
        <w:t xml:space="preserve">, </w:t>
      </w:r>
      <w:proofErr w:type="spellStart"/>
      <w:r w:rsidRPr="0007445E">
        <w:rPr>
          <w:rFonts w:ascii="Cambria" w:hAnsi="Cambria"/>
          <w:sz w:val="22"/>
          <w:szCs w:val="22"/>
          <w:lang w:val="es-ES"/>
        </w:rPr>
        <w:t>Geoff</w:t>
      </w:r>
      <w:proofErr w:type="spellEnd"/>
      <w:r w:rsidRPr="0007445E">
        <w:rPr>
          <w:rFonts w:ascii="Cambria" w:hAnsi="Cambria"/>
          <w:sz w:val="22"/>
          <w:szCs w:val="22"/>
          <w:lang w:val="es-ES"/>
        </w:rPr>
        <w:t xml:space="preserve"> y </w:t>
      </w:r>
      <w:proofErr w:type="spellStart"/>
      <w:r w:rsidRPr="0007445E">
        <w:rPr>
          <w:rFonts w:ascii="Cambria" w:hAnsi="Cambria"/>
          <w:sz w:val="22"/>
          <w:szCs w:val="22"/>
          <w:lang w:val="es-ES"/>
        </w:rPr>
        <w:t>Nield</w:t>
      </w:r>
      <w:proofErr w:type="spellEnd"/>
      <w:r w:rsidRPr="0007445E">
        <w:rPr>
          <w:rFonts w:ascii="Cambria" w:hAnsi="Cambria"/>
          <w:sz w:val="22"/>
          <w:szCs w:val="22"/>
          <w:lang w:val="es-ES"/>
        </w:rPr>
        <w:t xml:space="preserve">, Keith, </w:t>
      </w:r>
      <w:r w:rsidRPr="0007445E">
        <w:rPr>
          <w:rFonts w:ascii="Cambria" w:hAnsi="Cambria"/>
          <w:i/>
          <w:sz w:val="22"/>
          <w:szCs w:val="22"/>
          <w:lang w:val="es-ES"/>
        </w:rPr>
        <w:t>El futu</w:t>
      </w:r>
      <w:r w:rsidR="003C6226" w:rsidRPr="0007445E">
        <w:rPr>
          <w:rFonts w:ascii="Cambria" w:hAnsi="Cambria"/>
          <w:i/>
          <w:sz w:val="22"/>
          <w:szCs w:val="22"/>
          <w:lang w:val="es-ES"/>
        </w:rPr>
        <w:t>ro</w:t>
      </w:r>
      <w:r w:rsidRPr="0007445E">
        <w:rPr>
          <w:rFonts w:ascii="Cambria" w:hAnsi="Cambria"/>
          <w:i/>
          <w:sz w:val="22"/>
          <w:szCs w:val="22"/>
          <w:lang w:val="es-ES"/>
        </w:rPr>
        <w:t xml:space="preserve"> de la clase en la histo</w:t>
      </w:r>
      <w:r w:rsidR="003C6226" w:rsidRPr="0007445E">
        <w:rPr>
          <w:rFonts w:ascii="Cambria" w:hAnsi="Cambria"/>
          <w:i/>
          <w:sz w:val="22"/>
          <w:szCs w:val="22"/>
          <w:lang w:val="es-ES"/>
        </w:rPr>
        <w:t>ri</w:t>
      </w:r>
      <w:r w:rsidRPr="0007445E">
        <w:rPr>
          <w:rFonts w:ascii="Cambria" w:hAnsi="Cambria"/>
          <w:i/>
          <w:sz w:val="22"/>
          <w:szCs w:val="22"/>
          <w:lang w:val="es-ES"/>
        </w:rPr>
        <w:t>a ¿Qué queda de lo social?</w:t>
      </w:r>
      <w:r w:rsidRPr="0007445E">
        <w:rPr>
          <w:rFonts w:ascii="Cambria" w:hAnsi="Cambria"/>
          <w:sz w:val="22"/>
          <w:szCs w:val="22"/>
          <w:lang w:val="es-ES"/>
        </w:rPr>
        <w:t>, Valencia</w:t>
      </w:r>
      <w:r w:rsidR="00D530C7">
        <w:rPr>
          <w:rFonts w:ascii="Cambria" w:hAnsi="Cambria"/>
          <w:sz w:val="22"/>
          <w:szCs w:val="22"/>
          <w:lang w:val="es-ES"/>
        </w:rPr>
        <w:t>:</w:t>
      </w:r>
      <w:r w:rsidRPr="0007445E">
        <w:rPr>
          <w:rFonts w:ascii="Cambria" w:hAnsi="Cambria"/>
          <w:sz w:val="22"/>
          <w:szCs w:val="22"/>
          <w:lang w:val="es-ES"/>
        </w:rPr>
        <w:t xml:space="preserve"> </w:t>
      </w:r>
      <w:proofErr w:type="spellStart"/>
      <w:r w:rsidR="003C6226" w:rsidRPr="0007445E">
        <w:rPr>
          <w:rFonts w:ascii="Cambria" w:hAnsi="Cambria"/>
          <w:sz w:val="22"/>
          <w:szCs w:val="22"/>
          <w:lang w:val="es-ES"/>
        </w:rPr>
        <w:t>Universitat</w:t>
      </w:r>
      <w:proofErr w:type="spellEnd"/>
      <w:r w:rsidR="003C6226" w:rsidRPr="0007445E">
        <w:rPr>
          <w:rFonts w:ascii="Cambria" w:hAnsi="Cambria"/>
          <w:sz w:val="22"/>
          <w:szCs w:val="22"/>
          <w:lang w:val="es-ES"/>
        </w:rPr>
        <w:t xml:space="preserve"> de </w:t>
      </w:r>
      <w:proofErr w:type="spellStart"/>
      <w:r w:rsidR="003C6226" w:rsidRPr="0007445E">
        <w:rPr>
          <w:rFonts w:ascii="Cambria" w:hAnsi="Cambria"/>
          <w:sz w:val="22"/>
          <w:szCs w:val="22"/>
          <w:lang w:val="es-ES"/>
        </w:rPr>
        <w:t>València</w:t>
      </w:r>
      <w:proofErr w:type="spellEnd"/>
      <w:r w:rsidR="003C6226" w:rsidRPr="0007445E">
        <w:rPr>
          <w:rFonts w:ascii="Cambria" w:hAnsi="Cambria"/>
          <w:sz w:val="22"/>
          <w:szCs w:val="22"/>
          <w:lang w:val="es-ES"/>
        </w:rPr>
        <w:t>, 2009.</w:t>
      </w:r>
    </w:p>
    <w:p w:rsidR="00B552F3" w:rsidRPr="0007445E" w:rsidRDefault="00B552F3" w:rsidP="004825AC">
      <w:pPr>
        <w:jc w:val="both"/>
        <w:rPr>
          <w:rFonts w:ascii="Cambria" w:hAnsi="Cambria"/>
          <w:sz w:val="22"/>
          <w:szCs w:val="22"/>
          <w:lang w:val="es-ES"/>
        </w:rPr>
      </w:pPr>
    </w:p>
    <w:p w:rsidR="00120DA6" w:rsidRPr="0007445E" w:rsidRDefault="00120DA6" w:rsidP="004825AC">
      <w:pPr>
        <w:jc w:val="both"/>
        <w:rPr>
          <w:rFonts w:ascii="Cambria" w:hAnsi="Cambria"/>
          <w:sz w:val="22"/>
          <w:szCs w:val="22"/>
          <w:lang w:val="es-ES"/>
        </w:rPr>
      </w:pPr>
      <w:proofErr w:type="spellStart"/>
      <w:r w:rsidRPr="0007445E">
        <w:rPr>
          <w:rFonts w:ascii="Cambria" w:hAnsi="Cambria"/>
          <w:sz w:val="22"/>
          <w:szCs w:val="22"/>
          <w:lang w:val="es-ES"/>
        </w:rPr>
        <w:t>Ricoeur</w:t>
      </w:r>
      <w:proofErr w:type="spellEnd"/>
      <w:r w:rsidRPr="0007445E">
        <w:rPr>
          <w:rFonts w:ascii="Cambria" w:hAnsi="Cambria"/>
          <w:sz w:val="22"/>
          <w:szCs w:val="22"/>
          <w:lang w:val="es-ES"/>
        </w:rPr>
        <w:t xml:space="preserve">, Paul, Historia y memoria: La escritura de la historia y la representación del pasado, reproducido Universidad Alberto Hurtado, Centro de </w:t>
      </w:r>
      <w:proofErr w:type="spellStart"/>
      <w:r w:rsidRPr="0007445E">
        <w:rPr>
          <w:rFonts w:ascii="Cambria" w:hAnsi="Cambria"/>
          <w:sz w:val="22"/>
          <w:szCs w:val="22"/>
          <w:lang w:val="es-ES"/>
        </w:rPr>
        <w:t>Etica</w:t>
      </w:r>
      <w:proofErr w:type="spellEnd"/>
      <w:r w:rsidRPr="0007445E">
        <w:rPr>
          <w:rFonts w:ascii="Cambria" w:hAnsi="Cambria"/>
          <w:sz w:val="22"/>
          <w:szCs w:val="22"/>
          <w:lang w:val="es-ES"/>
        </w:rPr>
        <w:t>, 2007.</w:t>
      </w:r>
    </w:p>
    <w:p w:rsidR="00120DA6" w:rsidRPr="0007445E" w:rsidRDefault="00120DA6" w:rsidP="004825AC">
      <w:pPr>
        <w:jc w:val="both"/>
        <w:rPr>
          <w:rFonts w:ascii="Cambria" w:hAnsi="Cambria"/>
          <w:sz w:val="22"/>
          <w:szCs w:val="22"/>
          <w:lang w:val="es-ES"/>
        </w:rPr>
      </w:pPr>
    </w:p>
    <w:p w:rsidR="008344FA" w:rsidRDefault="00B552F3" w:rsidP="008344FA">
      <w:pPr>
        <w:widowControl/>
        <w:overflowPunct/>
        <w:autoSpaceDE/>
        <w:autoSpaceDN/>
        <w:adjustRightInd/>
        <w:textAlignment w:val="auto"/>
        <w:rPr>
          <w:rFonts w:ascii="Cambria" w:hAnsi="Cambria"/>
          <w:kern w:val="0"/>
          <w:sz w:val="22"/>
          <w:szCs w:val="22"/>
          <w:lang w:val="es-CR" w:eastAsia="es-CR"/>
        </w:rPr>
      </w:pPr>
      <w:r w:rsidRPr="0007445E">
        <w:rPr>
          <w:rFonts w:ascii="Cambria" w:hAnsi="Cambria"/>
          <w:sz w:val="22"/>
          <w:szCs w:val="22"/>
          <w:lang w:val="es-CR"/>
        </w:rPr>
        <w:t xml:space="preserve">Rudé, George, “El rostro de la multitud”, en: </w:t>
      </w:r>
      <w:r w:rsidR="008344FA" w:rsidRPr="008344FA">
        <w:rPr>
          <w:rFonts w:ascii="Cambria" w:hAnsi="Cambria"/>
          <w:kern w:val="0"/>
          <w:sz w:val="22"/>
          <w:szCs w:val="22"/>
          <w:lang w:val="es-CR" w:eastAsia="es-CR"/>
        </w:rPr>
        <w:t>C</w:t>
      </w:r>
      <w:r w:rsidR="008344FA">
        <w:rPr>
          <w:rFonts w:ascii="Cambria" w:hAnsi="Cambria"/>
          <w:kern w:val="0"/>
          <w:sz w:val="22"/>
          <w:szCs w:val="22"/>
          <w:lang w:val="es-CR" w:eastAsia="es-CR"/>
        </w:rPr>
        <w:t>urtis</w:t>
      </w:r>
      <w:r w:rsidR="008344FA" w:rsidRPr="008344FA">
        <w:rPr>
          <w:rFonts w:ascii="Cambria" w:hAnsi="Cambria"/>
          <w:kern w:val="0"/>
          <w:sz w:val="22"/>
          <w:szCs w:val="22"/>
          <w:lang w:val="es-CR" w:eastAsia="es-CR"/>
        </w:rPr>
        <w:t xml:space="preserve"> Jr</w:t>
      </w:r>
      <w:proofErr w:type="gramStart"/>
      <w:r w:rsidR="008344FA" w:rsidRPr="008344FA">
        <w:rPr>
          <w:rFonts w:ascii="Cambria" w:hAnsi="Cambria"/>
          <w:kern w:val="0"/>
          <w:sz w:val="22"/>
          <w:szCs w:val="22"/>
          <w:lang w:val="es-CR" w:eastAsia="es-CR"/>
        </w:rPr>
        <w:t>. ,</w:t>
      </w:r>
      <w:proofErr w:type="gramEnd"/>
      <w:r w:rsidR="008344FA" w:rsidRPr="008344FA">
        <w:rPr>
          <w:rFonts w:ascii="Cambria" w:hAnsi="Cambria"/>
          <w:kern w:val="0"/>
          <w:sz w:val="22"/>
          <w:szCs w:val="22"/>
          <w:lang w:val="es-CR" w:eastAsia="es-CR"/>
        </w:rPr>
        <w:t xml:space="preserve"> L.P., </w:t>
      </w:r>
      <w:r w:rsidR="008344FA" w:rsidRPr="008344FA">
        <w:rPr>
          <w:rFonts w:ascii="Cambria" w:hAnsi="Cambria"/>
          <w:i/>
          <w:kern w:val="0"/>
          <w:sz w:val="22"/>
          <w:szCs w:val="22"/>
          <w:lang w:val="es-CR" w:eastAsia="es-CR"/>
        </w:rPr>
        <w:t>El taller del historiador</w:t>
      </w:r>
      <w:r w:rsidR="008344FA" w:rsidRPr="008344FA">
        <w:rPr>
          <w:rFonts w:ascii="Cambria" w:hAnsi="Cambria"/>
          <w:kern w:val="0"/>
          <w:sz w:val="22"/>
          <w:szCs w:val="22"/>
          <w:lang w:val="es-CR" w:eastAsia="es-CR"/>
        </w:rPr>
        <w:t xml:space="preserve"> , México, FCE, 1975. </w:t>
      </w:r>
    </w:p>
    <w:p w:rsidR="008344FA" w:rsidRDefault="008344FA" w:rsidP="008344FA">
      <w:pPr>
        <w:widowControl/>
        <w:overflowPunct/>
        <w:autoSpaceDE/>
        <w:autoSpaceDN/>
        <w:adjustRightInd/>
        <w:textAlignment w:val="auto"/>
        <w:rPr>
          <w:rFonts w:ascii="Cambria" w:hAnsi="Cambria"/>
          <w:kern w:val="0"/>
          <w:sz w:val="22"/>
          <w:szCs w:val="22"/>
          <w:lang w:val="es-CR" w:eastAsia="es-CR"/>
        </w:rPr>
      </w:pPr>
    </w:p>
    <w:p w:rsidR="00B552F3" w:rsidRPr="0007445E" w:rsidRDefault="00B552F3" w:rsidP="008344FA">
      <w:pPr>
        <w:widowControl/>
        <w:overflowPunct/>
        <w:autoSpaceDE/>
        <w:autoSpaceDN/>
        <w:adjustRightInd/>
        <w:textAlignment w:val="auto"/>
        <w:rPr>
          <w:rFonts w:ascii="Cambria" w:hAnsi="Cambria"/>
          <w:sz w:val="22"/>
          <w:szCs w:val="22"/>
          <w:lang w:val="es-ES"/>
        </w:rPr>
      </w:pPr>
      <w:r w:rsidRPr="0007445E">
        <w:rPr>
          <w:rFonts w:ascii="Cambria" w:hAnsi="Cambria"/>
          <w:sz w:val="22"/>
          <w:szCs w:val="22"/>
          <w:lang w:val="es-ES"/>
        </w:rPr>
        <w:t xml:space="preserve">Fontana, Josep, </w:t>
      </w:r>
      <w:r w:rsidRPr="0007445E">
        <w:rPr>
          <w:rFonts w:ascii="Cambria" w:hAnsi="Cambria"/>
          <w:i/>
          <w:sz w:val="22"/>
          <w:szCs w:val="22"/>
          <w:lang w:val="es-ES"/>
        </w:rPr>
        <w:t>Historia. Análisis del pasado y proyecto social</w:t>
      </w:r>
      <w:r w:rsidRPr="0007445E">
        <w:rPr>
          <w:rFonts w:ascii="Cambria" w:hAnsi="Cambria"/>
          <w:sz w:val="22"/>
          <w:szCs w:val="22"/>
          <w:lang w:val="es-ES"/>
        </w:rPr>
        <w:t>, Barcelona, Editorial Crítica, 1982.</w:t>
      </w:r>
    </w:p>
    <w:p w:rsidR="00B552F3" w:rsidRPr="0007445E" w:rsidRDefault="00B552F3" w:rsidP="004825AC">
      <w:pPr>
        <w:jc w:val="both"/>
        <w:rPr>
          <w:rFonts w:ascii="Cambria" w:hAnsi="Cambria"/>
          <w:sz w:val="22"/>
          <w:szCs w:val="22"/>
          <w:lang w:val="es-ES"/>
        </w:rPr>
      </w:pPr>
    </w:p>
    <w:p w:rsidR="00B552F3" w:rsidRPr="0007445E" w:rsidRDefault="00B552F3" w:rsidP="004825AC">
      <w:pPr>
        <w:jc w:val="both"/>
        <w:rPr>
          <w:rFonts w:ascii="Cambria" w:hAnsi="Cambria"/>
          <w:sz w:val="22"/>
          <w:szCs w:val="22"/>
          <w:lang w:val="es-ES"/>
        </w:rPr>
      </w:pPr>
      <w:r w:rsidRPr="0007445E">
        <w:rPr>
          <w:rFonts w:ascii="Cambria" w:hAnsi="Cambria"/>
          <w:sz w:val="22"/>
          <w:szCs w:val="22"/>
          <w:lang w:val="es-ES"/>
        </w:rPr>
        <w:t xml:space="preserve">Fontana, Josep, </w:t>
      </w:r>
      <w:r w:rsidRPr="0007445E">
        <w:rPr>
          <w:rFonts w:ascii="Cambria" w:hAnsi="Cambria"/>
          <w:i/>
          <w:sz w:val="22"/>
          <w:szCs w:val="22"/>
          <w:lang w:val="es-ES"/>
        </w:rPr>
        <w:t>La historia después del fin de la historia</w:t>
      </w:r>
      <w:r w:rsidRPr="0007445E">
        <w:rPr>
          <w:rFonts w:ascii="Cambria" w:hAnsi="Cambria"/>
          <w:sz w:val="22"/>
          <w:szCs w:val="22"/>
          <w:lang w:val="es-ES"/>
        </w:rPr>
        <w:t>, Barcelona</w:t>
      </w:r>
      <w:r w:rsidR="00D530C7">
        <w:rPr>
          <w:rFonts w:ascii="Cambria" w:hAnsi="Cambria"/>
          <w:sz w:val="22"/>
          <w:szCs w:val="22"/>
          <w:lang w:val="es-ES"/>
        </w:rPr>
        <w:t>:</w:t>
      </w:r>
      <w:r w:rsidRPr="0007445E">
        <w:rPr>
          <w:rFonts w:ascii="Cambria" w:hAnsi="Cambria"/>
          <w:sz w:val="22"/>
          <w:szCs w:val="22"/>
          <w:lang w:val="es-ES"/>
        </w:rPr>
        <w:t xml:space="preserve"> Editorial Crítica, 1992.</w:t>
      </w:r>
    </w:p>
    <w:p w:rsidR="00AE3B04" w:rsidRPr="0007445E" w:rsidRDefault="00AE3B04" w:rsidP="004825AC">
      <w:pPr>
        <w:jc w:val="both"/>
        <w:rPr>
          <w:rFonts w:ascii="Cambria" w:hAnsi="Cambria"/>
          <w:sz w:val="22"/>
          <w:szCs w:val="22"/>
          <w:lang w:val="es-ES"/>
        </w:rPr>
      </w:pPr>
    </w:p>
    <w:p w:rsidR="00AE3B04" w:rsidRPr="0007445E" w:rsidRDefault="00AE3B04" w:rsidP="004825AC">
      <w:pPr>
        <w:jc w:val="both"/>
        <w:rPr>
          <w:rFonts w:ascii="Cambria" w:hAnsi="Cambria"/>
          <w:sz w:val="22"/>
          <w:szCs w:val="22"/>
          <w:lang w:val="es-ES"/>
        </w:rPr>
      </w:pPr>
      <w:proofErr w:type="spellStart"/>
      <w:r w:rsidRPr="0007445E">
        <w:rPr>
          <w:rFonts w:ascii="Cambria" w:hAnsi="Cambria"/>
          <w:sz w:val="22"/>
          <w:szCs w:val="22"/>
          <w:lang w:val="es-ES"/>
        </w:rPr>
        <w:t>Fraser</w:t>
      </w:r>
      <w:proofErr w:type="spellEnd"/>
      <w:r w:rsidRPr="0007445E">
        <w:rPr>
          <w:rFonts w:ascii="Cambria" w:hAnsi="Cambria"/>
          <w:sz w:val="22"/>
          <w:szCs w:val="22"/>
          <w:lang w:val="es-ES"/>
        </w:rPr>
        <w:t xml:space="preserve">, Ronald, </w:t>
      </w:r>
      <w:r w:rsidR="00B214C0" w:rsidRPr="0007445E">
        <w:rPr>
          <w:rFonts w:ascii="Cambria" w:hAnsi="Cambria"/>
          <w:sz w:val="22"/>
          <w:szCs w:val="22"/>
          <w:lang w:val="es-ES"/>
        </w:rPr>
        <w:t>“</w:t>
      </w:r>
      <w:r w:rsidRPr="0007445E">
        <w:rPr>
          <w:rFonts w:ascii="Cambria" w:hAnsi="Cambria"/>
          <w:sz w:val="22"/>
          <w:szCs w:val="22"/>
          <w:lang w:val="es-ES"/>
        </w:rPr>
        <w:t>La historia oral como historia desde abajo</w:t>
      </w:r>
      <w:r w:rsidR="00B214C0" w:rsidRPr="0007445E">
        <w:rPr>
          <w:rFonts w:ascii="Cambria" w:hAnsi="Cambria"/>
          <w:sz w:val="22"/>
          <w:szCs w:val="22"/>
          <w:lang w:val="es-ES"/>
        </w:rPr>
        <w:t>”</w:t>
      </w:r>
      <w:r w:rsidRPr="0007445E">
        <w:rPr>
          <w:rFonts w:ascii="Cambria" w:hAnsi="Cambria"/>
          <w:sz w:val="22"/>
          <w:szCs w:val="22"/>
          <w:lang w:val="es-ES"/>
        </w:rPr>
        <w:t xml:space="preserve">, </w:t>
      </w:r>
      <w:r w:rsidR="00B214C0" w:rsidRPr="0007445E">
        <w:rPr>
          <w:rFonts w:ascii="Cambria" w:hAnsi="Cambria"/>
          <w:sz w:val="22"/>
          <w:szCs w:val="22"/>
          <w:lang w:val="es-ES"/>
        </w:rPr>
        <w:t xml:space="preserve">en: </w:t>
      </w:r>
      <w:r w:rsidR="00B214C0" w:rsidRPr="0007445E">
        <w:rPr>
          <w:rFonts w:ascii="Cambria" w:hAnsi="Cambria"/>
          <w:sz w:val="22"/>
          <w:szCs w:val="22"/>
          <w:u w:val="single"/>
          <w:lang w:val="es-ES"/>
        </w:rPr>
        <w:t>Ayer</w:t>
      </w:r>
      <w:r w:rsidR="00B214C0" w:rsidRPr="0007445E">
        <w:rPr>
          <w:rFonts w:ascii="Cambria" w:hAnsi="Cambria"/>
          <w:sz w:val="22"/>
          <w:szCs w:val="22"/>
          <w:lang w:val="es-ES"/>
        </w:rPr>
        <w:t xml:space="preserve"> 12</w:t>
      </w:r>
      <w:r w:rsidR="00D530C7">
        <w:rPr>
          <w:rFonts w:ascii="Cambria" w:hAnsi="Cambria"/>
          <w:sz w:val="22"/>
          <w:szCs w:val="22"/>
          <w:lang w:val="es-ES"/>
        </w:rPr>
        <w:t xml:space="preserve"> (</w:t>
      </w:r>
      <w:r w:rsidR="00B214C0" w:rsidRPr="0007445E">
        <w:rPr>
          <w:rFonts w:ascii="Cambria" w:hAnsi="Cambria"/>
          <w:sz w:val="22"/>
          <w:szCs w:val="22"/>
          <w:lang w:val="es-ES"/>
        </w:rPr>
        <w:t>1993</w:t>
      </w:r>
      <w:r w:rsidR="00D530C7">
        <w:rPr>
          <w:rFonts w:ascii="Cambria" w:hAnsi="Cambria"/>
          <w:sz w:val="22"/>
          <w:szCs w:val="22"/>
          <w:lang w:val="es-ES"/>
        </w:rPr>
        <w:t>)</w:t>
      </w:r>
      <w:r w:rsidR="00B214C0" w:rsidRPr="0007445E">
        <w:rPr>
          <w:rFonts w:ascii="Cambria" w:hAnsi="Cambria"/>
          <w:sz w:val="22"/>
          <w:szCs w:val="22"/>
          <w:lang w:val="es-ES"/>
        </w:rPr>
        <w:t>.</w:t>
      </w:r>
    </w:p>
    <w:p w:rsidR="00093C65" w:rsidRPr="0007445E" w:rsidRDefault="00093C65" w:rsidP="004825AC">
      <w:pPr>
        <w:jc w:val="both"/>
        <w:rPr>
          <w:rFonts w:ascii="Cambria" w:hAnsi="Cambria"/>
          <w:sz w:val="22"/>
          <w:szCs w:val="22"/>
          <w:lang w:val="es-ES"/>
        </w:rPr>
      </w:pPr>
    </w:p>
    <w:p w:rsidR="002E32C9" w:rsidRPr="0007445E" w:rsidRDefault="00093C65" w:rsidP="004825AC">
      <w:pPr>
        <w:jc w:val="both"/>
        <w:rPr>
          <w:rFonts w:ascii="Cambria" w:hAnsi="Cambria"/>
          <w:sz w:val="22"/>
          <w:szCs w:val="22"/>
          <w:lang w:val="es-ES"/>
        </w:rPr>
      </w:pPr>
      <w:r w:rsidRPr="0007445E">
        <w:rPr>
          <w:rFonts w:ascii="Cambria" w:hAnsi="Cambria"/>
          <w:sz w:val="22"/>
          <w:szCs w:val="22"/>
          <w:lang w:val="es-ES"/>
        </w:rPr>
        <w:t>Fonseca, Elizabeth</w:t>
      </w:r>
      <w:r w:rsidR="002E32C9" w:rsidRPr="0007445E">
        <w:rPr>
          <w:rFonts w:ascii="Cambria" w:hAnsi="Cambria"/>
          <w:sz w:val="22"/>
          <w:szCs w:val="22"/>
          <w:lang w:val="es-ES"/>
        </w:rPr>
        <w:t xml:space="preserve"> “La evolución de la historia en el sig</w:t>
      </w:r>
      <w:r w:rsidR="00E45A8C">
        <w:rPr>
          <w:rFonts w:ascii="Cambria" w:hAnsi="Cambria"/>
          <w:sz w:val="22"/>
          <w:szCs w:val="22"/>
          <w:lang w:val="es-ES"/>
        </w:rPr>
        <w:t>l</w:t>
      </w:r>
      <w:r w:rsidR="002E32C9" w:rsidRPr="0007445E">
        <w:rPr>
          <w:rFonts w:ascii="Cambria" w:hAnsi="Cambria"/>
          <w:sz w:val="22"/>
          <w:szCs w:val="22"/>
          <w:lang w:val="es-ES"/>
        </w:rPr>
        <w:t xml:space="preserve">o XX”, en </w:t>
      </w:r>
      <w:proofErr w:type="spellStart"/>
      <w:r w:rsidR="002E32C9" w:rsidRPr="0007445E">
        <w:rPr>
          <w:rFonts w:ascii="Cambria" w:hAnsi="Cambria"/>
          <w:sz w:val="22"/>
          <w:szCs w:val="22"/>
          <w:lang w:val="es-ES"/>
        </w:rPr>
        <w:t>Vannini</w:t>
      </w:r>
      <w:proofErr w:type="spellEnd"/>
      <w:r w:rsidR="002E32C9" w:rsidRPr="0007445E">
        <w:rPr>
          <w:rFonts w:ascii="Cambria" w:hAnsi="Cambria"/>
          <w:sz w:val="22"/>
          <w:szCs w:val="22"/>
          <w:lang w:val="es-ES"/>
        </w:rPr>
        <w:t xml:space="preserve">, Margarita (ed.) </w:t>
      </w:r>
      <w:r w:rsidR="002E32C9" w:rsidRPr="0007445E">
        <w:rPr>
          <w:rFonts w:ascii="Cambria" w:hAnsi="Cambria"/>
          <w:i/>
          <w:sz w:val="22"/>
          <w:szCs w:val="22"/>
          <w:lang w:val="es-ES"/>
        </w:rPr>
        <w:t>Encuentros con la historia</w:t>
      </w:r>
      <w:r w:rsidR="002E32C9" w:rsidRPr="0007445E">
        <w:rPr>
          <w:rFonts w:ascii="Cambria" w:hAnsi="Cambria"/>
          <w:sz w:val="22"/>
          <w:szCs w:val="22"/>
          <w:lang w:val="es-ES"/>
        </w:rPr>
        <w:t>, Managua</w:t>
      </w:r>
      <w:r w:rsidR="00D530C7">
        <w:rPr>
          <w:rFonts w:ascii="Cambria" w:hAnsi="Cambria"/>
          <w:sz w:val="22"/>
          <w:szCs w:val="22"/>
          <w:lang w:val="es-ES"/>
        </w:rPr>
        <w:t>:</w:t>
      </w:r>
      <w:r w:rsidR="002E32C9" w:rsidRPr="0007445E">
        <w:rPr>
          <w:rFonts w:ascii="Cambria" w:hAnsi="Cambria"/>
          <w:sz w:val="22"/>
          <w:szCs w:val="22"/>
          <w:lang w:val="es-ES"/>
        </w:rPr>
        <w:t xml:space="preserve"> Instituto de Historia de Nicaragua, 1995.</w:t>
      </w:r>
    </w:p>
    <w:p w:rsidR="00B552F3" w:rsidRPr="0007445E" w:rsidRDefault="00B552F3" w:rsidP="004825AC">
      <w:pPr>
        <w:jc w:val="both"/>
        <w:rPr>
          <w:rFonts w:ascii="Cambria" w:hAnsi="Cambria"/>
          <w:sz w:val="22"/>
          <w:szCs w:val="22"/>
          <w:lang w:val="es-CR"/>
        </w:rPr>
      </w:pPr>
    </w:p>
    <w:p w:rsidR="00B552F3" w:rsidRDefault="00B552F3" w:rsidP="004825AC">
      <w:pPr>
        <w:tabs>
          <w:tab w:val="left" w:pos="-108"/>
        </w:tabs>
        <w:ind w:left="34" w:right="34" w:hanging="34"/>
        <w:rPr>
          <w:rFonts w:ascii="Cambria" w:hAnsi="Cambria"/>
          <w:sz w:val="22"/>
          <w:szCs w:val="22"/>
          <w:lang w:val="es-CR"/>
        </w:rPr>
      </w:pPr>
      <w:r w:rsidRPr="0007445E">
        <w:rPr>
          <w:rFonts w:ascii="Cambria" w:hAnsi="Cambria"/>
          <w:sz w:val="22"/>
          <w:szCs w:val="22"/>
          <w:lang w:val="es-CR"/>
        </w:rPr>
        <w:t xml:space="preserve">Galasso, Giuseppe, </w:t>
      </w:r>
      <w:r w:rsidRPr="0007445E">
        <w:rPr>
          <w:rFonts w:ascii="Cambria" w:hAnsi="Cambria"/>
          <w:i/>
          <w:sz w:val="22"/>
          <w:szCs w:val="22"/>
          <w:lang w:val="es-CR"/>
        </w:rPr>
        <w:t>Nada más que histori</w:t>
      </w:r>
      <w:r w:rsidR="00E437BB" w:rsidRPr="0007445E">
        <w:rPr>
          <w:rFonts w:ascii="Cambria" w:hAnsi="Cambria"/>
          <w:i/>
          <w:sz w:val="22"/>
          <w:szCs w:val="22"/>
          <w:lang w:val="es-CR"/>
        </w:rPr>
        <w:t>a. Teoría y metodología</w:t>
      </w:r>
      <w:r w:rsidRPr="0007445E">
        <w:rPr>
          <w:rFonts w:ascii="Cambria" w:hAnsi="Cambria"/>
          <w:sz w:val="22"/>
          <w:szCs w:val="22"/>
          <w:lang w:val="es-CR"/>
        </w:rPr>
        <w:t>,</w:t>
      </w:r>
      <w:r w:rsidR="00E437BB" w:rsidRPr="0007445E">
        <w:rPr>
          <w:rFonts w:ascii="Cambria" w:hAnsi="Cambria"/>
          <w:sz w:val="22"/>
          <w:szCs w:val="22"/>
          <w:lang w:val="es-CR"/>
        </w:rPr>
        <w:t xml:space="preserve"> Barcelona</w:t>
      </w:r>
      <w:r w:rsidR="00D530C7">
        <w:rPr>
          <w:rFonts w:ascii="Cambria" w:hAnsi="Cambria"/>
          <w:sz w:val="22"/>
          <w:szCs w:val="22"/>
          <w:lang w:val="es-CR"/>
        </w:rPr>
        <w:t>:</w:t>
      </w:r>
      <w:r w:rsidR="00E437BB" w:rsidRPr="0007445E">
        <w:rPr>
          <w:rFonts w:ascii="Cambria" w:hAnsi="Cambria"/>
          <w:sz w:val="22"/>
          <w:szCs w:val="22"/>
          <w:lang w:val="es-CR"/>
        </w:rPr>
        <w:t xml:space="preserve"> Ariel, 2001. </w:t>
      </w:r>
    </w:p>
    <w:p w:rsidR="0026424D" w:rsidRDefault="0026424D" w:rsidP="004825AC">
      <w:pPr>
        <w:tabs>
          <w:tab w:val="left" w:pos="-108"/>
        </w:tabs>
        <w:ind w:left="34" w:right="34" w:hanging="34"/>
        <w:rPr>
          <w:rFonts w:ascii="Cambria" w:hAnsi="Cambria"/>
          <w:sz w:val="22"/>
          <w:szCs w:val="22"/>
          <w:lang w:val="es-CR"/>
        </w:rPr>
      </w:pPr>
    </w:p>
    <w:p w:rsidR="0026424D" w:rsidRPr="0026424D" w:rsidRDefault="0026424D" w:rsidP="004825AC">
      <w:pPr>
        <w:tabs>
          <w:tab w:val="left" w:pos="-108"/>
        </w:tabs>
        <w:ind w:left="34" w:right="34" w:hanging="34"/>
        <w:rPr>
          <w:rFonts w:ascii="Cambria" w:hAnsi="Cambria"/>
          <w:sz w:val="22"/>
          <w:szCs w:val="22"/>
          <w:lang w:val="es-CR"/>
        </w:rPr>
      </w:pPr>
      <w:r>
        <w:rPr>
          <w:rFonts w:ascii="Cambria" w:hAnsi="Cambria"/>
          <w:sz w:val="22"/>
          <w:szCs w:val="22"/>
          <w:lang w:val="es-CR"/>
        </w:rPr>
        <w:t xml:space="preserve">Haber, Stephan, “Todo se vales: La nueva historia cultural de México, </w:t>
      </w:r>
      <w:r>
        <w:rPr>
          <w:rFonts w:ascii="Cambria" w:hAnsi="Cambria"/>
          <w:i/>
          <w:sz w:val="22"/>
          <w:szCs w:val="22"/>
          <w:lang w:val="es-CR"/>
        </w:rPr>
        <w:t>Política y cultura</w:t>
      </w:r>
      <w:r>
        <w:rPr>
          <w:rFonts w:ascii="Cambria" w:hAnsi="Cambria"/>
          <w:sz w:val="22"/>
          <w:szCs w:val="22"/>
          <w:lang w:val="es-CR"/>
        </w:rPr>
        <w:t>, otoño, No. 16, Universidad Autónoma Metropolitana, México, 2001.</w:t>
      </w:r>
    </w:p>
    <w:p w:rsidR="002A584D" w:rsidRPr="0007445E" w:rsidRDefault="002A584D" w:rsidP="004825AC">
      <w:pPr>
        <w:tabs>
          <w:tab w:val="left" w:pos="-108"/>
        </w:tabs>
        <w:ind w:left="34" w:right="34" w:hanging="34"/>
        <w:rPr>
          <w:rFonts w:ascii="Cambria" w:hAnsi="Cambria"/>
          <w:sz w:val="22"/>
          <w:szCs w:val="22"/>
          <w:lang w:val="es-CR"/>
        </w:rPr>
      </w:pPr>
    </w:p>
    <w:p w:rsidR="002A584D" w:rsidRPr="0007445E" w:rsidRDefault="002A584D" w:rsidP="004825AC">
      <w:pPr>
        <w:tabs>
          <w:tab w:val="left" w:pos="-108"/>
        </w:tabs>
        <w:ind w:left="34" w:right="34" w:hanging="34"/>
        <w:rPr>
          <w:rFonts w:ascii="Cambria" w:hAnsi="Cambria"/>
          <w:sz w:val="22"/>
          <w:szCs w:val="22"/>
          <w:lang w:val="es-CR"/>
        </w:rPr>
      </w:pPr>
      <w:r w:rsidRPr="0007445E">
        <w:rPr>
          <w:rFonts w:ascii="Cambria" w:hAnsi="Cambria"/>
          <w:sz w:val="22"/>
          <w:szCs w:val="22"/>
          <w:lang w:val="es-CR"/>
        </w:rPr>
        <w:t xml:space="preserve">Hobsbawm, Eric, </w:t>
      </w:r>
      <w:r w:rsidRPr="0007445E">
        <w:rPr>
          <w:rFonts w:ascii="Cambria" w:hAnsi="Cambria"/>
          <w:i/>
          <w:sz w:val="22"/>
          <w:szCs w:val="22"/>
          <w:lang w:val="es-CR"/>
        </w:rPr>
        <w:t>Sobre la historia</w:t>
      </w:r>
      <w:r w:rsidRPr="0007445E">
        <w:rPr>
          <w:rFonts w:ascii="Cambria" w:hAnsi="Cambria"/>
          <w:sz w:val="22"/>
          <w:szCs w:val="22"/>
          <w:lang w:val="es-CR"/>
        </w:rPr>
        <w:t>, Barcelona</w:t>
      </w:r>
      <w:r w:rsidR="00D530C7">
        <w:rPr>
          <w:rFonts w:ascii="Cambria" w:hAnsi="Cambria"/>
          <w:sz w:val="22"/>
          <w:szCs w:val="22"/>
          <w:lang w:val="es-CR"/>
        </w:rPr>
        <w:t>:</w:t>
      </w:r>
      <w:r w:rsidRPr="0007445E">
        <w:rPr>
          <w:rFonts w:ascii="Cambria" w:hAnsi="Cambria"/>
          <w:sz w:val="22"/>
          <w:szCs w:val="22"/>
          <w:lang w:val="es-CR"/>
        </w:rPr>
        <w:t xml:space="preserve"> Editorial Crítica, 2004.</w:t>
      </w:r>
    </w:p>
    <w:p w:rsidR="00254B9F" w:rsidRPr="0007445E" w:rsidRDefault="00254B9F" w:rsidP="004825AC">
      <w:pPr>
        <w:tabs>
          <w:tab w:val="left" w:pos="-108"/>
        </w:tabs>
        <w:ind w:left="34" w:right="34" w:hanging="34"/>
        <w:rPr>
          <w:rFonts w:ascii="Cambria" w:hAnsi="Cambria"/>
          <w:sz w:val="22"/>
          <w:szCs w:val="22"/>
          <w:lang w:val="es-CR"/>
        </w:rPr>
      </w:pPr>
    </w:p>
    <w:p w:rsidR="00B552F3" w:rsidRPr="0007445E" w:rsidRDefault="00B552F3" w:rsidP="004825AC">
      <w:pPr>
        <w:tabs>
          <w:tab w:val="left" w:pos="-108"/>
        </w:tabs>
        <w:ind w:left="34" w:right="34" w:hanging="34"/>
        <w:rPr>
          <w:rFonts w:ascii="Cambria" w:hAnsi="Cambria"/>
          <w:sz w:val="22"/>
          <w:szCs w:val="22"/>
          <w:lang w:val="es-CR"/>
        </w:rPr>
      </w:pPr>
      <w:r w:rsidRPr="0007445E">
        <w:rPr>
          <w:rFonts w:ascii="Cambria" w:hAnsi="Cambria"/>
          <w:sz w:val="22"/>
          <w:szCs w:val="22"/>
          <w:lang w:val="es-CR"/>
        </w:rPr>
        <w:t xml:space="preserve">Iggers, Georg G. </w:t>
      </w:r>
      <w:r w:rsidRPr="0007445E">
        <w:rPr>
          <w:rFonts w:ascii="Cambria" w:hAnsi="Cambria"/>
          <w:i/>
          <w:sz w:val="22"/>
          <w:szCs w:val="22"/>
          <w:lang w:val="es-CR"/>
        </w:rPr>
        <w:t>La ciencia histórica en el siglo XX. Las tendencias actuales</w:t>
      </w:r>
      <w:r w:rsidRPr="0007445E">
        <w:rPr>
          <w:rFonts w:ascii="Cambria" w:hAnsi="Cambria"/>
          <w:sz w:val="22"/>
          <w:szCs w:val="22"/>
          <w:lang w:val="es-CR"/>
        </w:rPr>
        <w:t>, Barcelona</w:t>
      </w:r>
      <w:r w:rsidR="00D530C7">
        <w:rPr>
          <w:rFonts w:ascii="Cambria" w:hAnsi="Cambria"/>
          <w:sz w:val="22"/>
          <w:szCs w:val="22"/>
          <w:lang w:val="es-CR"/>
        </w:rPr>
        <w:t>:</w:t>
      </w:r>
      <w:r w:rsidRPr="0007445E">
        <w:rPr>
          <w:rFonts w:ascii="Cambria" w:hAnsi="Cambria"/>
          <w:sz w:val="22"/>
          <w:szCs w:val="22"/>
          <w:lang w:val="es-CR"/>
        </w:rPr>
        <w:t xml:space="preserve"> Editorial Paidós, 1995.</w:t>
      </w:r>
    </w:p>
    <w:p w:rsidR="00B71FF3" w:rsidRPr="0007445E" w:rsidRDefault="00B71FF3" w:rsidP="004825AC">
      <w:pPr>
        <w:jc w:val="both"/>
        <w:rPr>
          <w:rFonts w:ascii="Cambria" w:hAnsi="Cambria"/>
          <w:sz w:val="22"/>
          <w:szCs w:val="22"/>
          <w:lang w:val="es-CR"/>
        </w:rPr>
      </w:pPr>
    </w:p>
    <w:p w:rsidR="00B552F3" w:rsidRPr="0007445E" w:rsidRDefault="00A1767B" w:rsidP="004825AC">
      <w:pPr>
        <w:jc w:val="both"/>
        <w:rPr>
          <w:rFonts w:ascii="Cambria" w:hAnsi="Cambria"/>
          <w:sz w:val="22"/>
          <w:szCs w:val="22"/>
          <w:lang w:val="es-ES"/>
        </w:rPr>
      </w:pPr>
      <w:r w:rsidRPr="0007445E">
        <w:rPr>
          <w:rFonts w:ascii="Cambria" w:hAnsi="Cambria"/>
          <w:sz w:val="22"/>
          <w:szCs w:val="22"/>
          <w:lang w:val="es-ES"/>
        </w:rPr>
        <w:t xml:space="preserve">Johnson, R. y otros, </w:t>
      </w:r>
      <w:r w:rsidRPr="0007445E">
        <w:rPr>
          <w:rFonts w:ascii="Cambria" w:hAnsi="Cambria"/>
          <w:i/>
          <w:sz w:val="22"/>
          <w:szCs w:val="22"/>
          <w:lang w:val="es-ES"/>
        </w:rPr>
        <w:t>Hacia una historia socialista</w:t>
      </w:r>
      <w:r w:rsidRPr="0007445E">
        <w:rPr>
          <w:rFonts w:ascii="Cambria" w:hAnsi="Cambria"/>
          <w:sz w:val="22"/>
          <w:szCs w:val="22"/>
          <w:lang w:val="es-ES"/>
        </w:rPr>
        <w:t>, Barcelona</w:t>
      </w:r>
      <w:r w:rsidR="00D530C7">
        <w:rPr>
          <w:rFonts w:ascii="Cambria" w:hAnsi="Cambria"/>
          <w:sz w:val="22"/>
          <w:szCs w:val="22"/>
          <w:lang w:val="es-ES"/>
        </w:rPr>
        <w:t>:</w:t>
      </w:r>
      <w:r w:rsidRPr="0007445E">
        <w:rPr>
          <w:rFonts w:ascii="Cambria" w:hAnsi="Cambria"/>
          <w:sz w:val="22"/>
          <w:szCs w:val="22"/>
          <w:lang w:val="es-ES"/>
        </w:rPr>
        <w:t xml:space="preserve"> Ediciones del Serbal, 19983.</w:t>
      </w:r>
    </w:p>
    <w:p w:rsidR="00A1767B" w:rsidRPr="0007445E" w:rsidRDefault="00A1767B" w:rsidP="004825AC">
      <w:pPr>
        <w:jc w:val="both"/>
        <w:rPr>
          <w:rFonts w:ascii="Cambria" w:hAnsi="Cambria"/>
          <w:sz w:val="22"/>
          <w:szCs w:val="22"/>
          <w:lang w:val="es-CR"/>
        </w:rPr>
      </w:pPr>
    </w:p>
    <w:p w:rsidR="00B552F3" w:rsidRDefault="00B552F3" w:rsidP="004825AC">
      <w:pPr>
        <w:jc w:val="both"/>
        <w:rPr>
          <w:rFonts w:ascii="Cambria" w:hAnsi="Cambria"/>
          <w:sz w:val="22"/>
          <w:szCs w:val="22"/>
          <w:lang w:val="es-CR"/>
        </w:rPr>
      </w:pPr>
      <w:r w:rsidRPr="0007445E">
        <w:rPr>
          <w:rFonts w:ascii="Cambria" w:hAnsi="Cambria"/>
          <w:sz w:val="22"/>
          <w:szCs w:val="22"/>
          <w:lang w:val="es-CR"/>
        </w:rPr>
        <w:t xml:space="preserve">Kaye, Harvey J. </w:t>
      </w:r>
      <w:r w:rsidRPr="0007445E">
        <w:rPr>
          <w:rFonts w:ascii="Cambria" w:hAnsi="Cambria"/>
          <w:i/>
          <w:sz w:val="22"/>
          <w:szCs w:val="22"/>
          <w:lang w:val="es-CR"/>
        </w:rPr>
        <w:t>Los historiadores marxistas británicos. Un análisis introductorio</w:t>
      </w:r>
      <w:r w:rsidRPr="0007445E">
        <w:rPr>
          <w:rFonts w:ascii="Cambria" w:hAnsi="Cambria"/>
          <w:sz w:val="22"/>
          <w:szCs w:val="22"/>
          <w:lang w:val="es-CR"/>
        </w:rPr>
        <w:t>, Zaragoza</w:t>
      </w:r>
      <w:r w:rsidR="00D530C7">
        <w:rPr>
          <w:rFonts w:ascii="Cambria" w:hAnsi="Cambria"/>
          <w:sz w:val="22"/>
          <w:szCs w:val="22"/>
          <w:lang w:val="es-CR"/>
        </w:rPr>
        <w:t>:</w:t>
      </w:r>
      <w:r w:rsidRPr="0007445E">
        <w:rPr>
          <w:rFonts w:ascii="Cambria" w:hAnsi="Cambria"/>
          <w:sz w:val="22"/>
          <w:szCs w:val="22"/>
          <w:lang w:val="es-CR"/>
        </w:rPr>
        <w:t xml:space="preserve"> Universidad Prensas Universitarias, 1989.</w:t>
      </w:r>
    </w:p>
    <w:p w:rsidR="0026424D" w:rsidRDefault="0026424D" w:rsidP="004825AC">
      <w:pPr>
        <w:jc w:val="both"/>
        <w:rPr>
          <w:rFonts w:ascii="Cambria" w:hAnsi="Cambria"/>
          <w:sz w:val="22"/>
          <w:szCs w:val="22"/>
          <w:lang w:val="es-CR"/>
        </w:rPr>
      </w:pPr>
    </w:p>
    <w:p w:rsidR="0026424D" w:rsidRPr="0007445E" w:rsidRDefault="0026424D" w:rsidP="004825AC">
      <w:pPr>
        <w:jc w:val="both"/>
        <w:rPr>
          <w:rFonts w:ascii="Cambria" w:hAnsi="Cambria"/>
          <w:sz w:val="22"/>
          <w:szCs w:val="22"/>
          <w:lang w:val="es-CR"/>
        </w:rPr>
      </w:pPr>
      <w:r>
        <w:rPr>
          <w:rFonts w:ascii="Cambria" w:hAnsi="Cambria"/>
          <w:sz w:val="22"/>
          <w:szCs w:val="22"/>
          <w:lang w:val="es-CR"/>
        </w:rPr>
        <w:t xml:space="preserve">Korstanje, Maximiliano E. “La historia: ¿concepto y herramienta metodológica universal o prejuicio teórico occidental? </w:t>
      </w:r>
      <w:r w:rsidRPr="0026424D">
        <w:rPr>
          <w:rFonts w:ascii="Cambria" w:hAnsi="Cambria"/>
          <w:i/>
          <w:sz w:val="22"/>
          <w:szCs w:val="22"/>
          <w:lang w:val="es-CR"/>
        </w:rPr>
        <w:t>HOAL</w:t>
      </w:r>
      <w:r>
        <w:rPr>
          <w:rFonts w:ascii="Cambria" w:hAnsi="Cambria"/>
          <w:sz w:val="22"/>
          <w:szCs w:val="22"/>
          <w:lang w:val="es-CR"/>
        </w:rPr>
        <w:t>, No. 16 (primavera, 2008), 173-178.</w:t>
      </w:r>
    </w:p>
    <w:p w:rsidR="00F57B50" w:rsidRPr="0007445E" w:rsidRDefault="00F57B50" w:rsidP="004825AC">
      <w:pPr>
        <w:jc w:val="both"/>
        <w:rPr>
          <w:rFonts w:ascii="Cambria" w:hAnsi="Cambria"/>
          <w:sz w:val="22"/>
          <w:szCs w:val="22"/>
          <w:lang w:val="es-CR"/>
        </w:rPr>
      </w:pPr>
    </w:p>
    <w:p w:rsidR="00F57B50" w:rsidRPr="0007445E" w:rsidRDefault="00F57B50" w:rsidP="004825AC">
      <w:pPr>
        <w:jc w:val="both"/>
        <w:rPr>
          <w:rFonts w:ascii="Cambria" w:hAnsi="Cambria"/>
          <w:sz w:val="22"/>
          <w:szCs w:val="22"/>
          <w:lang w:val="es-CR"/>
        </w:rPr>
      </w:pPr>
      <w:r w:rsidRPr="0007445E">
        <w:rPr>
          <w:rFonts w:ascii="Cambria" w:hAnsi="Cambria"/>
          <w:sz w:val="22"/>
          <w:szCs w:val="22"/>
          <w:lang w:val="es-CR"/>
        </w:rPr>
        <w:t xml:space="preserve">Lameiras, José, “El ritmo de la historia y la región”, </w:t>
      </w:r>
      <w:r w:rsidR="004A552A" w:rsidRPr="0007445E">
        <w:rPr>
          <w:rFonts w:ascii="Cambria" w:hAnsi="Cambria"/>
          <w:i/>
          <w:sz w:val="22"/>
          <w:szCs w:val="22"/>
          <w:lang w:val="es-CR"/>
        </w:rPr>
        <w:t>Secuencia</w:t>
      </w:r>
      <w:r w:rsidR="004A552A" w:rsidRPr="0007445E">
        <w:rPr>
          <w:rFonts w:ascii="Cambria" w:hAnsi="Cambria"/>
          <w:sz w:val="22"/>
          <w:szCs w:val="22"/>
          <w:lang w:val="es-CR"/>
        </w:rPr>
        <w:t xml:space="preserve">, </w:t>
      </w:r>
      <w:r w:rsidR="00D530C7">
        <w:rPr>
          <w:rFonts w:ascii="Cambria" w:hAnsi="Cambria"/>
          <w:sz w:val="22"/>
          <w:szCs w:val="22"/>
          <w:lang w:val="es-CR"/>
        </w:rPr>
        <w:t>núm.</w:t>
      </w:r>
      <w:r w:rsidR="004A552A" w:rsidRPr="0007445E">
        <w:rPr>
          <w:rFonts w:ascii="Cambria" w:hAnsi="Cambria"/>
          <w:sz w:val="22"/>
          <w:szCs w:val="22"/>
          <w:lang w:val="es-CR"/>
        </w:rPr>
        <w:t xml:space="preserve"> 25, enero-abril 1993, 11-122.</w:t>
      </w:r>
    </w:p>
    <w:p w:rsidR="00B552F3" w:rsidRPr="0007445E" w:rsidRDefault="00B552F3" w:rsidP="004825AC">
      <w:pPr>
        <w:jc w:val="both"/>
        <w:rPr>
          <w:rFonts w:ascii="Cambria" w:hAnsi="Cambria"/>
          <w:sz w:val="22"/>
          <w:szCs w:val="22"/>
          <w:lang w:val="es-CR"/>
        </w:rPr>
      </w:pPr>
    </w:p>
    <w:p w:rsidR="00093C65" w:rsidRDefault="00B552F3" w:rsidP="004825AC">
      <w:pPr>
        <w:jc w:val="both"/>
        <w:rPr>
          <w:rFonts w:ascii="Cambria" w:hAnsi="Cambria"/>
          <w:i/>
          <w:sz w:val="22"/>
          <w:szCs w:val="22"/>
          <w:lang w:val="es-CR"/>
        </w:rPr>
      </w:pPr>
      <w:r w:rsidRPr="0007445E">
        <w:rPr>
          <w:rFonts w:ascii="Cambria" w:hAnsi="Cambria"/>
          <w:sz w:val="22"/>
          <w:szCs w:val="22"/>
          <w:lang w:val="es-CR"/>
        </w:rPr>
        <w:t xml:space="preserve">Le Goff, Jacques, </w:t>
      </w:r>
      <w:r w:rsidRPr="0007445E">
        <w:rPr>
          <w:rFonts w:ascii="Cambria" w:hAnsi="Cambria"/>
          <w:i/>
          <w:sz w:val="22"/>
          <w:szCs w:val="22"/>
          <w:lang w:val="es-CR"/>
        </w:rPr>
        <w:t>El orden de la memoria</w:t>
      </w:r>
      <w:r w:rsidR="007C1778" w:rsidRPr="0007445E">
        <w:rPr>
          <w:rFonts w:ascii="Cambria" w:hAnsi="Cambria"/>
          <w:i/>
          <w:sz w:val="22"/>
          <w:szCs w:val="22"/>
          <w:lang w:val="es-CR"/>
        </w:rPr>
        <w:t>. El tiempo como imaginario Barcelona, Ediciones Paidós, 1995.</w:t>
      </w:r>
    </w:p>
    <w:p w:rsidR="00D530C7" w:rsidRPr="00D530C7" w:rsidRDefault="00D530C7" w:rsidP="004825AC">
      <w:pPr>
        <w:jc w:val="both"/>
        <w:rPr>
          <w:rFonts w:ascii="Cambria" w:hAnsi="Cambria"/>
          <w:sz w:val="22"/>
          <w:szCs w:val="22"/>
          <w:lang w:val="es-CR"/>
        </w:rPr>
      </w:pPr>
    </w:p>
    <w:p w:rsidR="00093C65" w:rsidRPr="0007445E" w:rsidRDefault="00093C65" w:rsidP="004825AC">
      <w:pPr>
        <w:jc w:val="both"/>
        <w:rPr>
          <w:rFonts w:ascii="Cambria" w:hAnsi="Cambria"/>
          <w:sz w:val="22"/>
          <w:szCs w:val="22"/>
          <w:lang w:val="es-CR"/>
        </w:rPr>
      </w:pPr>
      <w:r w:rsidRPr="0007445E">
        <w:rPr>
          <w:rFonts w:ascii="Cambria" w:hAnsi="Cambria"/>
          <w:sz w:val="22"/>
          <w:szCs w:val="22"/>
          <w:lang w:val="es-CR"/>
        </w:rPr>
        <w:t xml:space="preserve">Le Goff, Jacques, </w:t>
      </w:r>
      <w:r w:rsidRPr="0007445E">
        <w:rPr>
          <w:rFonts w:ascii="Cambria" w:hAnsi="Cambria"/>
          <w:i/>
          <w:sz w:val="22"/>
          <w:szCs w:val="22"/>
          <w:lang w:val="es-CR"/>
        </w:rPr>
        <w:t>Pensar la historia. Modernidad, presente y progreso</w:t>
      </w:r>
      <w:r w:rsidRPr="0007445E">
        <w:rPr>
          <w:rFonts w:ascii="Cambria" w:hAnsi="Cambria"/>
          <w:sz w:val="22"/>
          <w:szCs w:val="22"/>
          <w:lang w:val="es-CR"/>
        </w:rPr>
        <w:t>, Barcelona</w:t>
      </w:r>
      <w:r w:rsidR="00D530C7">
        <w:rPr>
          <w:rFonts w:ascii="Cambria" w:hAnsi="Cambria"/>
          <w:sz w:val="22"/>
          <w:szCs w:val="22"/>
          <w:lang w:val="es-CR"/>
        </w:rPr>
        <w:t>:</w:t>
      </w:r>
      <w:r w:rsidRPr="0007445E">
        <w:rPr>
          <w:rFonts w:ascii="Cambria" w:hAnsi="Cambria"/>
          <w:sz w:val="22"/>
          <w:szCs w:val="22"/>
          <w:lang w:val="es-CR"/>
        </w:rPr>
        <w:t xml:space="preserve"> Paidós, 2005.</w:t>
      </w:r>
    </w:p>
    <w:p w:rsidR="007C1778" w:rsidRDefault="007C1778" w:rsidP="004825AC">
      <w:pPr>
        <w:jc w:val="both"/>
        <w:rPr>
          <w:rFonts w:ascii="Cambria" w:hAnsi="Cambria"/>
          <w:sz w:val="22"/>
          <w:szCs w:val="22"/>
          <w:lang w:val="es-CR"/>
        </w:rPr>
      </w:pPr>
    </w:p>
    <w:p w:rsidR="007C1778" w:rsidRDefault="007C1778" w:rsidP="004825AC">
      <w:pPr>
        <w:jc w:val="both"/>
        <w:rPr>
          <w:rFonts w:ascii="Cambria" w:hAnsi="Cambria"/>
          <w:sz w:val="22"/>
          <w:szCs w:val="22"/>
          <w:lang w:val="es-CR"/>
        </w:rPr>
      </w:pPr>
      <w:r w:rsidRPr="0007445E">
        <w:rPr>
          <w:rFonts w:ascii="Cambria" w:hAnsi="Cambria"/>
          <w:sz w:val="22"/>
          <w:szCs w:val="22"/>
          <w:lang w:val="es-CR"/>
        </w:rPr>
        <w:lastRenderedPageBreak/>
        <w:t xml:space="preserve">Mateos, Abdón, “Historia, memoria, tiempo presente”, </w:t>
      </w:r>
      <w:r w:rsidRPr="0007445E">
        <w:rPr>
          <w:rFonts w:ascii="Cambria" w:hAnsi="Cambria"/>
          <w:i/>
          <w:sz w:val="22"/>
          <w:szCs w:val="22"/>
          <w:lang w:val="es-CR"/>
        </w:rPr>
        <w:t>Hispania Nova</w:t>
      </w:r>
      <w:r w:rsidRPr="0007445E">
        <w:rPr>
          <w:rFonts w:ascii="Cambria" w:hAnsi="Cambria"/>
          <w:sz w:val="22"/>
          <w:szCs w:val="22"/>
          <w:lang w:val="es-CR"/>
        </w:rPr>
        <w:t xml:space="preserve">, Nº 1, 1998-2000. </w:t>
      </w:r>
    </w:p>
    <w:p w:rsidR="0026424D" w:rsidRDefault="0026424D" w:rsidP="004825AC">
      <w:pPr>
        <w:jc w:val="both"/>
        <w:rPr>
          <w:rFonts w:ascii="Cambria" w:hAnsi="Cambria"/>
          <w:sz w:val="22"/>
          <w:szCs w:val="22"/>
          <w:lang w:val="es-CR"/>
        </w:rPr>
      </w:pPr>
    </w:p>
    <w:p w:rsidR="0026424D" w:rsidRPr="0026424D" w:rsidRDefault="0026424D" w:rsidP="004825AC">
      <w:pPr>
        <w:jc w:val="both"/>
        <w:rPr>
          <w:rFonts w:ascii="Cambria" w:hAnsi="Cambria"/>
          <w:sz w:val="22"/>
          <w:szCs w:val="22"/>
          <w:lang w:val="es-CR"/>
        </w:rPr>
      </w:pPr>
      <w:r>
        <w:rPr>
          <w:rFonts w:ascii="Cambria" w:hAnsi="Cambria"/>
          <w:sz w:val="22"/>
          <w:szCs w:val="22"/>
          <w:lang w:val="es-CR"/>
        </w:rPr>
        <w:t xml:space="preserve">Morelli, Federica y Gómez, Alejandro, “La nueva historia atlántica: un asunto de escalas”, </w:t>
      </w:r>
      <w:r>
        <w:rPr>
          <w:rFonts w:ascii="Cambria" w:hAnsi="Cambria"/>
          <w:i/>
          <w:sz w:val="22"/>
          <w:szCs w:val="22"/>
          <w:lang w:val="es-CR"/>
        </w:rPr>
        <w:t>Bibliografías</w:t>
      </w:r>
      <w:r>
        <w:rPr>
          <w:rFonts w:ascii="Cambria" w:hAnsi="Cambria"/>
          <w:sz w:val="22"/>
          <w:szCs w:val="22"/>
          <w:lang w:val="es-CR"/>
        </w:rPr>
        <w:t>, 2006.</w:t>
      </w:r>
    </w:p>
    <w:p w:rsidR="006D359D" w:rsidRPr="0007445E" w:rsidRDefault="006D359D" w:rsidP="004825AC">
      <w:pPr>
        <w:jc w:val="both"/>
        <w:rPr>
          <w:rFonts w:ascii="Cambria" w:hAnsi="Cambria"/>
          <w:sz w:val="22"/>
          <w:szCs w:val="22"/>
          <w:lang w:val="es-CR"/>
        </w:rPr>
      </w:pPr>
    </w:p>
    <w:p w:rsidR="0030276B" w:rsidRPr="0007445E" w:rsidRDefault="0030276B" w:rsidP="004825AC">
      <w:pPr>
        <w:jc w:val="both"/>
        <w:rPr>
          <w:rFonts w:ascii="Cambria" w:hAnsi="Cambria"/>
          <w:sz w:val="22"/>
          <w:szCs w:val="22"/>
          <w:lang w:val="es-CR"/>
        </w:rPr>
      </w:pPr>
      <w:r w:rsidRPr="0007445E">
        <w:rPr>
          <w:rFonts w:ascii="Cambria" w:hAnsi="Cambria"/>
          <w:sz w:val="22"/>
          <w:szCs w:val="22"/>
          <w:lang w:val="es-CR"/>
        </w:rPr>
        <w:t xml:space="preserve">Moradiellos, Enrique, </w:t>
      </w:r>
      <w:r w:rsidRPr="0007445E">
        <w:rPr>
          <w:rFonts w:ascii="Cambria" w:hAnsi="Cambria"/>
          <w:i/>
          <w:sz w:val="22"/>
          <w:szCs w:val="22"/>
          <w:lang w:val="es-CR"/>
        </w:rPr>
        <w:t>Las caras de Clío</w:t>
      </w:r>
      <w:r w:rsidRPr="0007445E">
        <w:rPr>
          <w:rFonts w:ascii="Cambria" w:hAnsi="Cambria"/>
          <w:sz w:val="22"/>
          <w:szCs w:val="22"/>
          <w:lang w:val="es-CR"/>
        </w:rPr>
        <w:t>. 2ª edición, Madrid</w:t>
      </w:r>
      <w:r w:rsidR="00D530C7">
        <w:rPr>
          <w:rFonts w:ascii="Cambria" w:hAnsi="Cambria"/>
          <w:sz w:val="22"/>
          <w:szCs w:val="22"/>
          <w:lang w:val="es-CR"/>
        </w:rPr>
        <w:t>:</w:t>
      </w:r>
      <w:r w:rsidRPr="0007445E">
        <w:rPr>
          <w:rFonts w:ascii="Cambria" w:hAnsi="Cambria"/>
          <w:sz w:val="22"/>
          <w:szCs w:val="22"/>
          <w:lang w:val="es-CR"/>
        </w:rPr>
        <w:t xml:space="preserve"> Siglo XXI, 2009.</w:t>
      </w:r>
    </w:p>
    <w:p w:rsidR="00AD1B3F" w:rsidRPr="0007445E" w:rsidRDefault="00AD1B3F" w:rsidP="004825AC">
      <w:pPr>
        <w:jc w:val="both"/>
        <w:rPr>
          <w:rFonts w:ascii="Cambria" w:hAnsi="Cambria"/>
          <w:sz w:val="22"/>
          <w:szCs w:val="22"/>
          <w:lang w:val="es-CR"/>
        </w:rPr>
      </w:pPr>
    </w:p>
    <w:p w:rsidR="00AD1B3F" w:rsidRPr="0007445E" w:rsidRDefault="004B3F4C" w:rsidP="004825AC">
      <w:pPr>
        <w:tabs>
          <w:tab w:val="left" w:pos="-108"/>
          <w:tab w:val="left" w:pos="290"/>
          <w:tab w:val="left" w:pos="1890"/>
        </w:tabs>
        <w:ind w:left="34" w:right="34" w:hanging="34"/>
        <w:rPr>
          <w:rFonts w:ascii="Cambria" w:hAnsi="Cambria"/>
          <w:sz w:val="22"/>
          <w:szCs w:val="22"/>
          <w:lang w:val="es-ES"/>
        </w:rPr>
      </w:pPr>
      <w:r w:rsidRPr="0007445E">
        <w:rPr>
          <w:rFonts w:ascii="Cambria" w:hAnsi="Cambria"/>
          <w:sz w:val="22"/>
          <w:szCs w:val="22"/>
          <w:lang w:val="es-ES"/>
        </w:rPr>
        <w:t>M</w:t>
      </w:r>
      <w:r w:rsidR="00AD1B3F" w:rsidRPr="0007445E">
        <w:rPr>
          <w:rFonts w:ascii="Cambria" w:hAnsi="Cambria"/>
          <w:sz w:val="22"/>
          <w:szCs w:val="22"/>
          <w:lang w:val="es-ES"/>
        </w:rPr>
        <w:t xml:space="preserve">itre, Antonio, “Historia: memoria y olvido”,  </w:t>
      </w:r>
      <w:hyperlink r:id="rId10" w:history="1">
        <w:r w:rsidR="004E548A" w:rsidRPr="0007445E">
          <w:rPr>
            <w:rStyle w:val="Hipervnculo"/>
            <w:rFonts w:ascii="Cambria" w:hAnsi="Cambria"/>
            <w:sz w:val="22"/>
            <w:szCs w:val="22"/>
            <w:lang w:val="es-ES"/>
          </w:rPr>
          <w:t>www.cholonautas.edu.pe/bibliotecavirtualdecienciassociales</w:t>
        </w:r>
      </w:hyperlink>
    </w:p>
    <w:p w:rsidR="006D359D" w:rsidRDefault="006D359D" w:rsidP="004825AC">
      <w:pPr>
        <w:jc w:val="both"/>
        <w:rPr>
          <w:rFonts w:ascii="Cambria" w:hAnsi="Cambria"/>
          <w:sz w:val="22"/>
          <w:szCs w:val="22"/>
          <w:lang w:val="es-ES"/>
        </w:rPr>
      </w:pPr>
    </w:p>
    <w:p w:rsidR="006D4EA3" w:rsidRDefault="006D4EA3" w:rsidP="004825AC">
      <w:pPr>
        <w:jc w:val="both"/>
        <w:rPr>
          <w:rFonts w:ascii="Cambria" w:hAnsi="Cambria"/>
          <w:sz w:val="22"/>
          <w:szCs w:val="22"/>
          <w:lang w:val="es-ES"/>
        </w:rPr>
      </w:pPr>
      <w:r>
        <w:rPr>
          <w:rFonts w:ascii="Cambria" w:hAnsi="Cambria"/>
          <w:sz w:val="22"/>
          <w:szCs w:val="22"/>
          <w:lang w:val="es-ES"/>
        </w:rPr>
        <w:t xml:space="preserve">Montes, </w:t>
      </w:r>
      <w:proofErr w:type="spellStart"/>
      <w:r>
        <w:rPr>
          <w:rFonts w:ascii="Cambria" w:hAnsi="Cambria"/>
          <w:sz w:val="22"/>
          <w:szCs w:val="22"/>
          <w:lang w:val="es-ES"/>
        </w:rPr>
        <w:t>Luana</w:t>
      </w:r>
      <w:proofErr w:type="spellEnd"/>
      <w:r>
        <w:rPr>
          <w:rFonts w:ascii="Cambria" w:hAnsi="Cambria"/>
          <w:sz w:val="22"/>
          <w:szCs w:val="22"/>
          <w:lang w:val="es-ES"/>
        </w:rPr>
        <w:t xml:space="preserve">, “El oficio del historiador en tiempos de internet”, </w:t>
      </w:r>
      <w:r w:rsidRPr="006D4EA3">
        <w:rPr>
          <w:rFonts w:ascii="Cambria" w:hAnsi="Cambria"/>
          <w:i/>
          <w:sz w:val="22"/>
          <w:szCs w:val="22"/>
          <w:lang w:val="es-ES"/>
        </w:rPr>
        <w:t>Historiografías</w:t>
      </w:r>
      <w:r>
        <w:rPr>
          <w:rFonts w:ascii="Cambria" w:hAnsi="Cambria"/>
          <w:sz w:val="22"/>
          <w:szCs w:val="22"/>
          <w:lang w:val="es-ES"/>
        </w:rPr>
        <w:t>, 2 (julio-diciembre, 2011), 85-97.</w:t>
      </w:r>
    </w:p>
    <w:p w:rsidR="006D4EA3" w:rsidRPr="006D4EA3" w:rsidRDefault="006D4EA3" w:rsidP="004825AC">
      <w:pPr>
        <w:jc w:val="both"/>
        <w:rPr>
          <w:rFonts w:ascii="Cambria" w:hAnsi="Cambria"/>
          <w:sz w:val="22"/>
          <w:szCs w:val="22"/>
          <w:lang w:val="es-ES"/>
        </w:rPr>
      </w:pPr>
    </w:p>
    <w:p w:rsidR="00B552F3" w:rsidRPr="0007445E" w:rsidRDefault="006D359D" w:rsidP="004825AC">
      <w:pPr>
        <w:tabs>
          <w:tab w:val="left" w:pos="-108"/>
          <w:tab w:val="left" w:pos="290"/>
          <w:tab w:val="left" w:pos="1890"/>
        </w:tabs>
        <w:ind w:left="34" w:right="34" w:hanging="34"/>
        <w:rPr>
          <w:rFonts w:ascii="Cambria" w:hAnsi="Cambria"/>
          <w:sz w:val="22"/>
          <w:szCs w:val="22"/>
          <w:lang w:val="es-ES"/>
        </w:rPr>
      </w:pPr>
      <w:r w:rsidRPr="0007445E">
        <w:rPr>
          <w:rFonts w:ascii="Cambria" w:hAnsi="Cambria"/>
          <w:sz w:val="22"/>
          <w:szCs w:val="22"/>
          <w:lang w:val="es-ES"/>
        </w:rPr>
        <w:t xml:space="preserve">Nora Pierre, “Entre memoria e historia: la problemática de los lugares”, </w:t>
      </w:r>
      <w:hyperlink r:id="rId11" w:history="1">
        <w:r w:rsidR="00841024" w:rsidRPr="0007445E">
          <w:rPr>
            <w:rStyle w:val="Hipervnculo"/>
            <w:rFonts w:ascii="Cambria" w:hAnsi="Cambria"/>
            <w:sz w:val="22"/>
            <w:szCs w:val="22"/>
            <w:lang w:val="es-ES"/>
          </w:rPr>
          <w:t>www.cholonautas,edu.pe/</w:t>
        </w:r>
      </w:hyperlink>
      <w:r w:rsidR="00841024" w:rsidRPr="0007445E">
        <w:rPr>
          <w:rFonts w:ascii="Cambria" w:hAnsi="Cambria"/>
          <w:sz w:val="22"/>
          <w:szCs w:val="22"/>
          <w:lang w:val="es-ES"/>
        </w:rPr>
        <w:t xml:space="preserve">   Módulo virtual: memorias de la violencia</w:t>
      </w:r>
    </w:p>
    <w:p w:rsidR="002E32C9" w:rsidRPr="0007445E" w:rsidRDefault="002E32C9" w:rsidP="004825AC">
      <w:pPr>
        <w:tabs>
          <w:tab w:val="left" w:pos="-108"/>
          <w:tab w:val="left" w:pos="290"/>
          <w:tab w:val="left" w:pos="1890"/>
        </w:tabs>
        <w:ind w:left="34" w:right="34" w:hanging="34"/>
        <w:rPr>
          <w:rFonts w:ascii="Cambria" w:hAnsi="Cambria"/>
          <w:sz w:val="22"/>
          <w:szCs w:val="22"/>
          <w:lang w:val="es-ES"/>
        </w:rPr>
      </w:pPr>
    </w:p>
    <w:p w:rsidR="002E32C9" w:rsidRDefault="002E32C9" w:rsidP="004825AC">
      <w:pPr>
        <w:jc w:val="both"/>
        <w:rPr>
          <w:rFonts w:ascii="Cambria" w:hAnsi="Cambria"/>
          <w:sz w:val="22"/>
          <w:szCs w:val="22"/>
          <w:lang w:val="es-ES"/>
        </w:rPr>
      </w:pPr>
      <w:r w:rsidRPr="0007445E">
        <w:rPr>
          <w:rFonts w:ascii="Cambria" w:hAnsi="Cambria"/>
          <w:sz w:val="22"/>
          <w:szCs w:val="22"/>
          <w:lang w:val="es-ES"/>
        </w:rPr>
        <w:t xml:space="preserve">Pérez </w:t>
      </w:r>
      <w:proofErr w:type="spellStart"/>
      <w:r w:rsidRPr="0007445E">
        <w:rPr>
          <w:rFonts w:ascii="Cambria" w:hAnsi="Cambria"/>
          <w:sz w:val="22"/>
          <w:szCs w:val="22"/>
          <w:lang w:val="es-ES"/>
        </w:rPr>
        <w:t>Brignoli</w:t>
      </w:r>
      <w:proofErr w:type="spellEnd"/>
      <w:r w:rsidRPr="0007445E">
        <w:rPr>
          <w:rFonts w:ascii="Cambria" w:hAnsi="Cambria"/>
          <w:sz w:val="22"/>
          <w:szCs w:val="22"/>
          <w:lang w:val="es-ES"/>
        </w:rPr>
        <w:t xml:space="preserve">, Héctor, </w:t>
      </w:r>
      <w:r w:rsidR="006D4EA3">
        <w:rPr>
          <w:rFonts w:ascii="Cambria" w:hAnsi="Cambria"/>
          <w:sz w:val="22"/>
          <w:szCs w:val="22"/>
          <w:lang w:val="es-ES"/>
        </w:rPr>
        <w:t>“</w:t>
      </w:r>
      <w:r w:rsidRPr="0007445E">
        <w:rPr>
          <w:rFonts w:ascii="Cambria" w:hAnsi="Cambria"/>
          <w:sz w:val="22"/>
          <w:szCs w:val="22"/>
          <w:lang w:val="es-ES"/>
        </w:rPr>
        <w:t>Introducción a la investigación histórica</w:t>
      </w:r>
      <w:r w:rsidR="006D4EA3">
        <w:rPr>
          <w:rFonts w:ascii="Cambria" w:hAnsi="Cambria"/>
          <w:sz w:val="22"/>
          <w:szCs w:val="22"/>
          <w:lang w:val="es-ES"/>
        </w:rPr>
        <w:t>”</w:t>
      </w:r>
      <w:r w:rsidRPr="0007445E">
        <w:rPr>
          <w:rFonts w:ascii="Cambria" w:hAnsi="Cambria"/>
          <w:sz w:val="22"/>
          <w:szCs w:val="22"/>
          <w:lang w:val="es-ES"/>
        </w:rPr>
        <w:t xml:space="preserve">, en </w:t>
      </w:r>
      <w:proofErr w:type="spellStart"/>
      <w:r w:rsidRPr="0007445E">
        <w:rPr>
          <w:rFonts w:ascii="Cambria" w:hAnsi="Cambria"/>
          <w:sz w:val="22"/>
          <w:szCs w:val="22"/>
          <w:lang w:val="es-ES"/>
        </w:rPr>
        <w:t>Vannini</w:t>
      </w:r>
      <w:proofErr w:type="spellEnd"/>
      <w:r w:rsidRPr="0007445E">
        <w:rPr>
          <w:rFonts w:ascii="Cambria" w:hAnsi="Cambria"/>
          <w:sz w:val="22"/>
          <w:szCs w:val="22"/>
          <w:lang w:val="es-ES"/>
        </w:rPr>
        <w:t xml:space="preserve">, Margarita (ed.) </w:t>
      </w:r>
      <w:r w:rsidRPr="0007445E">
        <w:rPr>
          <w:rFonts w:ascii="Cambria" w:hAnsi="Cambria"/>
          <w:i/>
          <w:sz w:val="22"/>
          <w:szCs w:val="22"/>
          <w:lang w:val="es-ES"/>
        </w:rPr>
        <w:t>Encuentros con la historia</w:t>
      </w:r>
      <w:r w:rsidRPr="0007445E">
        <w:rPr>
          <w:rFonts w:ascii="Cambria" w:hAnsi="Cambria"/>
          <w:sz w:val="22"/>
          <w:szCs w:val="22"/>
          <w:lang w:val="es-ES"/>
        </w:rPr>
        <w:t>, Managua</w:t>
      </w:r>
      <w:r w:rsidR="00D530C7">
        <w:rPr>
          <w:rFonts w:ascii="Cambria" w:hAnsi="Cambria"/>
          <w:sz w:val="22"/>
          <w:szCs w:val="22"/>
          <w:lang w:val="es-ES"/>
        </w:rPr>
        <w:t>:</w:t>
      </w:r>
      <w:r w:rsidRPr="0007445E">
        <w:rPr>
          <w:rFonts w:ascii="Cambria" w:hAnsi="Cambria"/>
          <w:sz w:val="22"/>
          <w:szCs w:val="22"/>
          <w:lang w:val="es-ES"/>
        </w:rPr>
        <w:t xml:space="preserve"> Instituto de Historia de Nicaragua, 1995.</w:t>
      </w:r>
    </w:p>
    <w:p w:rsidR="00490264" w:rsidRDefault="00490264" w:rsidP="004825AC">
      <w:pPr>
        <w:jc w:val="both"/>
        <w:rPr>
          <w:rFonts w:ascii="Cambria" w:hAnsi="Cambria"/>
          <w:sz w:val="22"/>
          <w:szCs w:val="22"/>
          <w:lang w:val="es-ES"/>
        </w:rPr>
      </w:pPr>
    </w:p>
    <w:p w:rsidR="00490264" w:rsidRPr="00490264" w:rsidRDefault="00490264" w:rsidP="004825AC">
      <w:pPr>
        <w:jc w:val="both"/>
        <w:rPr>
          <w:rFonts w:ascii="Cambria" w:hAnsi="Cambria"/>
          <w:sz w:val="22"/>
          <w:szCs w:val="22"/>
          <w:lang w:val="es-ES"/>
        </w:rPr>
      </w:pPr>
      <w:r w:rsidRPr="00490264">
        <w:rPr>
          <w:rFonts w:ascii="Cambria" w:hAnsi="Cambria"/>
          <w:sz w:val="22"/>
          <w:szCs w:val="22"/>
          <w:lang w:val="es-ES"/>
        </w:rPr>
        <w:t xml:space="preserve">Restrepo Arango, Luis Antonio, </w:t>
      </w:r>
      <w:r>
        <w:rPr>
          <w:rFonts w:ascii="Cambria" w:hAnsi="Cambria"/>
          <w:sz w:val="22"/>
          <w:szCs w:val="22"/>
          <w:lang w:val="es-ES"/>
        </w:rPr>
        <w:t>“</w:t>
      </w:r>
      <w:r w:rsidRPr="00490264">
        <w:rPr>
          <w:rFonts w:ascii="Cambria" w:hAnsi="Cambria"/>
          <w:sz w:val="22"/>
          <w:szCs w:val="22"/>
          <w:lang w:val="es-ES"/>
        </w:rPr>
        <w:t>El oficio del historiador</w:t>
      </w:r>
      <w:r>
        <w:rPr>
          <w:rFonts w:ascii="Cambria" w:hAnsi="Cambria"/>
          <w:sz w:val="22"/>
          <w:szCs w:val="22"/>
          <w:lang w:val="es-ES"/>
        </w:rPr>
        <w:t>”</w:t>
      </w:r>
      <w:r w:rsidRPr="00490264">
        <w:rPr>
          <w:rFonts w:ascii="Cambria" w:hAnsi="Cambria"/>
          <w:sz w:val="22"/>
          <w:szCs w:val="22"/>
          <w:lang w:val="es-ES"/>
        </w:rPr>
        <w:t xml:space="preserve">, </w:t>
      </w:r>
      <w:r w:rsidRPr="00490264">
        <w:rPr>
          <w:rFonts w:ascii="Cambria" w:hAnsi="Cambria"/>
          <w:i/>
          <w:sz w:val="22"/>
          <w:szCs w:val="22"/>
          <w:lang w:val="es-ES"/>
        </w:rPr>
        <w:t>Historia y sociedad</w:t>
      </w:r>
      <w:r>
        <w:rPr>
          <w:rFonts w:ascii="Cambria" w:hAnsi="Cambria"/>
          <w:sz w:val="22"/>
          <w:szCs w:val="22"/>
          <w:lang w:val="es-ES"/>
        </w:rPr>
        <w:t xml:space="preserve">, núm. 10, </w:t>
      </w:r>
      <w:r w:rsidRPr="00490264">
        <w:rPr>
          <w:rFonts w:ascii="Cambria" w:hAnsi="Cambria"/>
          <w:sz w:val="22"/>
          <w:szCs w:val="22"/>
          <w:lang w:val="es-ES"/>
        </w:rPr>
        <w:t>35-47</w:t>
      </w:r>
    </w:p>
    <w:p w:rsidR="0007445E" w:rsidRPr="00490264" w:rsidRDefault="0007445E" w:rsidP="004825AC">
      <w:pPr>
        <w:jc w:val="both"/>
        <w:rPr>
          <w:rFonts w:ascii="Cambria" w:hAnsi="Cambria"/>
          <w:sz w:val="22"/>
          <w:szCs w:val="22"/>
          <w:lang w:val="es-ES"/>
        </w:rPr>
      </w:pPr>
    </w:p>
    <w:p w:rsidR="0026424D" w:rsidRPr="0007445E" w:rsidRDefault="0007445E" w:rsidP="004825AC">
      <w:pPr>
        <w:jc w:val="both"/>
        <w:rPr>
          <w:rFonts w:ascii="Cambria" w:hAnsi="Cambria"/>
          <w:sz w:val="22"/>
          <w:szCs w:val="22"/>
          <w:lang w:val="es-ES"/>
        </w:rPr>
      </w:pPr>
      <w:proofErr w:type="spellStart"/>
      <w:r>
        <w:rPr>
          <w:rFonts w:ascii="Cambria" w:hAnsi="Cambria"/>
          <w:sz w:val="22"/>
          <w:szCs w:val="22"/>
          <w:lang w:val="es-ES"/>
        </w:rPr>
        <w:t>Sauro</w:t>
      </w:r>
      <w:proofErr w:type="spellEnd"/>
      <w:r>
        <w:rPr>
          <w:rFonts w:ascii="Cambria" w:hAnsi="Cambria"/>
          <w:sz w:val="22"/>
          <w:szCs w:val="22"/>
          <w:lang w:val="es-ES"/>
        </w:rPr>
        <w:t>, Sandra, “Algo sobre el tiempo histórico</w:t>
      </w:r>
      <w:r w:rsidR="00A40C59">
        <w:rPr>
          <w:rFonts w:ascii="Cambria" w:hAnsi="Cambria"/>
          <w:sz w:val="22"/>
          <w:szCs w:val="22"/>
          <w:lang w:val="es-ES"/>
        </w:rPr>
        <w:t xml:space="preserve"> e historia</w:t>
      </w:r>
      <w:r>
        <w:rPr>
          <w:rFonts w:ascii="Cambria" w:hAnsi="Cambria"/>
          <w:sz w:val="22"/>
          <w:szCs w:val="22"/>
          <w:lang w:val="es-ES"/>
        </w:rPr>
        <w:t xml:space="preserve">”, </w:t>
      </w:r>
      <w:r>
        <w:rPr>
          <w:rFonts w:ascii="Cambria" w:hAnsi="Cambria"/>
          <w:i/>
          <w:sz w:val="22"/>
          <w:szCs w:val="22"/>
          <w:lang w:val="es-ES"/>
        </w:rPr>
        <w:t>Espacios</w:t>
      </w:r>
      <w:r>
        <w:rPr>
          <w:rFonts w:ascii="Cambria" w:hAnsi="Cambria"/>
          <w:sz w:val="22"/>
          <w:szCs w:val="22"/>
          <w:lang w:val="es-ES"/>
        </w:rPr>
        <w:t>, 34-42.</w:t>
      </w:r>
      <w:r w:rsidR="0026424D">
        <w:rPr>
          <w:rFonts w:ascii="Cambria" w:hAnsi="Cambria"/>
          <w:sz w:val="22"/>
          <w:szCs w:val="22"/>
          <w:lang w:val="es-ES"/>
        </w:rPr>
        <w:t xml:space="preserve"> </w:t>
      </w:r>
    </w:p>
    <w:p w:rsidR="00841024" w:rsidRPr="0007445E" w:rsidRDefault="00841024" w:rsidP="004825AC">
      <w:pPr>
        <w:tabs>
          <w:tab w:val="left" w:pos="-108"/>
          <w:tab w:val="left" w:pos="290"/>
          <w:tab w:val="left" w:pos="1890"/>
        </w:tabs>
        <w:ind w:left="34" w:right="34" w:hanging="34"/>
        <w:rPr>
          <w:rFonts w:ascii="Cambria" w:hAnsi="Cambria"/>
          <w:sz w:val="22"/>
          <w:szCs w:val="22"/>
          <w:lang w:val="es-ES"/>
        </w:rPr>
      </w:pPr>
    </w:p>
    <w:p w:rsidR="00B552F3" w:rsidRDefault="00B552F3" w:rsidP="004825AC">
      <w:pPr>
        <w:jc w:val="both"/>
        <w:rPr>
          <w:rFonts w:ascii="Cambria" w:hAnsi="Cambria"/>
          <w:sz w:val="22"/>
          <w:szCs w:val="22"/>
          <w:lang w:val="es-CR"/>
        </w:rPr>
      </w:pPr>
      <w:r w:rsidRPr="0007445E">
        <w:rPr>
          <w:rFonts w:ascii="Cambria" w:hAnsi="Cambria"/>
          <w:sz w:val="22"/>
          <w:szCs w:val="22"/>
          <w:lang w:val="es-CR"/>
        </w:rPr>
        <w:t>Sa</w:t>
      </w:r>
      <w:r w:rsidR="0007445E">
        <w:rPr>
          <w:rFonts w:ascii="Cambria" w:hAnsi="Cambria"/>
          <w:sz w:val="22"/>
          <w:szCs w:val="22"/>
          <w:lang w:val="es-CR"/>
        </w:rPr>
        <w:t xml:space="preserve">uro, Sandra, </w:t>
      </w:r>
      <w:r w:rsidR="006D4EA3">
        <w:rPr>
          <w:rFonts w:ascii="Cambria" w:hAnsi="Cambria"/>
          <w:sz w:val="22"/>
          <w:szCs w:val="22"/>
          <w:lang w:val="es-CR"/>
        </w:rPr>
        <w:t xml:space="preserve">“Pensando desde Hobsbawm “el tiempo histórico” y su pertinencia para el estudio del conocimiento histórico, </w:t>
      </w:r>
      <w:r w:rsidR="006D4EA3" w:rsidRPr="006D4EA3">
        <w:rPr>
          <w:rFonts w:ascii="Cambria" w:hAnsi="Cambria"/>
          <w:i/>
          <w:sz w:val="22"/>
          <w:szCs w:val="22"/>
          <w:lang w:val="es-CR"/>
        </w:rPr>
        <w:t>Espacios</w:t>
      </w:r>
      <w:r w:rsidR="006D4EA3">
        <w:rPr>
          <w:rFonts w:ascii="Cambria" w:hAnsi="Cambria"/>
          <w:sz w:val="22"/>
          <w:szCs w:val="22"/>
          <w:lang w:val="es-CR"/>
        </w:rPr>
        <w:t>, 117-122.</w:t>
      </w:r>
    </w:p>
    <w:p w:rsidR="00536B2F" w:rsidRDefault="00536B2F" w:rsidP="004825AC">
      <w:pPr>
        <w:jc w:val="both"/>
        <w:rPr>
          <w:rFonts w:ascii="Cambria" w:hAnsi="Cambria"/>
          <w:sz w:val="22"/>
          <w:szCs w:val="22"/>
          <w:lang w:val="es-CR"/>
        </w:rPr>
      </w:pPr>
    </w:p>
    <w:p w:rsidR="00536B2F" w:rsidRPr="0007445E" w:rsidRDefault="00536B2F" w:rsidP="004825AC">
      <w:pPr>
        <w:jc w:val="both"/>
        <w:rPr>
          <w:rFonts w:ascii="Cambria" w:hAnsi="Cambria"/>
          <w:sz w:val="22"/>
          <w:szCs w:val="22"/>
          <w:lang w:val="es-ES"/>
        </w:rPr>
      </w:pPr>
      <w:r>
        <w:rPr>
          <w:rFonts w:ascii="Cambria" w:hAnsi="Cambria"/>
          <w:sz w:val="22"/>
          <w:szCs w:val="22"/>
          <w:lang w:val="es-CR"/>
        </w:rPr>
        <w:t xml:space="preserve">Taracena, Arturo,”Región e Historia”, </w:t>
      </w:r>
      <w:r w:rsidRPr="00536B2F">
        <w:rPr>
          <w:rFonts w:ascii="Cambria" w:hAnsi="Cambria"/>
          <w:i/>
          <w:sz w:val="22"/>
          <w:szCs w:val="22"/>
          <w:lang w:val="es-CR"/>
        </w:rPr>
        <w:t xml:space="preserve">Desacatos. Revista de Antropología </w:t>
      </w:r>
      <w:r>
        <w:rPr>
          <w:rFonts w:ascii="Cambria" w:hAnsi="Cambria"/>
          <w:i/>
          <w:sz w:val="22"/>
          <w:szCs w:val="22"/>
          <w:lang w:val="es-CR"/>
        </w:rPr>
        <w:t>S</w:t>
      </w:r>
      <w:r w:rsidRPr="00536B2F">
        <w:rPr>
          <w:rFonts w:ascii="Cambria" w:hAnsi="Cambria"/>
          <w:i/>
          <w:sz w:val="22"/>
          <w:szCs w:val="22"/>
          <w:lang w:val="es-CR"/>
        </w:rPr>
        <w:t>ocial</w:t>
      </w:r>
      <w:r>
        <w:rPr>
          <w:rFonts w:ascii="Cambria" w:hAnsi="Cambria"/>
          <w:sz w:val="22"/>
          <w:szCs w:val="22"/>
          <w:lang w:val="es-CR"/>
        </w:rPr>
        <w:t>, núm. 1 (1999), 28-36.</w:t>
      </w:r>
    </w:p>
    <w:p w:rsidR="00120E90" w:rsidRPr="0007445E" w:rsidRDefault="00120E90" w:rsidP="004825AC">
      <w:pPr>
        <w:jc w:val="both"/>
        <w:rPr>
          <w:rFonts w:ascii="Cambria" w:hAnsi="Cambria"/>
          <w:sz w:val="22"/>
          <w:szCs w:val="22"/>
          <w:lang w:val="es-ES"/>
        </w:rPr>
      </w:pPr>
    </w:p>
    <w:p w:rsidR="00B552F3" w:rsidRPr="0007445E" w:rsidRDefault="00120E90" w:rsidP="004825AC">
      <w:pPr>
        <w:tabs>
          <w:tab w:val="left" w:pos="-108"/>
          <w:tab w:val="left" w:pos="290"/>
          <w:tab w:val="left" w:pos="1890"/>
        </w:tabs>
        <w:ind w:left="34" w:right="34" w:hanging="34"/>
        <w:rPr>
          <w:rFonts w:ascii="Cambria" w:hAnsi="Cambria"/>
          <w:sz w:val="22"/>
          <w:szCs w:val="22"/>
          <w:lang w:val="es-ES"/>
        </w:rPr>
      </w:pPr>
      <w:proofErr w:type="spellStart"/>
      <w:r w:rsidRPr="0007445E">
        <w:rPr>
          <w:rFonts w:ascii="Cambria" w:hAnsi="Cambria"/>
          <w:sz w:val="22"/>
          <w:szCs w:val="22"/>
          <w:lang w:val="es-ES"/>
        </w:rPr>
        <w:t>Tornay</w:t>
      </w:r>
      <w:proofErr w:type="spellEnd"/>
      <w:r w:rsidRPr="0007445E">
        <w:rPr>
          <w:rFonts w:ascii="Cambria" w:hAnsi="Cambria"/>
          <w:sz w:val="22"/>
          <w:szCs w:val="22"/>
          <w:lang w:val="es-ES"/>
        </w:rPr>
        <w:t xml:space="preserve">, María Lura, “Entre la memoria y la historia: deslindes conceptuales y cuestiones metodológicas en </w:t>
      </w:r>
      <w:r w:rsidR="004E548A" w:rsidRPr="0007445E">
        <w:rPr>
          <w:rFonts w:ascii="Cambria" w:hAnsi="Cambria"/>
          <w:sz w:val="22"/>
          <w:szCs w:val="22"/>
          <w:lang w:val="es-ES"/>
        </w:rPr>
        <w:t xml:space="preserve">Luciano, Alonso y Adriana, </w:t>
      </w:r>
      <w:proofErr w:type="spellStart"/>
      <w:r w:rsidR="004E548A" w:rsidRPr="0007445E">
        <w:rPr>
          <w:rFonts w:ascii="Cambria" w:hAnsi="Cambria"/>
          <w:sz w:val="22"/>
          <w:szCs w:val="22"/>
          <w:lang w:val="es-ES"/>
        </w:rPr>
        <w:t>Falchini</w:t>
      </w:r>
      <w:proofErr w:type="spellEnd"/>
      <w:r w:rsidR="004E548A" w:rsidRPr="0007445E">
        <w:rPr>
          <w:rFonts w:ascii="Cambria" w:hAnsi="Cambria"/>
          <w:sz w:val="22"/>
          <w:szCs w:val="22"/>
          <w:lang w:val="es-ES"/>
        </w:rPr>
        <w:t xml:space="preserve">, eds., </w:t>
      </w:r>
      <w:r w:rsidR="004E548A" w:rsidRPr="0007445E">
        <w:rPr>
          <w:rFonts w:ascii="Cambria" w:hAnsi="Cambria"/>
          <w:i/>
          <w:sz w:val="22"/>
          <w:szCs w:val="22"/>
          <w:lang w:val="es-ES"/>
        </w:rPr>
        <w:t xml:space="preserve">Memoria e historia del pasado reciente. Problemas </w:t>
      </w:r>
      <w:r w:rsidR="004E548A" w:rsidRPr="0007445E">
        <w:rPr>
          <w:rFonts w:ascii="Cambria" w:hAnsi="Cambria"/>
          <w:sz w:val="22"/>
          <w:szCs w:val="22"/>
          <w:lang w:val="es-ES"/>
        </w:rPr>
        <w:t>didácticos y disciplinares, Santa F</w:t>
      </w:r>
      <w:r w:rsidR="00E9351F">
        <w:rPr>
          <w:rFonts w:ascii="Cambria" w:hAnsi="Cambria"/>
          <w:sz w:val="22"/>
          <w:szCs w:val="22"/>
          <w:lang w:val="es-ES"/>
        </w:rPr>
        <w:t>e</w:t>
      </w:r>
      <w:r w:rsidR="00D530C7">
        <w:rPr>
          <w:rFonts w:ascii="Cambria" w:hAnsi="Cambria"/>
          <w:sz w:val="22"/>
          <w:szCs w:val="22"/>
          <w:lang w:val="es-ES"/>
        </w:rPr>
        <w:t>:</w:t>
      </w:r>
      <w:r w:rsidR="004E548A" w:rsidRPr="0007445E">
        <w:rPr>
          <w:rFonts w:ascii="Cambria" w:hAnsi="Cambria"/>
          <w:sz w:val="22"/>
          <w:szCs w:val="22"/>
          <w:lang w:val="es-ES"/>
        </w:rPr>
        <w:t xml:space="preserve"> Universidad Nacional del Litoral, 2009.</w:t>
      </w:r>
    </w:p>
    <w:p w:rsidR="004E548A" w:rsidRPr="0007445E" w:rsidRDefault="004E548A" w:rsidP="004825AC">
      <w:pPr>
        <w:tabs>
          <w:tab w:val="left" w:pos="-108"/>
          <w:tab w:val="left" w:pos="290"/>
          <w:tab w:val="left" w:pos="1890"/>
        </w:tabs>
        <w:ind w:left="34" w:right="34" w:hanging="34"/>
        <w:rPr>
          <w:rFonts w:ascii="Cambria" w:hAnsi="Cambria"/>
          <w:sz w:val="22"/>
          <w:szCs w:val="22"/>
          <w:lang w:val="es-ES"/>
        </w:rPr>
      </w:pPr>
    </w:p>
    <w:p w:rsidR="004A552A" w:rsidRDefault="004A552A" w:rsidP="004825AC">
      <w:pPr>
        <w:jc w:val="both"/>
        <w:rPr>
          <w:rFonts w:ascii="Cambria" w:hAnsi="Cambria"/>
          <w:sz w:val="22"/>
          <w:szCs w:val="22"/>
          <w:lang w:val="es-CR"/>
        </w:rPr>
      </w:pPr>
      <w:r w:rsidRPr="0007445E">
        <w:rPr>
          <w:rFonts w:ascii="Cambria" w:hAnsi="Cambria"/>
          <w:sz w:val="22"/>
          <w:szCs w:val="22"/>
          <w:lang w:val="es-CR"/>
        </w:rPr>
        <w:t xml:space="preserve">Viqueira, Juan Pedro, “Historia regional: tres senderos y un mal camino”, </w:t>
      </w:r>
      <w:r w:rsidRPr="0007445E">
        <w:rPr>
          <w:rFonts w:ascii="Cambria" w:hAnsi="Cambria"/>
          <w:i/>
          <w:sz w:val="22"/>
          <w:szCs w:val="22"/>
          <w:lang w:val="es-CR"/>
        </w:rPr>
        <w:t>Secuencia</w:t>
      </w:r>
      <w:r w:rsidRPr="0007445E">
        <w:rPr>
          <w:rFonts w:ascii="Cambria" w:hAnsi="Cambria"/>
          <w:sz w:val="22"/>
          <w:szCs w:val="22"/>
          <w:lang w:val="es-CR"/>
        </w:rPr>
        <w:t xml:space="preserve">, </w:t>
      </w:r>
      <w:r w:rsidR="00D530C7">
        <w:rPr>
          <w:rFonts w:ascii="Cambria" w:hAnsi="Cambria"/>
          <w:sz w:val="22"/>
          <w:szCs w:val="22"/>
          <w:lang w:val="es-CR"/>
        </w:rPr>
        <w:t>núm.</w:t>
      </w:r>
      <w:r w:rsidRPr="0007445E">
        <w:rPr>
          <w:rFonts w:ascii="Cambria" w:hAnsi="Cambria"/>
          <w:sz w:val="22"/>
          <w:szCs w:val="22"/>
          <w:lang w:val="es-CR"/>
        </w:rPr>
        <w:t xml:space="preserve"> 25, enero-abril 1993, pp. 123-137.</w:t>
      </w:r>
    </w:p>
    <w:p w:rsidR="008344FA" w:rsidRDefault="008344FA" w:rsidP="004825AC">
      <w:pPr>
        <w:jc w:val="both"/>
        <w:rPr>
          <w:rFonts w:ascii="Cambria" w:hAnsi="Cambria"/>
          <w:sz w:val="22"/>
          <w:szCs w:val="22"/>
          <w:lang w:val="es-CR"/>
        </w:rPr>
      </w:pPr>
    </w:p>
    <w:sectPr w:rsidR="008344FA" w:rsidSect="00E129D6">
      <w:headerReference w:type="default" r:id="rId12"/>
      <w:pgSz w:w="11905" w:h="16832"/>
      <w:pgMar w:top="1440" w:right="1797" w:bottom="1440" w:left="1797" w:header="720" w:footer="864" w:gutter="0"/>
      <w:pgNumType w:start="1"/>
      <w:cols w:space="720"/>
      <w:noEndnote/>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19A" w:rsidRDefault="0042019A">
      <w:r>
        <w:separator/>
      </w:r>
    </w:p>
  </w:endnote>
  <w:endnote w:type="continuationSeparator" w:id="0">
    <w:p w:rsidR="0042019A" w:rsidRDefault="0042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19A" w:rsidRDefault="0042019A">
      <w:r>
        <w:separator/>
      </w:r>
    </w:p>
  </w:footnote>
  <w:footnote w:type="continuationSeparator" w:id="0">
    <w:p w:rsidR="0042019A" w:rsidRDefault="00420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EA0" w:rsidRDefault="00537860">
    <w:pPr>
      <w:pStyle w:val="Encabezado"/>
      <w:jc w:val="right"/>
    </w:pPr>
    <w:r>
      <w:fldChar w:fldCharType="begin"/>
    </w:r>
    <w:r w:rsidR="000B2B94">
      <w:instrText xml:space="preserve"> PAGE   \* MERGEFORMAT </w:instrText>
    </w:r>
    <w:r>
      <w:fldChar w:fldCharType="separate"/>
    </w:r>
    <w:r w:rsidR="008344FA">
      <w:rPr>
        <w:noProof/>
      </w:rPr>
      <w:t>7</w:t>
    </w:r>
    <w:r>
      <w:rPr>
        <w:noProof/>
      </w:rPr>
      <w:fldChar w:fldCharType="end"/>
    </w:r>
  </w:p>
  <w:p w:rsidR="001C5EA0" w:rsidRDefault="001C5E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B44AA6"/>
    <w:lvl w:ilvl="0">
      <w:numFmt w:val="bullet"/>
      <w:lvlText w:val="*"/>
      <w:lvlJc w:val="left"/>
    </w:lvl>
  </w:abstractNum>
  <w:abstractNum w:abstractNumId="1">
    <w:nsid w:val="05EB4503"/>
    <w:multiLevelType w:val="singleLevel"/>
    <w:tmpl w:val="699C21BA"/>
    <w:lvl w:ilvl="0">
      <w:start w:val="1"/>
      <w:numFmt w:val="lowerLetter"/>
      <w:lvlText w:val="%1."/>
      <w:legacy w:legacy="1" w:legacySpace="0" w:legacyIndent="360"/>
      <w:lvlJc w:val="left"/>
      <w:rPr>
        <w:rFonts w:ascii="Calibri" w:eastAsia="Times New Roman" w:hAnsi="Calibri" w:cs="Times New Roman"/>
      </w:rPr>
    </w:lvl>
  </w:abstractNum>
  <w:abstractNum w:abstractNumId="2">
    <w:nsid w:val="069F1FCF"/>
    <w:multiLevelType w:val="singleLevel"/>
    <w:tmpl w:val="11D207E4"/>
    <w:lvl w:ilvl="0">
      <w:start w:val="1"/>
      <w:numFmt w:val="lowerLetter"/>
      <w:lvlText w:val="%1."/>
      <w:legacy w:legacy="1" w:legacySpace="0" w:legacyIndent="360"/>
      <w:lvlJc w:val="left"/>
      <w:rPr>
        <w:rFonts w:cs="Times New Roman"/>
      </w:rPr>
    </w:lvl>
  </w:abstractNum>
  <w:abstractNum w:abstractNumId="3">
    <w:nsid w:val="121A15A9"/>
    <w:multiLevelType w:val="hybridMultilevel"/>
    <w:tmpl w:val="AC581A2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6CA07F6"/>
    <w:multiLevelType w:val="hybridMultilevel"/>
    <w:tmpl w:val="20744F32"/>
    <w:lvl w:ilvl="0" w:tplc="B1824302">
      <w:start w:val="1"/>
      <w:numFmt w:val="lowerLetter"/>
      <w:lvlText w:val="%1."/>
      <w:lvlJc w:val="left"/>
      <w:pPr>
        <w:ind w:left="600" w:hanging="360"/>
      </w:pPr>
      <w:rPr>
        <w:rFonts w:hint="default"/>
      </w:rPr>
    </w:lvl>
    <w:lvl w:ilvl="1" w:tplc="140A0019" w:tentative="1">
      <w:start w:val="1"/>
      <w:numFmt w:val="lowerLetter"/>
      <w:lvlText w:val="%2."/>
      <w:lvlJc w:val="left"/>
      <w:pPr>
        <w:ind w:left="1320" w:hanging="360"/>
      </w:pPr>
    </w:lvl>
    <w:lvl w:ilvl="2" w:tplc="140A001B" w:tentative="1">
      <w:start w:val="1"/>
      <w:numFmt w:val="lowerRoman"/>
      <w:lvlText w:val="%3."/>
      <w:lvlJc w:val="right"/>
      <w:pPr>
        <w:ind w:left="2040" w:hanging="180"/>
      </w:pPr>
    </w:lvl>
    <w:lvl w:ilvl="3" w:tplc="140A000F" w:tentative="1">
      <w:start w:val="1"/>
      <w:numFmt w:val="decimal"/>
      <w:lvlText w:val="%4."/>
      <w:lvlJc w:val="left"/>
      <w:pPr>
        <w:ind w:left="2760" w:hanging="360"/>
      </w:pPr>
    </w:lvl>
    <w:lvl w:ilvl="4" w:tplc="140A0019" w:tentative="1">
      <w:start w:val="1"/>
      <w:numFmt w:val="lowerLetter"/>
      <w:lvlText w:val="%5."/>
      <w:lvlJc w:val="left"/>
      <w:pPr>
        <w:ind w:left="3480" w:hanging="360"/>
      </w:pPr>
    </w:lvl>
    <w:lvl w:ilvl="5" w:tplc="140A001B" w:tentative="1">
      <w:start w:val="1"/>
      <w:numFmt w:val="lowerRoman"/>
      <w:lvlText w:val="%6."/>
      <w:lvlJc w:val="right"/>
      <w:pPr>
        <w:ind w:left="4200" w:hanging="180"/>
      </w:pPr>
    </w:lvl>
    <w:lvl w:ilvl="6" w:tplc="140A000F" w:tentative="1">
      <w:start w:val="1"/>
      <w:numFmt w:val="decimal"/>
      <w:lvlText w:val="%7."/>
      <w:lvlJc w:val="left"/>
      <w:pPr>
        <w:ind w:left="4920" w:hanging="360"/>
      </w:pPr>
    </w:lvl>
    <w:lvl w:ilvl="7" w:tplc="140A0019" w:tentative="1">
      <w:start w:val="1"/>
      <w:numFmt w:val="lowerLetter"/>
      <w:lvlText w:val="%8."/>
      <w:lvlJc w:val="left"/>
      <w:pPr>
        <w:ind w:left="5640" w:hanging="360"/>
      </w:pPr>
    </w:lvl>
    <w:lvl w:ilvl="8" w:tplc="140A001B" w:tentative="1">
      <w:start w:val="1"/>
      <w:numFmt w:val="lowerRoman"/>
      <w:lvlText w:val="%9."/>
      <w:lvlJc w:val="right"/>
      <w:pPr>
        <w:ind w:left="6360" w:hanging="180"/>
      </w:pPr>
    </w:lvl>
  </w:abstractNum>
  <w:abstractNum w:abstractNumId="5">
    <w:nsid w:val="1DD073F6"/>
    <w:multiLevelType w:val="hybridMultilevel"/>
    <w:tmpl w:val="FFA85F2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23CF6E53"/>
    <w:multiLevelType w:val="singleLevel"/>
    <w:tmpl w:val="11D207E4"/>
    <w:lvl w:ilvl="0">
      <w:start w:val="1"/>
      <w:numFmt w:val="lowerLetter"/>
      <w:lvlText w:val="%1."/>
      <w:legacy w:legacy="1" w:legacySpace="0" w:legacyIndent="360"/>
      <w:lvlJc w:val="left"/>
      <w:rPr>
        <w:rFonts w:cs="Times New Roman"/>
      </w:rPr>
    </w:lvl>
  </w:abstractNum>
  <w:abstractNum w:abstractNumId="7">
    <w:nsid w:val="3F9B5EBE"/>
    <w:multiLevelType w:val="hybridMultilevel"/>
    <w:tmpl w:val="60BC9BD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428A75DD"/>
    <w:multiLevelType w:val="hybridMultilevel"/>
    <w:tmpl w:val="58CE523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508125E2"/>
    <w:multiLevelType w:val="multilevel"/>
    <w:tmpl w:val="06C64E48"/>
    <w:lvl w:ilvl="0">
      <w:start w:val="1"/>
      <w:numFmt w:val="decimal"/>
      <w:lvlText w:val="%1."/>
      <w:lvlJc w:val="left"/>
      <w:pPr>
        <w:ind w:left="720" w:hanging="360"/>
      </w:pPr>
      <w:rPr>
        <w:rFonts w:hint="default"/>
      </w:rPr>
    </w:lvl>
    <w:lvl w:ilvl="1">
      <w:start w:val="8"/>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D71040F"/>
    <w:multiLevelType w:val="hybridMultilevel"/>
    <w:tmpl w:val="E1FE494C"/>
    <w:lvl w:ilvl="0" w:tplc="699C21BA">
      <w:start w:val="1"/>
      <w:numFmt w:val="lowerLetter"/>
      <w:lvlText w:val="%1."/>
      <w:legacy w:legacy="1" w:legacySpace="0" w:legacyIndent="360"/>
      <w:lvlJc w:val="left"/>
      <w:rPr>
        <w:rFonts w:ascii="Calibri" w:eastAsia="Times New Roman" w:hAnsi="Calibri" w:cs="Times New Roman"/>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6B5F5883"/>
    <w:multiLevelType w:val="hybridMultilevel"/>
    <w:tmpl w:val="68F628B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73A269E5"/>
    <w:multiLevelType w:val="singleLevel"/>
    <w:tmpl w:val="11D207E4"/>
    <w:lvl w:ilvl="0">
      <w:start w:val="1"/>
      <w:numFmt w:val="lowerLetter"/>
      <w:lvlText w:val="%1."/>
      <w:legacy w:legacy="1" w:legacySpace="0" w:legacyIndent="360"/>
      <w:lvlJc w:val="left"/>
      <w:rPr>
        <w:rFonts w:cs="Times New Roman"/>
      </w:rPr>
    </w:lvl>
  </w:abstractNum>
  <w:num w:numId="1">
    <w:abstractNumId w:val="0"/>
    <w:lvlOverride w:ilvl="0">
      <w:lvl w:ilvl="0">
        <w:start w:val="1"/>
        <w:numFmt w:val="bullet"/>
        <w:lvlText w:val=""/>
        <w:legacy w:legacy="1" w:legacySpace="0" w:legacyIndent="720"/>
        <w:lvlJc w:val="left"/>
        <w:rPr>
          <w:rFonts w:ascii="Symbol" w:hAnsi="Symbol" w:hint="default"/>
        </w:rPr>
      </w:lvl>
    </w:lvlOverride>
  </w:num>
  <w:num w:numId="2">
    <w:abstractNumId w:val="2"/>
  </w:num>
  <w:num w:numId="3">
    <w:abstractNumId w:val="1"/>
  </w:num>
  <w:num w:numId="4">
    <w:abstractNumId w:val="12"/>
  </w:num>
  <w:num w:numId="5">
    <w:abstractNumId w:val="0"/>
    <w:lvlOverride w:ilvl="0">
      <w:lvl w:ilvl="0">
        <w:start w:val="1"/>
        <w:numFmt w:val="bullet"/>
        <w:lvlText w:val=""/>
        <w:legacy w:legacy="1" w:legacySpace="0" w:legacyIndent="360"/>
        <w:lvlJc w:val="left"/>
        <w:rPr>
          <w:rFonts w:ascii="Wingdings" w:hAnsi="Wingdings" w:hint="default"/>
        </w:rPr>
      </w:lvl>
    </w:lvlOverride>
  </w:num>
  <w:num w:numId="6">
    <w:abstractNumId w:val="12"/>
    <w:lvlOverride w:ilvl="0">
      <w:lvl w:ilvl="0">
        <w:start w:val="5"/>
        <w:numFmt w:val="lowerLetter"/>
        <w:lvlText w:val="%1."/>
        <w:legacy w:legacy="1" w:legacySpace="0" w:legacyIndent="360"/>
        <w:lvlJc w:val="left"/>
        <w:rPr>
          <w:rFonts w:cs="Times New Roman"/>
        </w:rPr>
      </w:lvl>
    </w:lvlOverride>
  </w:num>
  <w:num w:numId="7">
    <w:abstractNumId w:val="6"/>
  </w:num>
  <w:num w:numId="8">
    <w:abstractNumId w:val="5"/>
  </w:num>
  <w:num w:numId="9">
    <w:abstractNumId w:val="9"/>
  </w:num>
  <w:num w:numId="10">
    <w:abstractNumId w:val="4"/>
  </w:num>
  <w:num w:numId="11">
    <w:abstractNumId w:val="10"/>
  </w:num>
  <w:num w:numId="12">
    <w:abstractNumId w:val="7"/>
  </w:num>
  <w:num w:numId="13">
    <w:abstractNumId w:val="8"/>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2A"/>
    <w:rsid w:val="00002D43"/>
    <w:rsid w:val="00012FFB"/>
    <w:rsid w:val="00022676"/>
    <w:rsid w:val="00053700"/>
    <w:rsid w:val="00055760"/>
    <w:rsid w:val="0007445E"/>
    <w:rsid w:val="000763A7"/>
    <w:rsid w:val="000855AB"/>
    <w:rsid w:val="00093C65"/>
    <w:rsid w:val="0009559A"/>
    <w:rsid w:val="000B23BC"/>
    <w:rsid w:val="000B2B94"/>
    <w:rsid w:val="000B4C7B"/>
    <w:rsid w:val="000C0FD8"/>
    <w:rsid w:val="000D3DB1"/>
    <w:rsid w:val="000F3BE4"/>
    <w:rsid w:val="00103097"/>
    <w:rsid w:val="00103AF2"/>
    <w:rsid w:val="001139DF"/>
    <w:rsid w:val="00120DA6"/>
    <w:rsid w:val="00120E90"/>
    <w:rsid w:val="00136C56"/>
    <w:rsid w:val="0017130F"/>
    <w:rsid w:val="00172ED5"/>
    <w:rsid w:val="00175CAB"/>
    <w:rsid w:val="00197BA7"/>
    <w:rsid w:val="001A4DA8"/>
    <w:rsid w:val="001C5EA0"/>
    <w:rsid w:val="001C6FC6"/>
    <w:rsid w:val="001E2AFB"/>
    <w:rsid w:val="001F5929"/>
    <w:rsid w:val="002152BE"/>
    <w:rsid w:val="00244811"/>
    <w:rsid w:val="00254B9F"/>
    <w:rsid w:val="00263223"/>
    <w:rsid w:val="0026424D"/>
    <w:rsid w:val="002651A9"/>
    <w:rsid w:val="002A584D"/>
    <w:rsid w:val="002B15CB"/>
    <w:rsid w:val="002E32C9"/>
    <w:rsid w:val="002E7F01"/>
    <w:rsid w:val="0030276B"/>
    <w:rsid w:val="003032B2"/>
    <w:rsid w:val="00305FBF"/>
    <w:rsid w:val="00323958"/>
    <w:rsid w:val="00347CFC"/>
    <w:rsid w:val="003C0853"/>
    <w:rsid w:val="003C3570"/>
    <w:rsid w:val="003C6226"/>
    <w:rsid w:val="003D3420"/>
    <w:rsid w:val="00402B2A"/>
    <w:rsid w:val="0040350C"/>
    <w:rsid w:val="00403F0F"/>
    <w:rsid w:val="0041484C"/>
    <w:rsid w:val="0042019A"/>
    <w:rsid w:val="00427B40"/>
    <w:rsid w:val="00437957"/>
    <w:rsid w:val="004403F7"/>
    <w:rsid w:val="004428D8"/>
    <w:rsid w:val="0045354F"/>
    <w:rsid w:val="0046026B"/>
    <w:rsid w:val="00473E40"/>
    <w:rsid w:val="004825AC"/>
    <w:rsid w:val="00486CF3"/>
    <w:rsid w:val="00490264"/>
    <w:rsid w:val="004A0452"/>
    <w:rsid w:val="004A552A"/>
    <w:rsid w:val="004A63B7"/>
    <w:rsid w:val="004A77B7"/>
    <w:rsid w:val="004B3F4C"/>
    <w:rsid w:val="004C6B26"/>
    <w:rsid w:val="004D7A2E"/>
    <w:rsid w:val="004E548A"/>
    <w:rsid w:val="00501403"/>
    <w:rsid w:val="00501B75"/>
    <w:rsid w:val="00514841"/>
    <w:rsid w:val="00527048"/>
    <w:rsid w:val="00536B2F"/>
    <w:rsid w:val="00537860"/>
    <w:rsid w:val="00556714"/>
    <w:rsid w:val="005648CB"/>
    <w:rsid w:val="0057387A"/>
    <w:rsid w:val="005816DC"/>
    <w:rsid w:val="00583FA5"/>
    <w:rsid w:val="005A3C8B"/>
    <w:rsid w:val="005A3E80"/>
    <w:rsid w:val="005A4440"/>
    <w:rsid w:val="005B17E2"/>
    <w:rsid w:val="005B59EC"/>
    <w:rsid w:val="005F1192"/>
    <w:rsid w:val="005F3CA1"/>
    <w:rsid w:val="00601908"/>
    <w:rsid w:val="0061337A"/>
    <w:rsid w:val="00627FD8"/>
    <w:rsid w:val="00631D20"/>
    <w:rsid w:val="00631FCF"/>
    <w:rsid w:val="006444B6"/>
    <w:rsid w:val="00644ACF"/>
    <w:rsid w:val="0065238F"/>
    <w:rsid w:val="00671759"/>
    <w:rsid w:val="006746CE"/>
    <w:rsid w:val="00695526"/>
    <w:rsid w:val="006A77C7"/>
    <w:rsid w:val="006B27EE"/>
    <w:rsid w:val="006B7E23"/>
    <w:rsid w:val="006C2CFF"/>
    <w:rsid w:val="006C3841"/>
    <w:rsid w:val="006D359D"/>
    <w:rsid w:val="006D4D79"/>
    <w:rsid w:val="006D4EA3"/>
    <w:rsid w:val="006F0A66"/>
    <w:rsid w:val="007058A2"/>
    <w:rsid w:val="0073460E"/>
    <w:rsid w:val="00752785"/>
    <w:rsid w:val="00771283"/>
    <w:rsid w:val="00775DA1"/>
    <w:rsid w:val="00780059"/>
    <w:rsid w:val="00783C94"/>
    <w:rsid w:val="007B22E3"/>
    <w:rsid w:val="007C1778"/>
    <w:rsid w:val="007F50A0"/>
    <w:rsid w:val="00804978"/>
    <w:rsid w:val="00820B27"/>
    <w:rsid w:val="008306AC"/>
    <w:rsid w:val="008344FA"/>
    <w:rsid w:val="00841024"/>
    <w:rsid w:val="008504A5"/>
    <w:rsid w:val="00863C11"/>
    <w:rsid w:val="0088134E"/>
    <w:rsid w:val="00891B7C"/>
    <w:rsid w:val="008A12CC"/>
    <w:rsid w:val="008A1A4F"/>
    <w:rsid w:val="008A4B22"/>
    <w:rsid w:val="008B3BB5"/>
    <w:rsid w:val="008B4620"/>
    <w:rsid w:val="008C509F"/>
    <w:rsid w:val="008D78CD"/>
    <w:rsid w:val="008F16B6"/>
    <w:rsid w:val="008F2131"/>
    <w:rsid w:val="008F2C31"/>
    <w:rsid w:val="008F403B"/>
    <w:rsid w:val="0091541B"/>
    <w:rsid w:val="00923B2B"/>
    <w:rsid w:val="00927A45"/>
    <w:rsid w:val="00956876"/>
    <w:rsid w:val="00966B8F"/>
    <w:rsid w:val="00980D38"/>
    <w:rsid w:val="0098399B"/>
    <w:rsid w:val="00987D28"/>
    <w:rsid w:val="0099787B"/>
    <w:rsid w:val="009F5116"/>
    <w:rsid w:val="00A1767B"/>
    <w:rsid w:val="00A40C59"/>
    <w:rsid w:val="00A50352"/>
    <w:rsid w:val="00A53040"/>
    <w:rsid w:val="00A600C7"/>
    <w:rsid w:val="00A621D1"/>
    <w:rsid w:val="00A62452"/>
    <w:rsid w:val="00A840BD"/>
    <w:rsid w:val="00A85B63"/>
    <w:rsid w:val="00A965FD"/>
    <w:rsid w:val="00A975CD"/>
    <w:rsid w:val="00AA119B"/>
    <w:rsid w:val="00AA4FC0"/>
    <w:rsid w:val="00AD1B3F"/>
    <w:rsid w:val="00AE3B04"/>
    <w:rsid w:val="00AE494D"/>
    <w:rsid w:val="00B02EA2"/>
    <w:rsid w:val="00B11A04"/>
    <w:rsid w:val="00B214C0"/>
    <w:rsid w:val="00B2605A"/>
    <w:rsid w:val="00B454CA"/>
    <w:rsid w:val="00B552F3"/>
    <w:rsid w:val="00B71FF3"/>
    <w:rsid w:val="00BA323B"/>
    <w:rsid w:val="00C006D8"/>
    <w:rsid w:val="00C06FF6"/>
    <w:rsid w:val="00C105D3"/>
    <w:rsid w:val="00C21B53"/>
    <w:rsid w:val="00C243D8"/>
    <w:rsid w:val="00C35D24"/>
    <w:rsid w:val="00C404AA"/>
    <w:rsid w:val="00C54A50"/>
    <w:rsid w:val="00C57911"/>
    <w:rsid w:val="00C832B0"/>
    <w:rsid w:val="00C83D30"/>
    <w:rsid w:val="00C84E28"/>
    <w:rsid w:val="00C85F73"/>
    <w:rsid w:val="00C86FB9"/>
    <w:rsid w:val="00C875E3"/>
    <w:rsid w:val="00CA5AC5"/>
    <w:rsid w:val="00CB2A6F"/>
    <w:rsid w:val="00CB3A5C"/>
    <w:rsid w:val="00CB721F"/>
    <w:rsid w:val="00CC5F3D"/>
    <w:rsid w:val="00CC66A8"/>
    <w:rsid w:val="00CD0D8B"/>
    <w:rsid w:val="00CE0B1E"/>
    <w:rsid w:val="00CE262E"/>
    <w:rsid w:val="00CF3B3A"/>
    <w:rsid w:val="00D21673"/>
    <w:rsid w:val="00D530C7"/>
    <w:rsid w:val="00D6232F"/>
    <w:rsid w:val="00D77AED"/>
    <w:rsid w:val="00D86AD9"/>
    <w:rsid w:val="00DA009F"/>
    <w:rsid w:val="00DA5C9B"/>
    <w:rsid w:val="00DC0723"/>
    <w:rsid w:val="00DF51F9"/>
    <w:rsid w:val="00DF6C52"/>
    <w:rsid w:val="00DF7EAB"/>
    <w:rsid w:val="00E07599"/>
    <w:rsid w:val="00E129D6"/>
    <w:rsid w:val="00E17D1F"/>
    <w:rsid w:val="00E425CE"/>
    <w:rsid w:val="00E437BB"/>
    <w:rsid w:val="00E45A8C"/>
    <w:rsid w:val="00E53AC9"/>
    <w:rsid w:val="00E5462E"/>
    <w:rsid w:val="00E669A8"/>
    <w:rsid w:val="00E70B8B"/>
    <w:rsid w:val="00E76724"/>
    <w:rsid w:val="00E90C8D"/>
    <w:rsid w:val="00E9351F"/>
    <w:rsid w:val="00E94CFF"/>
    <w:rsid w:val="00E94EAB"/>
    <w:rsid w:val="00EF50E9"/>
    <w:rsid w:val="00EF5D44"/>
    <w:rsid w:val="00F056B0"/>
    <w:rsid w:val="00F17F2E"/>
    <w:rsid w:val="00F37449"/>
    <w:rsid w:val="00F3762A"/>
    <w:rsid w:val="00F41924"/>
    <w:rsid w:val="00F57B50"/>
    <w:rsid w:val="00F66708"/>
    <w:rsid w:val="00F732B3"/>
    <w:rsid w:val="00F74C59"/>
    <w:rsid w:val="00F774FC"/>
    <w:rsid w:val="00F82BB9"/>
    <w:rsid w:val="00FA492C"/>
    <w:rsid w:val="00FC048F"/>
    <w:rsid w:val="00FC348D"/>
    <w:rsid w:val="00FC7497"/>
    <w:rsid w:val="00FD516E"/>
    <w:rsid w:val="00FF0CD0"/>
    <w:rsid w:val="00FF587F"/>
    <w:rsid w:val="00FF76A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9D6"/>
    <w:pPr>
      <w:widowControl w:val="0"/>
      <w:overflowPunct w:val="0"/>
      <w:autoSpaceDE w:val="0"/>
      <w:autoSpaceDN w:val="0"/>
      <w:adjustRightInd w:val="0"/>
      <w:textAlignment w:val="baseline"/>
    </w:pPr>
    <w:rPr>
      <w:kern w:val="28"/>
      <w:lang w:val="en-US" w:eastAsia="es-ES"/>
    </w:rPr>
  </w:style>
  <w:style w:type="paragraph" w:styleId="Ttulo1">
    <w:name w:val="heading 1"/>
    <w:basedOn w:val="Normal"/>
    <w:next w:val="Normal"/>
    <w:link w:val="Ttulo1Car"/>
    <w:qFormat/>
    <w:locked/>
    <w:rsid w:val="00486CF3"/>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uiPriority w:val="99"/>
    <w:qFormat/>
    <w:locked/>
    <w:rsid w:val="002651A9"/>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semiHidden/>
    <w:locked/>
    <w:rsid w:val="0046026B"/>
    <w:rPr>
      <w:rFonts w:ascii="Cambria" w:hAnsi="Cambria" w:cs="Times New Roman"/>
      <w:b/>
      <w:bCs/>
      <w:kern w:val="28"/>
      <w:sz w:val="26"/>
      <w:szCs w:val="26"/>
      <w:lang w:val="en-US" w:eastAsia="es-ES"/>
    </w:rPr>
  </w:style>
  <w:style w:type="paragraph" w:styleId="Prrafodelista">
    <w:name w:val="List Paragraph"/>
    <w:basedOn w:val="Normal"/>
    <w:uiPriority w:val="99"/>
    <w:qFormat/>
    <w:rsid w:val="008B4620"/>
    <w:pPr>
      <w:ind w:left="720"/>
      <w:contextualSpacing/>
    </w:pPr>
  </w:style>
  <w:style w:type="table" w:styleId="Tablaconcuadrcula">
    <w:name w:val="Table Grid"/>
    <w:basedOn w:val="Tablanormal"/>
    <w:uiPriority w:val="99"/>
    <w:rsid w:val="008B4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bsica1">
    <w:name w:val="Table Simple 1"/>
    <w:basedOn w:val="Tablanormal"/>
    <w:uiPriority w:val="99"/>
    <w:rsid w:val="001E2AFB"/>
    <w:pPr>
      <w:widowControl w:val="0"/>
      <w:overflowPunct w:val="0"/>
      <w:autoSpaceDE w:val="0"/>
      <w:autoSpaceDN w:val="0"/>
      <w:adjustRightInd w:val="0"/>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clsica1">
    <w:name w:val="Table Classic 1"/>
    <w:basedOn w:val="Tablanormal"/>
    <w:uiPriority w:val="99"/>
    <w:rsid w:val="001E2AFB"/>
    <w:pPr>
      <w:widowControl w:val="0"/>
      <w:overflowPunct w:val="0"/>
      <w:autoSpaceDE w:val="0"/>
      <w:autoSpaceDN w:val="0"/>
      <w:adjustRightInd w:val="0"/>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cuadrcula5">
    <w:name w:val="Table Grid 5"/>
    <w:basedOn w:val="Tablanormal"/>
    <w:uiPriority w:val="99"/>
    <w:rsid w:val="001E2AFB"/>
    <w:pPr>
      <w:widowControl w:val="0"/>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aweb3">
    <w:name w:val="Table Web 3"/>
    <w:basedOn w:val="Tablanormal"/>
    <w:uiPriority w:val="99"/>
    <w:rsid w:val="001E2AFB"/>
    <w:pPr>
      <w:widowControl w:val="0"/>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web2">
    <w:name w:val="Table Web 2"/>
    <w:basedOn w:val="Tablanormal"/>
    <w:uiPriority w:val="99"/>
    <w:rsid w:val="001E2AFB"/>
    <w:pPr>
      <w:widowControl w:val="0"/>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conlista4">
    <w:name w:val="Table List 4"/>
    <w:basedOn w:val="Tablanormal"/>
    <w:uiPriority w:val="99"/>
    <w:rsid w:val="001E2AFB"/>
    <w:pPr>
      <w:widowControl w:val="0"/>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3">
    <w:name w:val="Table List 3"/>
    <w:basedOn w:val="Tablanormal"/>
    <w:uiPriority w:val="99"/>
    <w:rsid w:val="00501403"/>
    <w:pPr>
      <w:widowControl w:val="0"/>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absica3">
    <w:name w:val="Table Simple 3"/>
    <w:basedOn w:val="Tablanormal"/>
    <w:uiPriority w:val="99"/>
    <w:rsid w:val="00501403"/>
    <w:pPr>
      <w:widowControl w:val="0"/>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Encabezado">
    <w:name w:val="header"/>
    <w:basedOn w:val="Normal"/>
    <w:link w:val="EncabezadoCar"/>
    <w:uiPriority w:val="99"/>
    <w:rsid w:val="00D86AD9"/>
    <w:pPr>
      <w:tabs>
        <w:tab w:val="center" w:pos="4419"/>
        <w:tab w:val="right" w:pos="8838"/>
      </w:tabs>
    </w:pPr>
  </w:style>
  <w:style w:type="character" w:customStyle="1" w:styleId="EncabezadoCar">
    <w:name w:val="Encabezado Car"/>
    <w:basedOn w:val="Fuentedeprrafopredeter"/>
    <w:link w:val="Encabezado"/>
    <w:uiPriority w:val="99"/>
    <w:locked/>
    <w:rsid w:val="00D86AD9"/>
    <w:rPr>
      <w:rFonts w:cs="Times New Roman"/>
      <w:kern w:val="28"/>
      <w:lang w:val="en-US" w:eastAsia="es-ES"/>
    </w:rPr>
  </w:style>
  <w:style w:type="paragraph" w:styleId="Piedepgina">
    <w:name w:val="footer"/>
    <w:basedOn w:val="Normal"/>
    <w:link w:val="PiedepginaCar"/>
    <w:uiPriority w:val="99"/>
    <w:rsid w:val="00D86AD9"/>
    <w:pPr>
      <w:tabs>
        <w:tab w:val="center" w:pos="4419"/>
        <w:tab w:val="right" w:pos="8838"/>
      </w:tabs>
    </w:pPr>
  </w:style>
  <w:style w:type="character" w:customStyle="1" w:styleId="PiedepginaCar">
    <w:name w:val="Pie de página Car"/>
    <w:basedOn w:val="Fuentedeprrafopredeter"/>
    <w:link w:val="Piedepgina"/>
    <w:uiPriority w:val="99"/>
    <w:locked/>
    <w:rsid w:val="00D86AD9"/>
    <w:rPr>
      <w:rFonts w:cs="Times New Roman"/>
      <w:kern w:val="28"/>
      <w:lang w:val="en-US" w:eastAsia="es-ES"/>
    </w:rPr>
  </w:style>
  <w:style w:type="paragraph" w:styleId="Textodeglobo">
    <w:name w:val="Balloon Text"/>
    <w:basedOn w:val="Normal"/>
    <w:link w:val="TextodegloboCar"/>
    <w:uiPriority w:val="99"/>
    <w:semiHidden/>
    <w:rsid w:val="005F3CA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B17E2"/>
    <w:rPr>
      <w:rFonts w:cs="Times New Roman"/>
      <w:kern w:val="28"/>
      <w:sz w:val="2"/>
      <w:lang w:val="en-US" w:eastAsia="es-ES"/>
    </w:rPr>
  </w:style>
  <w:style w:type="table" w:customStyle="1" w:styleId="Listamedia21">
    <w:name w:val="Lista media 21"/>
    <w:basedOn w:val="Tablanormal"/>
    <w:uiPriority w:val="66"/>
    <w:rsid w:val="00AA119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AA119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AA119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Sombreadoclaro1">
    <w:name w:val="Sombreado claro1"/>
    <w:basedOn w:val="Tablanormal"/>
    <w:uiPriority w:val="60"/>
    <w:rsid w:val="00AA119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nfasis11">
    <w:name w:val="Lista media 1 - Énfasis 11"/>
    <w:basedOn w:val="Tablanormal"/>
    <w:uiPriority w:val="65"/>
    <w:rsid w:val="00F732B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Ttulo1Car">
    <w:name w:val="Título 1 Car"/>
    <w:basedOn w:val="Fuentedeprrafopredeter"/>
    <w:link w:val="Ttulo1"/>
    <w:rsid w:val="00486CF3"/>
    <w:rPr>
      <w:rFonts w:ascii="Cambria" w:eastAsia="Times New Roman" w:hAnsi="Cambria" w:cs="Times New Roman"/>
      <w:b/>
      <w:bCs/>
      <w:kern w:val="32"/>
      <w:sz w:val="32"/>
      <w:szCs w:val="32"/>
      <w:lang w:val="en-US"/>
    </w:rPr>
  </w:style>
  <w:style w:type="paragraph" w:styleId="Ttulo">
    <w:name w:val="Title"/>
    <w:basedOn w:val="Normal"/>
    <w:next w:val="Normal"/>
    <w:link w:val="TtuloCar"/>
    <w:qFormat/>
    <w:locked/>
    <w:rsid w:val="00486CF3"/>
    <w:pPr>
      <w:spacing w:before="240" w:after="60"/>
      <w:jc w:val="center"/>
      <w:outlineLvl w:val="0"/>
    </w:pPr>
    <w:rPr>
      <w:rFonts w:ascii="Cambria" w:hAnsi="Cambria"/>
      <w:b/>
      <w:bCs/>
      <w:sz w:val="32"/>
      <w:szCs w:val="32"/>
    </w:rPr>
  </w:style>
  <w:style w:type="character" w:customStyle="1" w:styleId="TtuloCar">
    <w:name w:val="Título Car"/>
    <w:basedOn w:val="Fuentedeprrafopredeter"/>
    <w:link w:val="Ttulo"/>
    <w:rsid w:val="00486CF3"/>
    <w:rPr>
      <w:rFonts w:ascii="Cambria" w:eastAsia="Times New Roman" w:hAnsi="Cambria" w:cs="Times New Roman"/>
      <w:b/>
      <w:bCs/>
      <w:kern w:val="28"/>
      <w:sz w:val="32"/>
      <w:szCs w:val="32"/>
      <w:lang w:val="en-US"/>
    </w:rPr>
  </w:style>
  <w:style w:type="character" w:styleId="Hipervnculo">
    <w:name w:val="Hyperlink"/>
    <w:basedOn w:val="Fuentedeprrafopredeter"/>
    <w:uiPriority w:val="99"/>
    <w:unhideWhenUsed/>
    <w:rsid w:val="006D359D"/>
    <w:rPr>
      <w:color w:val="0000FF" w:themeColor="hyperlink"/>
      <w:u w:val="single"/>
    </w:rPr>
  </w:style>
  <w:style w:type="character" w:styleId="Hipervnculovisitado">
    <w:name w:val="FollowedHyperlink"/>
    <w:basedOn w:val="Fuentedeprrafopredeter"/>
    <w:uiPriority w:val="99"/>
    <w:semiHidden/>
    <w:unhideWhenUsed/>
    <w:rsid w:val="006D359D"/>
    <w:rPr>
      <w:color w:val="800080" w:themeColor="followedHyperlink"/>
      <w:u w:val="single"/>
    </w:rPr>
  </w:style>
  <w:style w:type="table" w:styleId="Sombreadoclaro">
    <w:name w:val="Light Shading"/>
    <w:basedOn w:val="Tablanormal"/>
    <w:uiPriority w:val="60"/>
    <w:rsid w:val="00BA323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1">
    <w:name w:val="Medium Shading 1"/>
    <w:basedOn w:val="Tablanormal"/>
    <w:uiPriority w:val="63"/>
    <w:rsid w:val="00BA323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9D6"/>
    <w:pPr>
      <w:widowControl w:val="0"/>
      <w:overflowPunct w:val="0"/>
      <w:autoSpaceDE w:val="0"/>
      <w:autoSpaceDN w:val="0"/>
      <w:adjustRightInd w:val="0"/>
      <w:textAlignment w:val="baseline"/>
    </w:pPr>
    <w:rPr>
      <w:kern w:val="28"/>
      <w:lang w:val="en-US" w:eastAsia="es-ES"/>
    </w:rPr>
  </w:style>
  <w:style w:type="paragraph" w:styleId="Ttulo1">
    <w:name w:val="heading 1"/>
    <w:basedOn w:val="Normal"/>
    <w:next w:val="Normal"/>
    <w:link w:val="Ttulo1Car"/>
    <w:qFormat/>
    <w:locked/>
    <w:rsid w:val="00486CF3"/>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uiPriority w:val="99"/>
    <w:qFormat/>
    <w:locked/>
    <w:rsid w:val="002651A9"/>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semiHidden/>
    <w:locked/>
    <w:rsid w:val="0046026B"/>
    <w:rPr>
      <w:rFonts w:ascii="Cambria" w:hAnsi="Cambria" w:cs="Times New Roman"/>
      <w:b/>
      <w:bCs/>
      <w:kern w:val="28"/>
      <w:sz w:val="26"/>
      <w:szCs w:val="26"/>
      <w:lang w:val="en-US" w:eastAsia="es-ES"/>
    </w:rPr>
  </w:style>
  <w:style w:type="paragraph" w:styleId="Prrafodelista">
    <w:name w:val="List Paragraph"/>
    <w:basedOn w:val="Normal"/>
    <w:uiPriority w:val="99"/>
    <w:qFormat/>
    <w:rsid w:val="008B4620"/>
    <w:pPr>
      <w:ind w:left="720"/>
      <w:contextualSpacing/>
    </w:pPr>
  </w:style>
  <w:style w:type="table" w:styleId="Tablaconcuadrcula">
    <w:name w:val="Table Grid"/>
    <w:basedOn w:val="Tablanormal"/>
    <w:uiPriority w:val="99"/>
    <w:rsid w:val="008B4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bsica1">
    <w:name w:val="Table Simple 1"/>
    <w:basedOn w:val="Tablanormal"/>
    <w:uiPriority w:val="99"/>
    <w:rsid w:val="001E2AFB"/>
    <w:pPr>
      <w:widowControl w:val="0"/>
      <w:overflowPunct w:val="0"/>
      <w:autoSpaceDE w:val="0"/>
      <w:autoSpaceDN w:val="0"/>
      <w:adjustRightInd w:val="0"/>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clsica1">
    <w:name w:val="Table Classic 1"/>
    <w:basedOn w:val="Tablanormal"/>
    <w:uiPriority w:val="99"/>
    <w:rsid w:val="001E2AFB"/>
    <w:pPr>
      <w:widowControl w:val="0"/>
      <w:overflowPunct w:val="0"/>
      <w:autoSpaceDE w:val="0"/>
      <w:autoSpaceDN w:val="0"/>
      <w:adjustRightInd w:val="0"/>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cuadrcula5">
    <w:name w:val="Table Grid 5"/>
    <w:basedOn w:val="Tablanormal"/>
    <w:uiPriority w:val="99"/>
    <w:rsid w:val="001E2AFB"/>
    <w:pPr>
      <w:widowControl w:val="0"/>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aweb3">
    <w:name w:val="Table Web 3"/>
    <w:basedOn w:val="Tablanormal"/>
    <w:uiPriority w:val="99"/>
    <w:rsid w:val="001E2AFB"/>
    <w:pPr>
      <w:widowControl w:val="0"/>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web2">
    <w:name w:val="Table Web 2"/>
    <w:basedOn w:val="Tablanormal"/>
    <w:uiPriority w:val="99"/>
    <w:rsid w:val="001E2AFB"/>
    <w:pPr>
      <w:widowControl w:val="0"/>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conlista4">
    <w:name w:val="Table List 4"/>
    <w:basedOn w:val="Tablanormal"/>
    <w:uiPriority w:val="99"/>
    <w:rsid w:val="001E2AFB"/>
    <w:pPr>
      <w:widowControl w:val="0"/>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3">
    <w:name w:val="Table List 3"/>
    <w:basedOn w:val="Tablanormal"/>
    <w:uiPriority w:val="99"/>
    <w:rsid w:val="00501403"/>
    <w:pPr>
      <w:widowControl w:val="0"/>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absica3">
    <w:name w:val="Table Simple 3"/>
    <w:basedOn w:val="Tablanormal"/>
    <w:uiPriority w:val="99"/>
    <w:rsid w:val="00501403"/>
    <w:pPr>
      <w:widowControl w:val="0"/>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Encabezado">
    <w:name w:val="header"/>
    <w:basedOn w:val="Normal"/>
    <w:link w:val="EncabezadoCar"/>
    <w:uiPriority w:val="99"/>
    <w:rsid w:val="00D86AD9"/>
    <w:pPr>
      <w:tabs>
        <w:tab w:val="center" w:pos="4419"/>
        <w:tab w:val="right" w:pos="8838"/>
      </w:tabs>
    </w:pPr>
  </w:style>
  <w:style w:type="character" w:customStyle="1" w:styleId="EncabezadoCar">
    <w:name w:val="Encabezado Car"/>
    <w:basedOn w:val="Fuentedeprrafopredeter"/>
    <w:link w:val="Encabezado"/>
    <w:uiPriority w:val="99"/>
    <w:locked/>
    <w:rsid w:val="00D86AD9"/>
    <w:rPr>
      <w:rFonts w:cs="Times New Roman"/>
      <w:kern w:val="28"/>
      <w:lang w:val="en-US" w:eastAsia="es-ES"/>
    </w:rPr>
  </w:style>
  <w:style w:type="paragraph" w:styleId="Piedepgina">
    <w:name w:val="footer"/>
    <w:basedOn w:val="Normal"/>
    <w:link w:val="PiedepginaCar"/>
    <w:uiPriority w:val="99"/>
    <w:rsid w:val="00D86AD9"/>
    <w:pPr>
      <w:tabs>
        <w:tab w:val="center" w:pos="4419"/>
        <w:tab w:val="right" w:pos="8838"/>
      </w:tabs>
    </w:pPr>
  </w:style>
  <w:style w:type="character" w:customStyle="1" w:styleId="PiedepginaCar">
    <w:name w:val="Pie de página Car"/>
    <w:basedOn w:val="Fuentedeprrafopredeter"/>
    <w:link w:val="Piedepgina"/>
    <w:uiPriority w:val="99"/>
    <w:locked/>
    <w:rsid w:val="00D86AD9"/>
    <w:rPr>
      <w:rFonts w:cs="Times New Roman"/>
      <w:kern w:val="28"/>
      <w:lang w:val="en-US" w:eastAsia="es-ES"/>
    </w:rPr>
  </w:style>
  <w:style w:type="paragraph" w:styleId="Textodeglobo">
    <w:name w:val="Balloon Text"/>
    <w:basedOn w:val="Normal"/>
    <w:link w:val="TextodegloboCar"/>
    <w:uiPriority w:val="99"/>
    <w:semiHidden/>
    <w:rsid w:val="005F3CA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B17E2"/>
    <w:rPr>
      <w:rFonts w:cs="Times New Roman"/>
      <w:kern w:val="28"/>
      <w:sz w:val="2"/>
      <w:lang w:val="en-US" w:eastAsia="es-ES"/>
    </w:rPr>
  </w:style>
  <w:style w:type="table" w:customStyle="1" w:styleId="Listamedia21">
    <w:name w:val="Lista media 21"/>
    <w:basedOn w:val="Tablanormal"/>
    <w:uiPriority w:val="66"/>
    <w:rsid w:val="00AA119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AA119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AA119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Sombreadoclaro1">
    <w:name w:val="Sombreado claro1"/>
    <w:basedOn w:val="Tablanormal"/>
    <w:uiPriority w:val="60"/>
    <w:rsid w:val="00AA119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nfasis11">
    <w:name w:val="Lista media 1 - Énfasis 11"/>
    <w:basedOn w:val="Tablanormal"/>
    <w:uiPriority w:val="65"/>
    <w:rsid w:val="00F732B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Ttulo1Car">
    <w:name w:val="Título 1 Car"/>
    <w:basedOn w:val="Fuentedeprrafopredeter"/>
    <w:link w:val="Ttulo1"/>
    <w:rsid w:val="00486CF3"/>
    <w:rPr>
      <w:rFonts w:ascii="Cambria" w:eastAsia="Times New Roman" w:hAnsi="Cambria" w:cs="Times New Roman"/>
      <w:b/>
      <w:bCs/>
      <w:kern w:val="32"/>
      <w:sz w:val="32"/>
      <w:szCs w:val="32"/>
      <w:lang w:val="en-US"/>
    </w:rPr>
  </w:style>
  <w:style w:type="paragraph" w:styleId="Ttulo">
    <w:name w:val="Title"/>
    <w:basedOn w:val="Normal"/>
    <w:next w:val="Normal"/>
    <w:link w:val="TtuloCar"/>
    <w:qFormat/>
    <w:locked/>
    <w:rsid w:val="00486CF3"/>
    <w:pPr>
      <w:spacing w:before="240" w:after="60"/>
      <w:jc w:val="center"/>
      <w:outlineLvl w:val="0"/>
    </w:pPr>
    <w:rPr>
      <w:rFonts w:ascii="Cambria" w:hAnsi="Cambria"/>
      <w:b/>
      <w:bCs/>
      <w:sz w:val="32"/>
      <w:szCs w:val="32"/>
    </w:rPr>
  </w:style>
  <w:style w:type="character" w:customStyle="1" w:styleId="TtuloCar">
    <w:name w:val="Título Car"/>
    <w:basedOn w:val="Fuentedeprrafopredeter"/>
    <w:link w:val="Ttulo"/>
    <w:rsid w:val="00486CF3"/>
    <w:rPr>
      <w:rFonts w:ascii="Cambria" w:eastAsia="Times New Roman" w:hAnsi="Cambria" w:cs="Times New Roman"/>
      <w:b/>
      <w:bCs/>
      <w:kern w:val="28"/>
      <w:sz w:val="32"/>
      <w:szCs w:val="32"/>
      <w:lang w:val="en-US"/>
    </w:rPr>
  </w:style>
  <w:style w:type="character" w:styleId="Hipervnculo">
    <w:name w:val="Hyperlink"/>
    <w:basedOn w:val="Fuentedeprrafopredeter"/>
    <w:uiPriority w:val="99"/>
    <w:unhideWhenUsed/>
    <w:rsid w:val="006D359D"/>
    <w:rPr>
      <w:color w:val="0000FF" w:themeColor="hyperlink"/>
      <w:u w:val="single"/>
    </w:rPr>
  </w:style>
  <w:style w:type="character" w:styleId="Hipervnculovisitado">
    <w:name w:val="FollowedHyperlink"/>
    <w:basedOn w:val="Fuentedeprrafopredeter"/>
    <w:uiPriority w:val="99"/>
    <w:semiHidden/>
    <w:unhideWhenUsed/>
    <w:rsid w:val="006D359D"/>
    <w:rPr>
      <w:color w:val="800080" w:themeColor="followedHyperlink"/>
      <w:u w:val="single"/>
    </w:rPr>
  </w:style>
  <w:style w:type="table" w:styleId="Sombreadoclaro">
    <w:name w:val="Light Shading"/>
    <w:basedOn w:val="Tablanormal"/>
    <w:uiPriority w:val="60"/>
    <w:rsid w:val="00BA323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1">
    <w:name w:val="Medium Shading 1"/>
    <w:basedOn w:val="Tablanormal"/>
    <w:uiPriority w:val="63"/>
    <w:rsid w:val="00BA323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042379">
      <w:bodyDiv w:val="1"/>
      <w:marLeft w:val="0"/>
      <w:marRight w:val="0"/>
      <w:marTop w:val="0"/>
      <w:marBottom w:val="0"/>
      <w:divBdr>
        <w:top w:val="none" w:sz="0" w:space="0" w:color="auto"/>
        <w:left w:val="none" w:sz="0" w:space="0" w:color="auto"/>
        <w:bottom w:val="none" w:sz="0" w:space="0" w:color="auto"/>
        <w:right w:val="none" w:sz="0" w:space="0" w:color="auto"/>
      </w:divBdr>
      <w:divsChild>
        <w:div w:id="129595201">
          <w:marLeft w:val="0"/>
          <w:marRight w:val="0"/>
          <w:marTop w:val="0"/>
          <w:marBottom w:val="0"/>
          <w:divBdr>
            <w:top w:val="none" w:sz="0" w:space="0" w:color="auto"/>
            <w:left w:val="none" w:sz="0" w:space="0" w:color="auto"/>
            <w:bottom w:val="none" w:sz="0" w:space="0" w:color="auto"/>
            <w:right w:val="none" w:sz="0" w:space="0" w:color="auto"/>
          </w:divBdr>
        </w:div>
        <w:div w:id="578292191">
          <w:marLeft w:val="0"/>
          <w:marRight w:val="0"/>
          <w:marTop w:val="0"/>
          <w:marBottom w:val="0"/>
          <w:divBdr>
            <w:top w:val="none" w:sz="0" w:space="0" w:color="auto"/>
            <w:left w:val="none" w:sz="0" w:space="0" w:color="auto"/>
            <w:bottom w:val="none" w:sz="0" w:space="0" w:color="auto"/>
            <w:right w:val="none" w:sz="0" w:space="0" w:color="auto"/>
          </w:divBdr>
        </w:div>
        <w:div w:id="668097020">
          <w:marLeft w:val="0"/>
          <w:marRight w:val="0"/>
          <w:marTop w:val="0"/>
          <w:marBottom w:val="0"/>
          <w:divBdr>
            <w:top w:val="none" w:sz="0" w:space="0" w:color="auto"/>
            <w:left w:val="none" w:sz="0" w:space="0" w:color="auto"/>
            <w:bottom w:val="none" w:sz="0" w:space="0" w:color="auto"/>
            <w:right w:val="none" w:sz="0" w:space="0" w:color="auto"/>
          </w:divBdr>
        </w:div>
        <w:div w:id="816648164">
          <w:marLeft w:val="0"/>
          <w:marRight w:val="0"/>
          <w:marTop w:val="0"/>
          <w:marBottom w:val="0"/>
          <w:divBdr>
            <w:top w:val="none" w:sz="0" w:space="0" w:color="auto"/>
            <w:left w:val="none" w:sz="0" w:space="0" w:color="auto"/>
            <w:bottom w:val="none" w:sz="0" w:space="0" w:color="auto"/>
            <w:right w:val="none" w:sz="0" w:space="0" w:color="auto"/>
          </w:divBdr>
        </w:div>
        <w:div w:id="923956217">
          <w:marLeft w:val="0"/>
          <w:marRight w:val="0"/>
          <w:marTop w:val="0"/>
          <w:marBottom w:val="0"/>
          <w:divBdr>
            <w:top w:val="none" w:sz="0" w:space="0" w:color="auto"/>
            <w:left w:val="none" w:sz="0" w:space="0" w:color="auto"/>
            <w:bottom w:val="none" w:sz="0" w:space="0" w:color="auto"/>
            <w:right w:val="none" w:sz="0" w:space="0" w:color="auto"/>
          </w:divBdr>
        </w:div>
        <w:div w:id="797070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olonautas,edu.pe/" TargetMode="External"/><Relationship Id="rId5" Type="http://schemas.openxmlformats.org/officeDocument/2006/relationships/settings" Target="settings.xml"/><Relationship Id="rId10" Type="http://schemas.openxmlformats.org/officeDocument/2006/relationships/hyperlink" Target="http://www.cholonautas.edu.pe/bibliotecavirtualdecienciassociales" TargetMode="External"/><Relationship Id="rId4" Type="http://schemas.microsoft.com/office/2007/relationships/stylesWithEffects" Target="stylesWithEffects.xml"/><Relationship Id="rId9" Type="http://schemas.openxmlformats.org/officeDocument/2006/relationships/hyperlink" Target="http://webs2002.uab.es/hmic"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D3B7A-9239-41A9-933A-43E8E1D3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2757</Words>
  <Characters>15167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Universidad de Costa Rica</Company>
  <LinksUpToDate>false</LinksUpToDate>
  <CharactersWithSpaces>17889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Unknown</dc:creator>
  <cp:lastModifiedBy>Ethel García Buchard</cp:lastModifiedBy>
  <cp:revision>2</cp:revision>
  <cp:lastPrinted>2014-08-07T23:21:00Z</cp:lastPrinted>
  <dcterms:created xsi:type="dcterms:W3CDTF">2015-08-21T16:21:00Z</dcterms:created>
  <dcterms:modified xsi:type="dcterms:W3CDTF">2015-08-21T16:21:00Z</dcterms:modified>
</cp:coreProperties>
</file>