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F2D6" w14:textId="77777777" w:rsidR="008A09E9" w:rsidRDefault="008A09E9" w:rsidP="008A09E9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UNIVERSIDAD DE COSTA </w:t>
      </w:r>
      <w:r w:rsidRPr="007040B2">
        <w:rPr>
          <w:rFonts w:ascii="Arial" w:hAnsi="Arial" w:cs="Arial"/>
          <w:b/>
          <w:sz w:val="22"/>
          <w:szCs w:val="22"/>
          <w:lang w:val="es-ES"/>
        </w:rPr>
        <w:t>RICA</w:t>
      </w:r>
    </w:p>
    <w:p w14:paraId="1184DD87" w14:textId="77777777" w:rsidR="008A09E9" w:rsidRDefault="008A09E9" w:rsidP="008A09E9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SEDE DE OCCIDENTE</w:t>
      </w:r>
    </w:p>
    <w:p w14:paraId="31333918" w14:textId="77777777" w:rsidR="008A09E9" w:rsidRDefault="008A09E9" w:rsidP="008A09E9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DEPARTAMENTO DE CIENCIAS SOCIALES</w:t>
      </w:r>
    </w:p>
    <w:p w14:paraId="15221846" w14:textId="77777777" w:rsidR="008A09E9" w:rsidRDefault="008A09E9" w:rsidP="008A09E9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RECINTO DE GRECIA.</w:t>
      </w:r>
    </w:p>
    <w:p w14:paraId="580A0501" w14:textId="77777777" w:rsidR="008A09E9" w:rsidRDefault="008A09E9" w:rsidP="008A09E9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CARRERA DE TRABAJO SOCIAL</w:t>
      </w:r>
    </w:p>
    <w:p w14:paraId="136ECD75" w14:textId="77777777" w:rsidR="008A09E9" w:rsidRDefault="008A09E9" w:rsidP="008A09E9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III ciclo- Bachillerato en Trabajo Social</w:t>
      </w:r>
    </w:p>
    <w:p w14:paraId="1CCCD008" w14:textId="77777777" w:rsidR="008A09E9" w:rsidRDefault="008A09E9" w:rsidP="008A09E9">
      <w:pPr>
        <w:rPr>
          <w:rFonts w:ascii="Arial" w:hAnsi="Arial" w:cs="Arial"/>
          <w:b/>
          <w:lang w:val="es-ES"/>
        </w:rPr>
      </w:pPr>
    </w:p>
    <w:p w14:paraId="7855842A" w14:textId="77777777" w:rsidR="00FB4EE0" w:rsidRDefault="00FB4EE0" w:rsidP="00FB4EE0">
      <w:pPr>
        <w:jc w:val="center"/>
        <w:rPr>
          <w:rFonts w:ascii="Arial" w:hAnsi="Arial" w:cs="Arial"/>
          <w:b/>
          <w:lang w:val="es-ES"/>
        </w:rPr>
      </w:pPr>
    </w:p>
    <w:p w14:paraId="03BC477B" w14:textId="77777777" w:rsidR="008A09E9" w:rsidRDefault="008A09E9" w:rsidP="00FB4EE0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OT-1028   CLASES SOCIALES EN COSTA RICA.</w:t>
      </w:r>
    </w:p>
    <w:p w14:paraId="690EF5D9" w14:textId="77777777" w:rsidR="008A09E9" w:rsidRDefault="008A09E9" w:rsidP="008A09E9">
      <w:pPr>
        <w:rPr>
          <w:rFonts w:ascii="Arial" w:hAnsi="Arial" w:cs="Arial"/>
          <w:b/>
          <w:lang w:val="es-ES"/>
        </w:rPr>
      </w:pPr>
    </w:p>
    <w:p w14:paraId="7DFA8090" w14:textId="77777777" w:rsidR="008A09E9" w:rsidRDefault="00FB4EE0" w:rsidP="00FB4EE0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II CICLO 2015</w:t>
      </w:r>
    </w:p>
    <w:p w14:paraId="0E230263" w14:textId="77777777" w:rsidR="008A09E9" w:rsidRPr="00492622" w:rsidRDefault="008A09E9" w:rsidP="00FB4EE0">
      <w:pPr>
        <w:jc w:val="center"/>
        <w:rPr>
          <w:rFonts w:ascii="Arial" w:hAnsi="Arial" w:cs="Arial"/>
          <w:b/>
          <w:lang w:val="pt-BR"/>
        </w:rPr>
      </w:pPr>
      <w:r w:rsidRPr="00492622">
        <w:rPr>
          <w:b/>
          <w:lang w:val="pt-BR"/>
        </w:rPr>
        <w:t>2 créditos</w:t>
      </w:r>
    </w:p>
    <w:p w14:paraId="701F3CFF" w14:textId="77777777" w:rsidR="00FB4EE0" w:rsidRDefault="008A09E9" w:rsidP="008A09E9">
      <w:pPr>
        <w:rPr>
          <w:lang w:val="pt-BR"/>
        </w:rPr>
      </w:pPr>
      <w:r w:rsidRPr="00492622">
        <w:rPr>
          <w:lang w:val="pt-BR"/>
        </w:rPr>
        <w:t xml:space="preserve">    </w:t>
      </w:r>
      <w:r>
        <w:rPr>
          <w:lang w:val="pt-BR"/>
        </w:rPr>
        <w:t xml:space="preserve">               </w:t>
      </w:r>
    </w:p>
    <w:p w14:paraId="7973E2D7" w14:textId="77777777" w:rsidR="00FB4EE0" w:rsidRPr="001E24FD" w:rsidRDefault="00FB4EE0" w:rsidP="008A09E9">
      <w:pPr>
        <w:rPr>
          <w:b/>
          <w:sz w:val="28"/>
          <w:szCs w:val="28"/>
          <w:lang w:val="pt-BR"/>
        </w:rPr>
      </w:pPr>
      <w:r w:rsidRPr="001E24FD">
        <w:rPr>
          <w:b/>
          <w:sz w:val="28"/>
          <w:szCs w:val="28"/>
          <w:lang w:val="pt-BR"/>
        </w:rPr>
        <w:t>Recinto San Ramón</w:t>
      </w:r>
    </w:p>
    <w:p w14:paraId="6DD25AFF" w14:textId="77777777" w:rsidR="008A09E9" w:rsidRDefault="008A09E9" w:rsidP="008A09E9">
      <w:pPr>
        <w:rPr>
          <w:b/>
          <w:lang w:val="pt-BR"/>
        </w:rPr>
      </w:pPr>
      <w:proofErr w:type="spellStart"/>
      <w:r>
        <w:rPr>
          <w:b/>
          <w:lang w:val="pt-BR"/>
        </w:rPr>
        <w:t>Horario</w:t>
      </w:r>
      <w:proofErr w:type="spellEnd"/>
      <w:r>
        <w:rPr>
          <w:b/>
          <w:lang w:val="pt-BR"/>
        </w:rPr>
        <w:t xml:space="preserve">: </w:t>
      </w:r>
      <w:r w:rsidR="00941608">
        <w:rPr>
          <w:b/>
          <w:lang w:val="pt-BR"/>
        </w:rPr>
        <w:t xml:space="preserve"> </w:t>
      </w:r>
      <w:proofErr w:type="spellStart"/>
      <w:r w:rsidR="00941608">
        <w:rPr>
          <w:b/>
          <w:lang w:val="pt-BR"/>
        </w:rPr>
        <w:t>Lunes</w:t>
      </w:r>
      <w:proofErr w:type="spellEnd"/>
      <w:r w:rsidR="00941608">
        <w:rPr>
          <w:b/>
          <w:lang w:val="pt-BR"/>
        </w:rPr>
        <w:t xml:space="preserve"> de 5</w:t>
      </w:r>
      <w:r>
        <w:rPr>
          <w:b/>
          <w:lang w:val="pt-BR"/>
        </w:rPr>
        <w:t xml:space="preserve"> </w:t>
      </w:r>
      <w:r w:rsidR="00941608">
        <w:rPr>
          <w:b/>
          <w:lang w:val="pt-BR"/>
        </w:rPr>
        <w:t>p.m. a 8</w:t>
      </w:r>
      <w:r>
        <w:rPr>
          <w:b/>
          <w:lang w:val="pt-BR"/>
        </w:rPr>
        <w:t>:50 p.m.</w:t>
      </w:r>
      <w:r w:rsidR="00FB4EE0">
        <w:rPr>
          <w:b/>
          <w:lang w:val="pt-BR"/>
        </w:rPr>
        <w:t xml:space="preserve"> </w:t>
      </w:r>
    </w:p>
    <w:p w14:paraId="39F9E372" w14:textId="77777777" w:rsidR="00FB4EE0" w:rsidRDefault="00FB4EE0" w:rsidP="008A09E9">
      <w:pPr>
        <w:rPr>
          <w:b/>
          <w:lang w:val="pt-BR"/>
        </w:rPr>
      </w:pPr>
      <w:r>
        <w:rPr>
          <w:b/>
          <w:lang w:val="pt-BR"/>
        </w:rPr>
        <w:t xml:space="preserve">Hora </w:t>
      </w:r>
      <w:proofErr w:type="spellStart"/>
      <w:r>
        <w:rPr>
          <w:b/>
          <w:lang w:val="pt-BR"/>
        </w:rPr>
        <w:t>atención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estudiantes</w:t>
      </w:r>
      <w:proofErr w:type="spellEnd"/>
      <w:r>
        <w:rPr>
          <w:b/>
          <w:lang w:val="pt-BR"/>
        </w:rPr>
        <w:t xml:space="preserve">:  </w:t>
      </w:r>
      <w:proofErr w:type="spellStart"/>
      <w:r>
        <w:rPr>
          <w:b/>
          <w:lang w:val="pt-BR"/>
        </w:rPr>
        <w:t>Lunes</w:t>
      </w:r>
      <w:proofErr w:type="spellEnd"/>
      <w:r>
        <w:rPr>
          <w:b/>
          <w:lang w:val="pt-BR"/>
        </w:rPr>
        <w:t xml:space="preserve"> de 3 p.m. a 5p.m.</w:t>
      </w:r>
    </w:p>
    <w:p w14:paraId="42975B2A" w14:textId="77777777" w:rsidR="001E24FD" w:rsidRDefault="001E24FD" w:rsidP="008A09E9">
      <w:pPr>
        <w:rPr>
          <w:b/>
          <w:sz w:val="28"/>
          <w:szCs w:val="28"/>
          <w:lang w:val="pt-BR"/>
        </w:rPr>
      </w:pPr>
    </w:p>
    <w:p w14:paraId="4391306D" w14:textId="77777777" w:rsidR="00FB4EE0" w:rsidRPr="001E24FD" w:rsidRDefault="00FB4EE0" w:rsidP="008A09E9">
      <w:pPr>
        <w:rPr>
          <w:b/>
          <w:sz w:val="28"/>
          <w:szCs w:val="28"/>
          <w:lang w:val="pt-BR"/>
        </w:rPr>
      </w:pPr>
      <w:bookmarkStart w:id="0" w:name="_GoBack"/>
      <w:bookmarkEnd w:id="0"/>
      <w:r w:rsidRPr="001E24FD">
        <w:rPr>
          <w:b/>
          <w:sz w:val="28"/>
          <w:szCs w:val="28"/>
          <w:lang w:val="pt-BR"/>
        </w:rPr>
        <w:t>Recinto Tacares</w:t>
      </w:r>
    </w:p>
    <w:p w14:paraId="33FB9B18" w14:textId="77777777" w:rsidR="00FB4EE0" w:rsidRDefault="00FB4EE0" w:rsidP="008A09E9">
      <w:pPr>
        <w:rPr>
          <w:b/>
          <w:lang w:val="pt-BR"/>
        </w:rPr>
      </w:pPr>
      <w:proofErr w:type="spellStart"/>
      <w:r>
        <w:rPr>
          <w:b/>
          <w:lang w:val="pt-BR"/>
        </w:rPr>
        <w:t>Horario</w:t>
      </w:r>
      <w:proofErr w:type="spellEnd"/>
      <w:r>
        <w:rPr>
          <w:b/>
          <w:lang w:val="pt-BR"/>
        </w:rPr>
        <w:t>: Martes de 1:30 p.m. a 4:50p.m.</w:t>
      </w:r>
    </w:p>
    <w:p w14:paraId="5679A4DC" w14:textId="77777777" w:rsidR="00FB4EE0" w:rsidRPr="00C247D6" w:rsidRDefault="00FB4EE0" w:rsidP="008A09E9">
      <w:pPr>
        <w:rPr>
          <w:b/>
          <w:lang w:val="pt-BR"/>
        </w:rPr>
      </w:pPr>
      <w:r>
        <w:rPr>
          <w:b/>
          <w:lang w:val="pt-BR"/>
        </w:rPr>
        <w:t xml:space="preserve">Hora </w:t>
      </w:r>
      <w:proofErr w:type="spellStart"/>
      <w:r>
        <w:rPr>
          <w:b/>
          <w:lang w:val="pt-BR"/>
        </w:rPr>
        <w:t>atención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estudiantes</w:t>
      </w:r>
      <w:proofErr w:type="spellEnd"/>
      <w:r>
        <w:rPr>
          <w:b/>
          <w:lang w:val="pt-BR"/>
        </w:rPr>
        <w:t xml:space="preserve">: Martes de 10 </w:t>
      </w:r>
      <w:proofErr w:type="spellStart"/>
      <w:r>
        <w:rPr>
          <w:b/>
          <w:lang w:val="pt-BR"/>
        </w:rPr>
        <w:t>a.m</w:t>
      </w:r>
      <w:proofErr w:type="spellEnd"/>
      <w:r>
        <w:rPr>
          <w:b/>
          <w:lang w:val="pt-BR"/>
        </w:rPr>
        <w:t xml:space="preserve"> a 12 </w:t>
      </w:r>
      <w:proofErr w:type="spellStart"/>
      <w:r>
        <w:rPr>
          <w:b/>
          <w:lang w:val="pt-BR"/>
        </w:rPr>
        <w:t>md</w:t>
      </w:r>
      <w:proofErr w:type="spellEnd"/>
      <w:r>
        <w:rPr>
          <w:b/>
          <w:lang w:val="pt-BR"/>
        </w:rPr>
        <w:t>.</w:t>
      </w:r>
    </w:p>
    <w:p w14:paraId="13B66E28" w14:textId="77777777" w:rsidR="008A09E9" w:rsidRPr="00160B1D" w:rsidRDefault="008A09E9" w:rsidP="008A09E9">
      <w:pPr>
        <w:rPr>
          <w:lang w:val="pt-BR"/>
        </w:rPr>
      </w:pPr>
      <w:r w:rsidRPr="00C247D6">
        <w:rPr>
          <w:lang w:val="pt-BR"/>
        </w:rPr>
        <w:tab/>
      </w:r>
      <w:r w:rsidRPr="00C247D6">
        <w:rPr>
          <w:lang w:val="pt-BR"/>
        </w:rPr>
        <w:tab/>
      </w:r>
      <w:r w:rsidRPr="00C247D6">
        <w:rPr>
          <w:lang w:val="pt-BR"/>
        </w:rPr>
        <w:tab/>
      </w:r>
      <w:r w:rsidRPr="00C247D6">
        <w:rPr>
          <w:lang w:val="pt-BR"/>
        </w:rPr>
        <w:tab/>
      </w:r>
      <w:r w:rsidRPr="00C247D6">
        <w:rPr>
          <w:lang w:val="pt-BR"/>
        </w:rPr>
        <w:tab/>
      </w:r>
    </w:p>
    <w:p w14:paraId="58ACAD07" w14:textId="77777777" w:rsidR="008A09E9" w:rsidRDefault="008A09E9" w:rsidP="008A09E9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Prof. Yalile Jiménez </w:t>
      </w:r>
      <w:proofErr w:type="spellStart"/>
      <w:r>
        <w:rPr>
          <w:rFonts w:ascii="Arial" w:hAnsi="Arial" w:cs="Arial"/>
          <w:b/>
          <w:sz w:val="22"/>
          <w:szCs w:val="22"/>
          <w:lang w:val="pt-BR"/>
        </w:rPr>
        <w:t>Murillo</w:t>
      </w:r>
      <w:proofErr w:type="spellEnd"/>
    </w:p>
    <w:p w14:paraId="7376BDBB" w14:textId="77777777" w:rsidR="008A09E9" w:rsidRPr="00C247D6" w:rsidRDefault="008A09E9" w:rsidP="008A09E9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r>
        <w:rPr>
          <w:rFonts w:ascii="Arial" w:hAnsi="Arial" w:cs="Arial"/>
          <w:b/>
          <w:sz w:val="22"/>
          <w:szCs w:val="22"/>
          <w:lang w:val="pt-BR"/>
        </w:rPr>
        <w:t>Tel</w:t>
      </w:r>
      <w:proofErr w:type="spellEnd"/>
      <w:r>
        <w:rPr>
          <w:rFonts w:ascii="Arial" w:hAnsi="Arial" w:cs="Arial"/>
          <w:b/>
          <w:sz w:val="22"/>
          <w:szCs w:val="22"/>
          <w:lang w:val="pt-BR"/>
        </w:rPr>
        <w:t xml:space="preserve">:  </w:t>
      </w:r>
      <w:r w:rsidR="00941608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/>
        </w:rPr>
        <w:t>8856-4156</w:t>
      </w:r>
    </w:p>
    <w:p w14:paraId="2D59A71F" w14:textId="77777777" w:rsidR="008A09E9" w:rsidRPr="00B26F43" w:rsidRDefault="008A09E9" w:rsidP="008A09E9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e-mail:  yalilejimenez@gmail.com</w:t>
      </w:r>
    </w:p>
    <w:p w14:paraId="636D1139" w14:textId="77777777" w:rsidR="008A09E9" w:rsidRPr="00C247D6" w:rsidRDefault="008A09E9" w:rsidP="008A09E9">
      <w:pPr>
        <w:rPr>
          <w:lang w:val="pt-BR"/>
        </w:rPr>
      </w:pPr>
    </w:p>
    <w:p w14:paraId="6A3AA40D" w14:textId="77777777" w:rsidR="008A09E9" w:rsidRPr="00160B1D" w:rsidRDefault="008A09E9" w:rsidP="008A09E9">
      <w:pPr>
        <w:rPr>
          <w:b/>
          <w:lang w:val="es-ES"/>
        </w:rPr>
      </w:pPr>
      <w:r w:rsidRPr="00C247D6">
        <w:rPr>
          <w:b/>
          <w:lang w:val="es-ES"/>
        </w:rPr>
        <w:t xml:space="preserve">Requisitos:   OT -1024  Teoría de </w:t>
      </w:r>
      <w:r>
        <w:rPr>
          <w:b/>
          <w:lang w:val="es-ES"/>
        </w:rPr>
        <w:t>la</w:t>
      </w:r>
      <w:r w:rsidRPr="00C247D6">
        <w:rPr>
          <w:b/>
          <w:lang w:val="es-ES"/>
        </w:rPr>
        <w:t xml:space="preserve">s </w:t>
      </w:r>
      <w:r>
        <w:rPr>
          <w:b/>
          <w:lang w:val="es-ES"/>
        </w:rPr>
        <w:t>C</w:t>
      </w:r>
      <w:r w:rsidRPr="00C247D6">
        <w:rPr>
          <w:b/>
          <w:lang w:val="es-ES"/>
        </w:rPr>
        <w:t>lases Sociales</w:t>
      </w:r>
    </w:p>
    <w:p w14:paraId="66B47996" w14:textId="77777777" w:rsidR="008A09E9" w:rsidRPr="00C247D6" w:rsidRDefault="008A09E9" w:rsidP="008A09E9">
      <w:pPr>
        <w:rPr>
          <w:lang w:val="es-ES"/>
        </w:rPr>
      </w:pPr>
    </w:p>
    <w:p w14:paraId="34A95ACA" w14:textId="77777777" w:rsidR="008A09E9" w:rsidRPr="00C247D6" w:rsidRDefault="008A09E9" w:rsidP="008A09E9">
      <w:pPr>
        <w:rPr>
          <w:rFonts w:ascii="Arial" w:hAnsi="Arial" w:cs="Arial"/>
          <w:b/>
          <w:lang w:val="pt-BR"/>
        </w:rPr>
      </w:pPr>
      <w:r w:rsidRPr="00C247D6">
        <w:rPr>
          <w:rFonts w:ascii="Arial" w:hAnsi="Arial" w:cs="Arial"/>
          <w:b/>
          <w:lang w:val="pt-BR"/>
        </w:rPr>
        <w:t xml:space="preserve">I. </w:t>
      </w:r>
      <w:proofErr w:type="spellStart"/>
      <w:r w:rsidRPr="00C247D6">
        <w:rPr>
          <w:rFonts w:ascii="Arial" w:hAnsi="Arial" w:cs="Arial"/>
          <w:b/>
          <w:lang w:val="pt-BR"/>
        </w:rPr>
        <w:t>Presentación</w:t>
      </w:r>
      <w:proofErr w:type="spellEnd"/>
    </w:p>
    <w:p w14:paraId="600CD56B" w14:textId="77777777" w:rsidR="008A09E9" w:rsidRPr="00C247D6" w:rsidRDefault="008A09E9" w:rsidP="008A09E9">
      <w:pPr>
        <w:rPr>
          <w:rFonts w:ascii="Arial" w:hAnsi="Arial" w:cs="Arial"/>
          <w:b/>
          <w:lang w:val="pt-BR"/>
        </w:rPr>
      </w:pPr>
    </w:p>
    <w:p w14:paraId="67644222" w14:textId="77777777" w:rsidR="008A09E9" w:rsidRDefault="008A09E9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curso de Clases Sociales en Costa Rica entrelaza y lleva al análisis de la realidad nacional, las teorías, conceptos y categorías, discutidas durante el primer semestre, en relación con el abordaje del fenómeno social de la desigualdad.</w:t>
      </w:r>
      <w:r w:rsidR="00941608">
        <w:rPr>
          <w:rFonts w:ascii="Arial" w:hAnsi="Arial" w:cs="Arial"/>
        </w:rPr>
        <w:t xml:space="preserve"> En ese sentido, contextualiza las formas de desigualdad tal y como se expresan en la formación social y modelo de producción en que   prevalece.  </w:t>
      </w:r>
    </w:p>
    <w:p w14:paraId="0C4A1182" w14:textId="77777777" w:rsidR="008A09E9" w:rsidRDefault="008A09E9" w:rsidP="008A09E9">
      <w:pPr>
        <w:jc w:val="both"/>
        <w:rPr>
          <w:rFonts w:ascii="Arial" w:hAnsi="Arial" w:cs="Arial"/>
        </w:rPr>
      </w:pPr>
    </w:p>
    <w:p w14:paraId="108E6512" w14:textId="77777777" w:rsidR="008A09E9" w:rsidRDefault="008A09E9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mismo tiempo, intenta una visión integral del problema de la desigualdad, confrontándola con situaciones concretas, por lo que este curso constará de tres ejes transversales:</w:t>
      </w:r>
    </w:p>
    <w:p w14:paraId="41C829E6" w14:textId="77777777" w:rsidR="008A09E9" w:rsidRDefault="008A09E9" w:rsidP="008A09E9">
      <w:pPr>
        <w:jc w:val="both"/>
        <w:rPr>
          <w:rFonts w:ascii="Arial" w:hAnsi="Arial" w:cs="Arial"/>
        </w:rPr>
      </w:pPr>
    </w:p>
    <w:p w14:paraId="36FC2589" w14:textId="77777777" w:rsidR="008A09E9" w:rsidRDefault="008A09E9" w:rsidP="008A0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Abordaje histórico: implica la comprensión del desarrollo del capitalismo en Costa Rica como explicación de los procesos de constitución del Estado Nacional y los mecanismos de concentración y redistribución de la riqueza.</w:t>
      </w:r>
    </w:p>
    <w:p w14:paraId="0238CF77" w14:textId="77777777" w:rsidR="008A09E9" w:rsidRDefault="008A09E9" w:rsidP="008A09E9">
      <w:pPr>
        <w:jc w:val="both"/>
        <w:rPr>
          <w:rFonts w:ascii="Arial" w:hAnsi="Arial" w:cs="Arial"/>
        </w:rPr>
      </w:pPr>
    </w:p>
    <w:p w14:paraId="587BC1C6" w14:textId="77777777" w:rsidR="008A09E9" w:rsidRDefault="008A09E9" w:rsidP="008A0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Abordaje teórico: </w:t>
      </w:r>
      <w:r w:rsidR="00941608">
        <w:rPr>
          <w:rFonts w:ascii="Arial" w:hAnsi="Arial" w:cs="Arial"/>
        </w:rPr>
        <w:t xml:space="preserve">retoma los principales referentes conceptuales de las principales teorías de la estratificación social, con el objeto de profundizar sobre la temática de la desigualdad social a nivel nacional. </w:t>
      </w:r>
      <w:r>
        <w:rPr>
          <w:rFonts w:ascii="Arial" w:hAnsi="Arial" w:cs="Arial"/>
        </w:rPr>
        <w:t>.</w:t>
      </w:r>
    </w:p>
    <w:p w14:paraId="1EC5B5F4" w14:textId="77777777" w:rsidR="008A09E9" w:rsidRDefault="008A09E9" w:rsidP="008A09E9">
      <w:pPr>
        <w:jc w:val="both"/>
        <w:rPr>
          <w:rFonts w:ascii="Arial" w:hAnsi="Arial" w:cs="Arial"/>
        </w:rPr>
      </w:pPr>
    </w:p>
    <w:p w14:paraId="21E22723" w14:textId="77777777" w:rsidR="008A09E9" w:rsidRPr="00FB4EE0" w:rsidRDefault="008A09E9" w:rsidP="008A0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Abordaje desde distintas formas de desigualad: como la desigualdad étnica, </w:t>
      </w:r>
      <w:r w:rsidR="00941608">
        <w:rPr>
          <w:rFonts w:ascii="Arial" w:hAnsi="Arial" w:cs="Arial"/>
        </w:rPr>
        <w:t>etaria</w:t>
      </w:r>
      <w:r>
        <w:rPr>
          <w:rFonts w:ascii="Arial" w:hAnsi="Arial" w:cs="Arial"/>
        </w:rPr>
        <w:t xml:space="preserve">  y de género, como caras distintas y ligadas de la realidad social.</w:t>
      </w:r>
    </w:p>
    <w:p w14:paraId="7C0426DA" w14:textId="77777777" w:rsidR="008A09E9" w:rsidRDefault="008A09E9" w:rsidP="008A09E9">
      <w:pPr>
        <w:jc w:val="both"/>
        <w:rPr>
          <w:rFonts w:ascii="Arial" w:hAnsi="Arial" w:cs="Arial"/>
        </w:rPr>
      </w:pPr>
    </w:p>
    <w:p w14:paraId="465381CA" w14:textId="77777777" w:rsidR="008A09E9" w:rsidRDefault="008A09E9" w:rsidP="008A09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Objetivos</w:t>
      </w:r>
    </w:p>
    <w:p w14:paraId="0CA70152" w14:textId="77777777" w:rsidR="008A09E9" w:rsidRDefault="008A09E9" w:rsidP="008A09E9">
      <w:pPr>
        <w:jc w:val="both"/>
        <w:rPr>
          <w:rFonts w:ascii="Arial" w:hAnsi="Arial" w:cs="Arial"/>
          <w:b/>
        </w:rPr>
      </w:pPr>
    </w:p>
    <w:p w14:paraId="7DEA5F95" w14:textId="77777777" w:rsidR="008A09E9" w:rsidRDefault="008A09E9" w:rsidP="008A09E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una reflexión teórica e histórica, con perspectiva sociológica del tema de la desigualdad social en Costa Rica, para lograr un acercamiento a la realidad social en la que incide el o la trabajadora social.</w:t>
      </w:r>
    </w:p>
    <w:p w14:paraId="2361CB32" w14:textId="77777777" w:rsidR="008A09E9" w:rsidRDefault="008A09E9" w:rsidP="008A09E9">
      <w:pPr>
        <w:ind w:left="360"/>
        <w:jc w:val="both"/>
        <w:rPr>
          <w:rFonts w:ascii="Arial" w:hAnsi="Arial" w:cs="Arial"/>
        </w:rPr>
      </w:pPr>
    </w:p>
    <w:p w14:paraId="79BCFE93" w14:textId="77777777" w:rsidR="008A09E9" w:rsidRDefault="008A09E9" w:rsidP="008A09E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Construir un espacio grupal de discusión con los y las estudiantes para elaborar reflexión teórica sobre formas concretas de desigualdad social, presentes en la realidad costarricense.</w:t>
      </w:r>
    </w:p>
    <w:p w14:paraId="627F3D32" w14:textId="77777777" w:rsidR="008A09E9" w:rsidRDefault="008A09E9" w:rsidP="008A09E9">
      <w:pPr>
        <w:jc w:val="both"/>
        <w:rPr>
          <w:rFonts w:ascii="Arial" w:hAnsi="Arial" w:cs="Arial"/>
        </w:rPr>
      </w:pPr>
    </w:p>
    <w:p w14:paraId="465B814E" w14:textId="77777777" w:rsidR="008A09E9" w:rsidRDefault="008A09E9" w:rsidP="008A09E9">
      <w:pPr>
        <w:jc w:val="both"/>
        <w:rPr>
          <w:rFonts w:ascii="Arial" w:hAnsi="Arial" w:cs="Arial"/>
        </w:rPr>
      </w:pPr>
    </w:p>
    <w:p w14:paraId="3F7C5485" w14:textId="77777777" w:rsidR="008A09E9" w:rsidRDefault="008A09E9" w:rsidP="008A09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III: Contenidos del curso</w:t>
      </w:r>
    </w:p>
    <w:p w14:paraId="1FC33B39" w14:textId="77777777" w:rsidR="008A09E9" w:rsidRDefault="008A09E9" w:rsidP="008A09E9">
      <w:pPr>
        <w:jc w:val="both"/>
        <w:rPr>
          <w:rFonts w:ascii="Arial" w:hAnsi="Arial" w:cs="Arial"/>
          <w:b/>
        </w:rPr>
      </w:pPr>
    </w:p>
    <w:p w14:paraId="1FC3C96F" w14:textId="77777777" w:rsidR="008A09E9" w:rsidRDefault="008A09E9" w:rsidP="008A09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1:   El desarrollo del capitalismo en Costa Rica.</w:t>
      </w:r>
    </w:p>
    <w:p w14:paraId="351364FE" w14:textId="77777777" w:rsidR="008A09E9" w:rsidRDefault="008A09E9" w:rsidP="008A09E9">
      <w:pPr>
        <w:jc w:val="both"/>
        <w:rPr>
          <w:rFonts w:ascii="Arial" w:hAnsi="Arial" w:cs="Arial"/>
          <w:b/>
        </w:rPr>
      </w:pPr>
    </w:p>
    <w:p w14:paraId="44162A8E" w14:textId="77777777" w:rsidR="008A09E9" w:rsidRDefault="00941608" w:rsidP="00941608">
      <w:pPr>
        <w:jc w:val="both"/>
        <w:rPr>
          <w:rFonts w:ascii="Arial" w:hAnsi="Arial" w:cs="Arial"/>
        </w:rPr>
      </w:pPr>
      <w:r w:rsidRPr="0094160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403420">
        <w:rPr>
          <w:rFonts w:ascii="Arial" w:hAnsi="Arial" w:cs="Arial"/>
        </w:rPr>
        <w:t>1. Condiciones para el desarrollo del capitalismo en Costa Rica</w:t>
      </w:r>
    </w:p>
    <w:p w14:paraId="216B71F7" w14:textId="77777777" w:rsidR="00403420" w:rsidRDefault="00403420" w:rsidP="00941608">
      <w:pPr>
        <w:jc w:val="both"/>
        <w:rPr>
          <w:rFonts w:ascii="Arial" w:hAnsi="Arial" w:cs="Arial"/>
        </w:rPr>
      </w:pPr>
    </w:p>
    <w:p w14:paraId="31FFC52E" w14:textId="77777777" w:rsidR="00403420" w:rsidRDefault="00403420" w:rsidP="00941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Desarrollo de la estructura de desigualdad en Costa Rica (desde la Colonia hasta la conformación del Estado Oligárquico)</w:t>
      </w:r>
    </w:p>
    <w:p w14:paraId="3C3C553F" w14:textId="77777777" w:rsidR="00403420" w:rsidRDefault="00403420" w:rsidP="00941608">
      <w:pPr>
        <w:jc w:val="both"/>
        <w:rPr>
          <w:rFonts w:ascii="Arial" w:hAnsi="Arial" w:cs="Arial"/>
        </w:rPr>
      </w:pPr>
    </w:p>
    <w:p w14:paraId="719F1C10" w14:textId="77777777" w:rsidR="00403420" w:rsidRDefault="00403420" w:rsidP="00941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Imaginarios políticos y lucha de clases</w:t>
      </w:r>
    </w:p>
    <w:p w14:paraId="00048B47" w14:textId="77777777" w:rsidR="00403420" w:rsidRDefault="00403420" w:rsidP="0040342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Nueva intelectualidad y clases trabajadoras</w:t>
      </w:r>
    </w:p>
    <w:p w14:paraId="495FC0D7" w14:textId="77777777" w:rsidR="00403420" w:rsidRDefault="00403420" w:rsidP="00403420">
      <w:pPr>
        <w:jc w:val="both"/>
        <w:rPr>
          <w:rFonts w:ascii="Arial" w:hAnsi="Arial" w:cs="Arial"/>
        </w:rPr>
      </w:pPr>
    </w:p>
    <w:p w14:paraId="7975CBB9" w14:textId="77777777" w:rsidR="00403420" w:rsidRPr="00403420" w:rsidRDefault="00403420" w:rsidP="00403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267D">
        <w:rPr>
          <w:rFonts w:ascii="Arial" w:hAnsi="Arial" w:cs="Arial"/>
        </w:rPr>
        <w:t>4 semanas)</w:t>
      </w:r>
    </w:p>
    <w:p w14:paraId="37157B2F" w14:textId="77777777" w:rsidR="008A09E9" w:rsidRDefault="008A09E9" w:rsidP="008A09E9">
      <w:pPr>
        <w:jc w:val="both"/>
        <w:rPr>
          <w:rFonts w:ascii="Arial" w:hAnsi="Arial" w:cs="Arial"/>
        </w:rPr>
      </w:pPr>
    </w:p>
    <w:p w14:paraId="4E238108" w14:textId="77777777" w:rsidR="008A09E9" w:rsidRDefault="008A09E9" w:rsidP="008A09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2: Del Estado liberal al Estado interventor  y sus implicaciones en la </w:t>
      </w:r>
    </w:p>
    <w:p w14:paraId="4319EA45" w14:textId="77777777" w:rsidR="008A09E9" w:rsidRDefault="008A09E9" w:rsidP="008A09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estructura de clases.</w:t>
      </w:r>
    </w:p>
    <w:p w14:paraId="543D3527" w14:textId="77777777" w:rsidR="008A09E9" w:rsidRDefault="008A09E9" w:rsidP="008A09E9">
      <w:pPr>
        <w:jc w:val="both"/>
        <w:rPr>
          <w:rFonts w:ascii="Arial" w:hAnsi="Arial" w:cs="Arial"/>
          <w:b/>
        </w:rPr>
      </w:pPr>
    </w:p>
    <w:p w14:paraId="4B2CFC13" w14:textId="77777777" w:rsidR="008A09E9" w:rsidRDefault="008A09E9" w:rsidP="008A09E9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El Estado benefactor y el nuevo modelo económico. </w:t>
      </w:r>
    </w:p>
    <w:p w14:paraId="17CF35C1" w14:textId="77777777" w:rsidR="008A09E9" w:rsidRDefault="008A09E9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2.1.1 </w:t>
      </w:r>
      <w:r w:rsidR="00403420">
        <w:rPr>
          <w:rFonts w:ascii="Arial" w:hAnsi="Arial" w:cs="Arial"/>
        </w:rPr>
        <w:t xml:space="preserve">La diversificación agropecuaria </w:t>
      </w:r>
      <w:r w:rsidR="00C75BBA">
        <w:rPr>
          <w:rFonts w:ascii="Arial" w:hAnsi="Arial" w:cs="Arial"/>
        </w:rPr>
        <w:t xml:space="preserve"> </w:t>
      </w:r>
    </w:p>
    <w:p w14:paraId="034DE038" w14:textId="77777777" w:rsidR="008A09E9" w:rsidRDefault="008A09E9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2.1.2 La industrialización sustitutiva de importaciones.</w:t>
      </w:r>
    </w:p>
    <w:p w14:paraId="5D9F732C" w14:textId="77777777" w:rsidR="008A09E9" w:rsidRDefault="008A09E9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2.1.3 La modernización del aparato estatal.</w:t>
      </w:r>
    </w:p>
    <w:p w14:paraId="49124CFB" w14:textId="77777777" w:rsidR="003630F0" w:rsidRDefault="003630F0" w:rsidP="008A09E9">
      <w:pPr>
        <w:jc w:val="both"/>
        <w:rPr>
          <w:rFonts w:ascii="Arial" w:hAnsi="Arial" w:cs="Arial"/>
        </w:rPr>
      </w:pPr>
    </w:p>
    <w:p w14:paraId="5E201C89" w14:textId="77777777" w:rsidR="00403420" w:rsidRDefault="003630F0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403420">
        <w:rPr>
          <w:rFonts w:ascii="Arial" w:hAnsi="Arial" w:cs="Arial"/>
        </w:rPr>
        <w:t>. El Estado como empleador</w:t>
      </w:r>
      <w:r>
        <w:rPr>
          <w:rFonts w:ascii="Arial" w:hAnsi="Arial" w:cs="Arial"/>
        </w:rPr>
        <w:t xml:space="preserve"> </w:t>
      </w:r>
    </w:p>
    <w:p w14:paraId="10F3AE6E" w14:textId="77777777" w:rsidR="0062324F" w:rsidRDefault="003630F0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2.2.1. Crecimiento</w:t>
      </w:r>
      <w:r w:rsidR="0062324F">
        <w:rPr>
          <w:rFonts w:ascii="Arial" w:hAnsi="Arial" w:cs="Arial"/>
        </w:rPr>
        <w:t xml:space="preserve"> del sector público         </w:t>
      </w:r>
    </w:p>
    <w:p w14:paraId="6F7772B2" w14:textId="77777777" w:rsidR="003630F0" w:rsidRDefault="0062324F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2.2.2. Papel de los sectores medios</w:t>
      </w:r>
      <w:r w:rsidR="00C75BBA">
        <w:rPr>
          <w:rFonts w:ascii="Arial" w:hAnsi="Arial" w:cs="Arial"/>
        </w:rPr>
        <w:t xml:space="preserve"> en la estructura de clases</w:t>
      </w:r>
    </w:p>
    <w:p w14:paraId="54781478" w14:textId="77777777" w:rsidR="003630F0" w:rsidRDefault="003630F0" w:rsidP="008A09E9">
      <w:pPr>
        <w:jc w:val="both"/>
        <w:rPr>
          <w:rFonts w:ascii="Arial" w:hAnsi="Arial" w:cs="Arial"/>
        </w:rPr>
      </w:pPr>
    </w:p>
    <w:p w14:paraId="1DB61889" w14:textId="77777777" w:rsidR="006D267D" w:rsidRDefault="00B1343B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 semanas)</w:t>
      </w:r>
    </w:p>
    <w:p w14:paraId="6DD80A8C" w14:textId="77777777" w:rsidR="00403420" w:rsidRPr="00403420" w:rsidRDefault="00403420" w:rsidP="00403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14198157" w14:textId="77777777" w:rsidR="00453BCE" w:rsidRDefault="00E96355" w:rsidP="00453BCE">
      <w:pPr>
        <w:jc w:val="both"/>
        <w:rPr>
          <w:rFonts w:ascii="Arial" w:hAnsi="Arial" w:cs="Arial"/>
          <w:b/>
        </w:rPr>
      </w:pPr>
      <w:r w:rsidRPr="00E96355">
        <w:rPr>
          <w:rFonts w:ascii="Arial" w:hAnsi="Arial" w:cs="Arial"/>
          <w:b/>
        </w:rPr>
        <w:t>Unidad 3:</w:t>
      </w:r>
      <w:r>
        <w:rPr>
          <w:rFonts w:ascii="Arial" w:hAnsi="Arial" w:cs="Arial"/>
          <w:b/>
        </w:rPr>
        <w:t xml:space="preserve"> </w:t>
      </w:r>
      <w:r w:rsidR="00453BCE">
        <w:rPr>
          <w:rFonts w:ascii="Arial" w:hAnsi="Arial" w:cs="Arial"/>
          <w:b/>
        </w:rPr>
        <w:t>Reestructuración neoliberal: nuevo estilo de desarrollo e impacto en la estructura de clases</w:t>
      </w:r>
    </w:p>
    <w:p w14:paraId="3183B069" w14:textId="77777777" w:rsidR="00453BCE" w:rsidRDefault="00453BCE" w:rsidP="00453BCE">
      <w:pPr>
        <w:jc w:val="both"/>
        <w:rPr>
          <w:rFonts w:ascii="Arial" w:hAnsi="Arial" w:cs="Arial"/>
          <w:b/>
        </w:rPr>
      </w:pPr>
    </w:p>
    <w:p w14:paraId="241382C3" w14:textId="77777777" w:rsidR="006D267D" w:rsidRPr="00453BCE" w:rsidRDefault="006D267D" w:rsidP="008A09E9">
      <w:pPr>
        <w:jc w:val="both"/>
        <w:rPr>
          <w:rFonts w:ascii="Arial" w:hAnsi="Arial" w:cs="Arial"/>
          <w:b/>
        </w:rPr>
      </w:pPr>
      <w:r w:rsidRPr="00E96355">
        <w:rPr>
          <w:rFonts w:ascii="Arial" w:hAnsi="Arial" w:cs="Arial"/>
        </w:rPr>
        <w:t>1. Crisis capitalista y reestructuración de la sociedad costarricense</w:t>
      </w:r>
    </w:p>
    <w:p w14:paraId="1B8C4BC8" w14:textId="77777777" w:rsidR="006D267D" w:rsidRDefault="006D267D" w:rsidP="008A09E9">
      <w:pPr>
        <w:jc w:val="both"/>
        <w:rPr>
          <w:rFonts w:ascii="Arial" w:hAnsi="Arial" w:cs="Arial"/>
        </w:rPr>
      </w:pPr>
      <w:r w:rsidRPr="00E96355">
        <w:rPr>
          <w:rFonts w:ascii="Arial" w:hAnsi="Arial" w:cs="Arial"/>
        </w:rPr>
        <w:t xml:space="preserve">2. Debilitamiento del Estado y programa de movilidad laboral y privatizaciones </w:t>
      </w:r>
    </w:p>
    <w:p w14:paraId="7044026F" w14:textId="77777777" w:rsidR="00B1343B" w:rsidRPr="00E96355" w:rsidRDefault="00B1343B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75BBA">
        <w:rPr>
          <w:rFonts w:ascii="Arial" w:hAnsi="Arial" w:cs="Arial"/>
        </w:rPr>
        <w:t xml:space="preserve"> Nuevas formas de h</w:t>
      </w:r>
      <w:r>
        <w:rPr>
          <w:rFonts w:ascii="Arial" w:hAnsi="Arial" w:cs="Arial"/>
        </w:rPr>
        <w:t>egemonía y subalternidad</w:t>
      </w:r>
      <w:r w:rsidR="00C75BBA">
        <w:rPr>
          <w:rFonts w:ascii="Arial" w:hAnsi="Arial" w:cs="Arial"/>
        </w:rPr>
        <w:t xml:space="preserve"> en el marco de la globalización</w:t>
      </w:r>
    </w:p>
    <w:p w14:paraId="7C1E40CD" w14:textId="77777777" w:rsidR="00D8365F" w:rsidRPr="00E96355" w:rsidRDefault="00D8365F" w:rsidP="008A09E9">
      <w:pPr>
        <w:jc w:val="both"/>
        <w:rPr>
          <w:rFonts w:ascii="Arial" w:hAnsi="Arial" w:cs="Arial"/>
        </w:rPr>
      </w:pPr>
    </w:p>
    <w:p w14:paraId="2FA8E8A4" w14:textId="77777777" w:rsidR="008A09E9" w:rsidRDefault="008A09E9" w:rsidP="008A0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 semanas)</w:t>
      </w:r>
    </w:p>
    <w:p w14:paraId="7DF1B244" w14:textId="77777777" w:rsidR="00453BCE" w:rsidRDefault="00453BCE" w:rsidP="008A09E9">
      <w:pPr>
        <w:jc w:val="both"/>
        <w:rPr>
          <w:rFonts w:ascii="Arial" w:hAnsi="Arial" w:cs="Arial"/>
        </w:rPr>
      </w:pPr>
    </w:p>
    <w:p w14:paraId="3C50E0FA" w14:textId="77777777" w:rsidR="00453BCE" w:rsidRDefault="00453BCE" w:rsidP="008A09E9">
      <w:pPr>
        <w:jc w:val="both"/>
        <w:rPr>
          <w:rFonts w:ascii="Arial" w:hAnsi="Arial" w:cs="Arial"/>
          <w:b/>
        </w:rPr>
      </w:pPr>
      <w:r w:rsidRPr="00453BCE">
        <w:rPr>
          <w:rFonts w:ascii="Arial" w:hAnsi="Arial" w:cs="Arial"/>
          <w:b/>
        </w:rPr>
        <w:t>Unidad 4: Neoliberalismo y desigualdad: nuevos escenarios laborales</w:t>
      </w:r>
    </w:p>
    <w:p w14:paraId="05D39D7B" w14:textId="77777777" w:rsidR="00C75BBA" w:rsidRDefault="00C75BBA" w:rsidP="00082957">
      <w:pPr>
        <w:jc w:val="both"/>
        <w:rPr>
          <w:rFonts w:ascii="Arial" w:hAnsi="Arial" w:cs="Arial"/>
        </w:rPr>
      </w:pPr>
    </w:p>
    <w:p w14:paraId="224D362D" w14:textId="77777777" w:rsidR="00082957" w:rsidRDefault="00C75BBA" w:rsidP="00082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96355">
        <w:rPr>
          <w:rFonts w:ascii="Arial" w:hAnsi="Arial" w:cs="Arial"/>
        </w:rPr>
        <w:t>. La exclusión social y radicalización de las formas de desigualdad</w:t>
      </w:r>
    </w:p>
    <w:p w14:paraId="0724228F" w14:textId="77777777" w:rsidR="00082957" w:rsidRDefault="00C75BBA" w:rsidP="00082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2957">
        <w:rPr>
          <w:rFonts w:ascii="Arial" w:hAnsi="Arial" w:cs="Arial"/>
        </w:rPr>
        <w:t>. Las nuevas estructuras de clase</w:t>
      </w:r>
      <w:r>
        <w:rPr>
          <w:rFonts w:ascii="Arial" w:hAnsi="Arial" w:cs="Arial"/>
        </w:rPr>
        <w:t xml:space="preserve"> a partir de </w:t>
      </w:r>
      <w:r w:rsidR="00082957">
        <w:rPr>
          <w:rFonts w:ascii="Arial" w:hAnsi="Arial" w:cs="Arial"/>
        </w:rPr>
        <w:t xml:space="preserve"> los 90s</w:t>
      </w:r>
    </w:p>
    <w:p w14:paraId="104E82FF" w14:textId="77777777" w:rsidR="00792763" w:rsidRDefault="00C75BBA" w:rsidP="00082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3BCE" w:rsidRPr="00082957">
        <w:rPr>
          <w:rFonts w:ascii="Arial" w:hAnsi="Arial" w:cs="Arial"/>
        </w:rPr>
        <w:t>.</w:t>
      </w:r>
      <w:r w:rsidR="00453B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Los</w:t>
      </w:r>
      <w:r w:rsidR="00453BCE">
        <w:rPr>
          <w:rFonts w:ascii="Arial" w:hAnsi="Arial" w:cs="Arial"/>
          <w:b/>
        </w:rPr>
        <w:t xml:space="preserve">  </w:t>
      </w:r>
      <w:r w:rsidR="00453BCE">
        <w:rPr>
          <w:rFonts w:ascii="Arial" w:hAnsi="Arial" w:cs="Arial"/>
        </w:rPr>
        <w:t>nuevos escenarios laborales</w:t>
      </w:r>
      <w:r>
        <w:rPr>
          <w:rFonts w:ascii="Arial" w:hAnsi="Arial" w:cs="Arial"/>
        </w:rPr>
        <w:t xml:space="preserve"> y su impacto en la estructura de clases</w:t>
      </w:r>
    </w:p>
    <w:p w14:paraId="2F042935" w14:textId="77777777" w:rsidR="00C75BBA" w:rsidRDefault="00C75BBA" w:rsidP="00082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 semanas)</w:t>
      </w:r>
    </w:p>
    <w:p w14:paraId="4DADB56A" w14:textId="77777777" w:rsidR="00082957" w:rsidRPr="00C75BBA" w:rsidRDefault="00082957" w:rsidP="00C75BBA">
      <w:pPr>
        <w:jc w:val="both"/>
        <w:rPr>
          <w:rFonts w:ascii="Arial" w:hAnsi="Arial" w:cs="Arial"/>
        </w:rPr>
      </w:pPr>
    </w:p>
    <w:p w14:paraId="1C157136" w14:textId="77777777" w:rsidR="00082957" w:rsidRPr="00792763" w:rsidRDefault="00082957" w:rsidP="00C75BBA">
      <w:pPr>
        <w:pStyle w:val="Prrafodelista"/>
        <w:jc w:val="both"/>
        <w:rPr>
          <w:rFonts w:ascii="Arial" w:hAnsi="Arial" w:cs="Arial"/>
        </w:rPr>
      </w:pPr>
    </w:p>
    <w:p w14:paraId="7DA4E5F4" w14:textId="77777777" w:rsidR="008A09E9" w:rsidRDefault="008A09E9" w:rsidP="008A09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 Metodología del curso</w:t>
      </w:r>
    </w:p>
    <w:p w14:paraId="3A16AA77" w14:textId="77777777" w:rsidR="008A09E9" w:rsidRDefault="008A09E9" w:rsidP="008A09E9">
      <w:pPr>
        <w:jc w:val="both"/>
        <w:rPr>
          <w:rFonts w:ascii="Arial" w:hAnsi="Arial" w:cs="Arial"/>
          <w:b/>
        </w:rPr>
      </w:pPr>
    </w:p>
    <w:p w14:paraId="12967591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este curso se utilizará un enfoque metodológico que permita la activa participación de las y los estudiantes, el análisis crítico y relacional de los aspectos teóricos planteados.  Por ello, se realizarán  actividades grupales como debates, foros de discusión y exposición grupal con base en lecturas previamente seleccionadas y asignadas, así como la reflexión individual con respecto a la confrontación de la teoría estudiada en relación con su experiencia personal y la realidad social inmediata.  También se hará uso del aula virtual como recurso de apoyo al curso.  </w:t>
      </w:r>
    </w:p>
    <w:p w14:paraId="31290974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</w:p>
    <w:p w14:paraId="0E5C6F73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 final del curso se presentará un ensayo individual o grupal  donde los estudiantes analicen algún aspecto de la realidad nacional relacionada con la problemática de las desigualdades sociales.</w:t>
      </w:r>
    </w:p>
    <w:p w14:paraId="0B2C4D1F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</w:p>
    <w:p w14:paraId="3D975689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71DF890D" w14:textId="77777777" w:rsidR="008A09E9" w:rsidRDefault="008A09E9" w:rsidP="008A09E9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V. Evaluación</w:t>
      </w:r>
    </w:p>
    <w:p w14:paraId="2799BC46" w14:textId="77777777" w:rsidR="008A09E9" w:rsidRDefault="008A09E9" w:rsidP="008A09E9">
      <w:pPr>
        <w:jc w:val="both"/>
        <w:rPr>
          <w:rFonts w:ascii="Arial" w:hAnsi="Arial" w:cs="Arial"/>
          <w:b/>
          <w:lang w:val="es-ES"/>
        </w:rPr>
      </w:pPr>
    </w:p>
    <w:p w14:paraId="4FD88958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 exámenes parciales  (25</w:t>
      </w:r>
      <w:r w:rsidR="00C75BBA">
        <w:rPr>
          <w:rFonts w:ascii="Arial" w:hAnsi="Arial" w:cs="Arial"/>
          <w:lang w:val="es-ES"/>
        </w:rPr>
        <w:t xml:space="preserve">% cada uno)                    </w:t>
      </w:r>
      <w:r>
        <w:rPr>
          <w:rFonts w:ascii="Arial" w:hAnsi="Arial" w:cs="Arial"/>
          <w:lang w:val="es-ES"/>
        </w:rPr>
        <w:t>50%</w:t>
      </w:r>
    </w:p>
    <w:p w14:paraId="4119CC7C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</w:p>
    <w:p w14:paraId="15C690E2" w14:textId="77777777" w:rsidR="008A09E9" w:rsidRDefault="00C75BBA" w:rsidP="008A09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Tareas/trabajo en clase</w:t>
      </w:r>
      <w:r w:rsidR="008A09E9">
        <w:rPr>
          <w:rFonts w:ascii="Arial" w:hAnsi="Arial" w:cs="Arial"/>
          <w:lang w:val="es-ES"/>
        </w:rPr>
        <w:t xml:space="preserve">                </w:t>
      </w:r>
      <w:r>
        <w:rPr>
          <w:rFonts w:ascii="Arial" w:hAnsi="Arial" w:cs="Arial"/>
          <w:lang w:val="es-ES"/>
        </w:rPr>
        <w:t xml:space="preserve">                        </w:t>
      </w:r>
      <w:r w:rsidR="00D8365F">
        <w:rPr>
          <w:rFonts w:ascii="Arial" w:hAnsi="Arial" w:cs="Arial"/>
          <w:lang w:val="es-ES"/>
        </w:rPr>
        <w:t xml:space="preserve">     25</w:t>
      </w:r>
      <w:r w:rsidR="008A09E9">
        <w:rPr>
          <w:rFonts w:ascii="Arial" w:hAnsi="Arial" w:cs="Arial"/>
          <w:lang w:val="es-ES"/>
        </w:rPr>
        <w:t>%</w:t>
      </w:r>
    </w:p>
    <w:p w14:paraId="7DB0EDCA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</w:p>
    <w:p w14:paraId="079F475C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Trabajo  Final  (Ensayo)            </w:t>
      </w:r>
      <w:r w:rsidR="00D8365F">
        <w:rPr>
          <w:rFonts w:ascii="Arial" w:hAnsi="Arial" w:cs="Arial"/>
          <w:lang w:val="es-ES"/>
        </w:rPr>
        <w:t xml:space="preserve">                                25</w:t>
      </w:r>
      <w:r>
        <w:rPr>
          <w:rFonts w:ascii="Arial" w:hAnsi="Arial" w:cs="Arial"/>
          <w:lang w:val="es-ES"/>
        </w:rPr>
        <w:t xml:space="preserve">%  </w:t>
      </w:r>
    </w:p>
    <w:p w14:paraId="04815A55" w14:textId="77777777" w:rsidR="008A09E9" w:rsidRDefault="008A09E9" w:rsidP="008A09E9">
      <w:pPr>
        <w:jc w:val="both"/>
        <w:rPr>
          <w:rFonts w:ascii="Arial" w:hAnsi="Arial" w:cs="Arial"/>
          <w:lang w:val="es-ES"/>
        </w:rPr>
      </w:pPr>
    </w:p>
    <w:p w14:paraId="71733469" w14:textId="77777777" w:rsidR="008A09E9" w:rsidRPr="006E7897" w:rsidRDefault="008A09E9" w:rsidP="008A09E9">
      <w:pPr>
        <w:jc w:val="both"/>
        <w:rPr>
          <w:rFonts w:ascii="Arial" w:hAnsi="Arial" w:cs="Arial"/>
          <w:lang w:val="es-ES"/>
        </w:rPr>
      </w:pPr>
      <w:r w:rsidRPr="00393BBE">
        <w:rPr>
          <w:rFonts w:ascii="Arial" w:hAnsi="Arial" w:cs="Arial"/>
          <w:b/>
          <w:lang w:val="es-ES"/>
        </w:rPr>
        <w:t>Nota:</w:t>
      </w:r>
      <w:r>
        <w:rPr>
          <w:rFonts w:ascii="Arial" w:hAnsi="Arial" w:cs="Arial"/>
          <w:lang w:val="es-ES"/>
        </w:rPr>
        <w:t xml:space="preserve"> </w:t>
      </w:r>
      <w:r w:rsidRPr="00393BBE">
        <w:rPr>
          <w:rFonts w:ascii="Arial" w:hAnsi="Arial" w:cs="Arial"/>
          <w:sz w:val="22"/>
          <w:szCs w:val="22"/>
          <w:lang w:val="es-ES"/>
        </w:rPr>
        <w:t xml:space="preserve">Aquellos estudiantes que al finalizar el curso obtengan una nota final </w:t>
      </w:r>
      <w:r>
        <w:rPr>
          <w:rFonts w:ascii="Arial" w:hAnsi="Arial" w:cs="Arial"/>
          <w:sz w:val="22"/>
          <w:szCs w:val="22"/>
          <w:lang w:val="es-ES"/>
        </w:rPr>
        <w:t xml:space="preserve">de 6,0 ó 6,5 tienen </w:t>
      </w:r>
      <w:r w:rsidRPr="00393BBE">
        <w:rPr>
          <w:rFonts w:ascii="Arial" w:hAnsi="Arial" w:cs="Arial"/>
          <w:sz w:val="22"/>
          <w:szCs w:val="22"/>
          <w:lang w:val="es-ES"/>
        </w:rPr>
        <w:t>derecho a un examen de ampliación.</w:t>
      </w:r>
      <w:r>
        <w:rPr>
          <w:rFonts w:ascii="Arial" w:hAnsi="Arial" w:cs="Arial"/>
          <w:sz w:val="22"/>
          <w:szCs w:val="22"/>
          <w:lang w:val="es-ES"/>
        </w:rPr>
        <w:t xml:space="preserve">  Puede ser un examen, un trabajo o una prueba especial, según lo establece el Artículo 28 del Reglamento de Régimen Académico Estudiantil.</w:t>
      </w:r>
    </w:p>
    <w:p w14:paraId="6BAE8F90" w14:textId="77777777" w:rsidR="008A09E9" w:rsidRDefault="008A09E9" w:rsidP="008A09E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2C6650D" w14:textId="77777777" w:rsidR="008A09E9" w:rsidRDefault="008A09E9" w:rsidP="008A09E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01F6031" w14:textId="77777777" w:rsidR="00D8365F" w:rsidRDefault="00D8365F" w:rsidP="008A09E9">
      <w:pPr>
        <w:ind w:right="1640"/>
        <w:rPr>
          <w:rFonts w:ascii="Arial" w:hAnsi="Arial" w:cs="Arial"/>
          <w:b/>
          <w:lang w:val="es-ES"/>
        </w:rPr>
      </w:pPr>
    </w:p>
    <w:p w14:paraId="3EBA01AE" w14:textId="77777777" w:rsidR="00D8365F" w:rsidRDefault="00D8365F" w:rsidP="008A09E9">
      <w:pPr>
        <w:ind w:right="1640"/>
        <w:rPr>
          <w:rFonts w:ascii="Arial" w:hAnsi="Arial" w:cs="Arial"/>
          <w:b/>
          <w:lang w:val="es-ES"/>
        </w:rPr>
      </w:pPr>
    </w:p>
    <w:p w14:paraId="00DF4DCD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11B85FEE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6944F89D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16028B7F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7AAE4ADE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0B7B2EA6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0FB93D7F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5078E489" w14:textId="77777777" w:rsidR="001D560A" w:rsidRDefault="001D560A" w:rsidP="008A09E9">
      <w:pPr>
        <w:ind w:right="1640"/>
        <w:rPr>
          <w:rFonts w:ascii="Arial" w:hAnsi="Arial" w:cs="Arial"/>
          <w:b/>
          <w:lang w:val="es-ES"/>
        </w:rPr>
      </w:pPr>
    </w:p>
    <w:p w14:paraId="48E44CD6" w14:textId="77777777" w:rsidR="008A09E9" w:rsidRDefault="008A09E9" w:rsidP="008A09E9">
      <w:pPr>
        <w:ind w:right="1640"/>
        <w:rPr>
          <w:rFonts w:ascii="Arial" w:hAnsi="Arial" w:cs="Arial"/>
          <w:b/>
          <w:lang w:val="es-ES"/>
        </w:rPr>
      </w:pPr>
      <w:r w:rsidRPr="00131AA6">
        <w:rPr>
          <w:rFonts w:ascii="Arial" w:hAnsi="Arial" w:cs="Arial"/>
          <w:b/>
          <w:lang w:val="es-ES"/>
        </w:rPr>
        <w:t>Bibliografía</w:t>
      </w:r>
    </w:p>
    <w:p w14:paraId="79648B40" w14:textId="77777777" w:rsidR="00A86B4D" w:rsidRDefault="00A86B4D" w:rsidP="008A09E9">
      <w:pPr>
        <w:ind w:right="1640"/>
        <w:rPr>
          <w:rFonts w:ascii="Arial" w:hAnsi="Arial" w:cs="Arial"/>
          <w:b/>
          <w:lang w:val="es-ES"/>
        </w:rPr>
      </w:pPr>
    </w:p>
    <w:p w14:paraId="213F0A77" w14:textId="77777777" w:rsidR="00A86B4D" w:rsidRPr="00A86B4D" w:rsidRDefault="00A86B4D" w:rsidP="008A09E9">
      <w:pPr>
        <w:ind w:right="1640"/>
        <w:rPr>
          <w:rFonts w:ascii="Arial" w:hAnsi="Arial" w:cs="Arial"/>
          <w:lang w:val="es-ES"/>
        </w:rPr>
      </w:pPr>
      <w:r w:rsidRPr="00A86B4D">
        <w:rPr>
          <w:rFonts w:ascii="Arial" w:hAnsi="Arial" w:cs="Arial"/>
          <w:lang w:val="es-ES"/>
        </w:rPr>
        <w:t>Blanco,</w:t>
      </w:r>
      <w:r>
        <w:rPr>
          <w:rFonts w:ascii="Arial" w:hAnsi="Arial" w:cs="Arial"/>
          <w:lang w:val="es-ES"/>
        </w:rPr>
        <w:t xml:space="preserve"> M. H</w:t>
      </w:r>
      <w:r w:rsidR="00F51736">
        <w:rPr>
          <w:rFonts w:ascii="Arial" w:hAnsi="Arial" w:cs="Arial"/>
          <w:lang w:val="es-ES"/>
        </w:rPr>
        <w:t>.  Hegemoní</w:t>
      </w:r>
      <w:r w:rsidR="001D560A">
        <w:rPr>
          <w:rFonts w:ascii="Arial" w:hAnsi="Arial" w:cs="Arial"/>
          <w:lang w:val="es-ES"/>
        </w:rPr>
        <w:t xml:space="preserve">a y subalternidad: las formas de </w:t>
      </w:r>
      <w:r w:rsidR="00F51736">
        <w:rPr>
          <w:rFonts w:ascii="Arial" w:hAnsi="Arial" w:cs="Arial"/>
          <w:lang w:val="es-ES"/>
        </w:rPr>
        <w:t>objetivaci</w:t>
      </w:r>
      <w:r w:rsidR="00C75BBA">
        <w:rPr>
          <w:rFonts w:ascii="Arial" w:hAnsi="Arial" w:cs="Arial"/>
          <w:lang w:val="es-ES"/>
        </w:rPr>
        <w:t>ón</w:t>
      </w:r>
    </w:p>
    <w:p w14:paraId="0A814695" w14:textId="77777777" w:rsidR="00D8365F" w:rsidRDefault="00D8365F" w:rsidP="008A09E9">
      <w:pPr>
        <w:ind w:right="1640"/>
        <w:rPr>
          <w:rFonts w:ascii="Arial" w:hAnsi="Arial" w:cs="Arial"/>
          <w:b/>
          <w:lang w:val="es-ES"/>
        </w:rPr>
      </w:pPr>
    </w:p>
    <w:p w14:paraId="1C7D8352" w14:textId="77777777" w:rsidR="00A86B4D" w:rsidRPr="001D560A" w:rsidRDefault="00A86B4D" w:rsidP="00A86B4D">
      <w:pPr>
        <w:pStyle w:val="Default"/>
      </w:pPr>
      <w:r>
        <w:rPr>
          <w:rFonts w:ascii="Arial" w:hAnsi="Arial" w:cs="Arial"/>
        </w:rPr>
        <w:t>Camacho, D. (1978</w:t>
      </w:r>
      <w:r w:rsidRPr="001D560A">
        <w:rPr>
          <w:rFonts w:ascii="Arial" w:hAnsi="Arial" w:cs="Arial"/>
        </w:rPr>
        <w:t xml:space="preserve">) </w:t>
      </w:r>
      <w:r w:rsidRPr="001D560A">
        <w:t xml:space="preserve"> </w:t>
      </w:r>
      <w:r w:rsidRPr="001D560A">
        <w:rPr>
          <w:rFonts w:ascii="Arial" w:hAnsi="Arial" w:cs="Arial"/>
        </w:rPr>
        <w:t>¿Por qué persiste el juego democrático en Costa Rica?</w:t>
      </w:r>
    </w:p>
    <w:p w14:paraId="16239551" w14:textId="77777777" w:rsidR="00D8365F" w:rsidRDefault="00A86B4D" w:rsidP="00A86B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Revista Mexicana de Sociología, Vol. 40, No. 4, Estado y Clases Sociales en América Latina (2) (Oct. - </w:t>
      </w:r>
      <w:proofErr w:type="spellStart"/>
      <w:r>
        <w:rPr>
          <w:sz w:val="22"/>
          <w:szCs w:val="22"/>
        </w:rPr>
        <w:t>Dec</w:t>
      </w:r>
      <w:proofErr w:type="spellEnd"/>
      <w:r>
        <w:rPr>
          <w:sz w:val="22"/>
          <w:szCs w:val="22"/>
        </w:rPr>
        <w:t>., 1978), pp. 1453-1491. Ed. Universidad Autónoma de México.</w:t>
      </w:r>
    </w:p>
    <w:p w14:paraId="6E240490" w14:textId="77777777" w:rsidR="006C1E09" w:rsidRDefault="006C1E09" w:rsidP="00A86B4D">
      <w:pPr>
        <w:pStyle w:val="Default"/>
        <w:rPr>
          <w:sz w:val="22"/>
          <w:szCs w:val="22"/>
        </w:rPr>
      </w:pPr>
    </w:p>
    <w:p w14:paraId="76CFF4BB" w14:textId="77777777" w:rsidR="006C1E09" w:rsidRDefault="006C1E09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22ECA3D8" w14:textId="77777777" w:rsidR="006C1E09" w:rsidRDefault="006C1E09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Castro, Carlos y otros. 2007. Transformaciones en la estructura social en Costa Rica.  Estratos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socioocupacionales</w:t>
      </w:r>
      <w:proofErr w:type="spellEnd"/>
      <w:r>
        <w:rPr>
          <w:rFonts w:ascii="Arial" w:hAnsi="Arial" w:cs="Arial"/>
          <w:sz w:val="22"/>
          <w:szCs w:val="22"/>
          <w:lang w:val="es-ES"/>
        </w:rPr>
        <w:t>, educación y trabajo. I.I.S.- U.C.R.</w:t>
      </w:r>
    </w:p>
    <w:p w14:paraId="6B565D53" w14:textId="77777777" w:rsidR="00C50682" w:rsidRDefault="00C50682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6B471A68" w14:textId="77777777" w:rsidR="00C50682" w:rsidRDefault="00C50682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Cordero, A. </w:t>
      </w:r>
      <w:r w:rsidR="00A2166E">
        <w:rPr>
          <w:rFonts w:ascii="Arial" w:hAnsi="Arial" w:cs="Arial"/>
          <w:sz w:val="22"/>
          <w:szCs w:val="22"/>
          <w:lang w:val="es-ES"/>
        </w:rPr>
        <w:t xml:space="preserve"> (1996). Las nuevas ilusiones sociales. Revista de Ciencias Sociales. 71-15-18</w:t>
      </w:r>
    </w:p>
    <w:p w14:paraId="21CCFF4B" w14:textId="77777777" w:rsidR="004E2250" w:rsidRDefault="004E2250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506AAF4B" w14:textId="77777777" w:rsidR="004E2250" w:rsidRDefault="004E2250" w:rsidP="004E2250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Donato M. Elisa.  S.f.. Sector informal, pobreza y política social: los programas de apoyo a la microempresa en el Área Metropolitana de San José.</w:t>
      </w:r>
    </w:p>
    <w:p w14:paraId="27D3C24A" w14:textId="77777777" w:rsidR="004E2250" w:rsidRDefault="004E2250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1D155E5" w14:textId="77777777" w:rsidR="006C1E09" w:rsidRDefault="00757A35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D8F0D5" w14:textId="77777777" w:rsidR="0006656E" w:rsidRDefault="0006656E" w:rsidP="0006656E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Fernández, M. (2004). La agricultura costarricense ante la globalización: las nuevas reglas del comercio internacional y su impacto en el agro. Capítulo IV. Instituto de Investigaciones Sociales. San José, Costa Rica: Editorial Universidad de Costa Rica.</w:t>
      </w:r>
    </w:p>
    <w:p w14:paraId="5B9BEF86" w14:textId="77777777" w:rsidR="00757A35" w:rsidRDefault="00757A35" w:rsidP="0006656E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840D7DA" w14:textId="77777777" w:rsidR="00757A35" w:rsidRDefault="00757A35" w:rsidP="00757A35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Menjívar</w:t>
      </w:r>
      <w:proofErr w:type="spellEnd"/>
      <w:r>
        <w:rPr>
          <w:rFonts w:ascii="Arial" w:hAnsi="Arial" w:cs="Arial"/>
          <w:sz w:val="22"/>
          <w:szCs w:val="22"/>
          <w:lang w:val="es-ES"/>
        </w:rPr>
        <w:t>, Rafael y otros. 1997. Pobreza, exclusión y política social. FLACSO. S.J.</w:t>
      </w:r>
    </w:p>
    <w:p w14:paraId="3AA57673" w14:textId="77777777" w:rsidR="00757A35" w:rsidRDefault="00757A35" w:rsidP="0006656E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78BDF2B7" w14:textId="77777777" w:rsidR="008A09E9" w:rsidRDefault="0006656E" w:rsidP="008A09E9">
      <w:pPr>
        <w:ind w:right="1640"/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</w:pPr>
      <w:proofErr w:type="spellStart"/>
      <w:r w:rsidRPr="0006656E">
        <w:rPr>
          <w:rFonts w:ascii="Arial" w:hAnsi="Arial" w:cs="Arial"/>
          <w:lang w:val="es-ES"/>
        </w:rPr>
        <w:t>Modonesi</w:t>
      </w:r>
      <w:proofErr w:type="spellEnd"/>
      <w:r w:rsidRPr="0006656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M. (2012). Subalternidad. Instituto de Ciencias Sociales. Universidad Nacional Autónoma de México (UNAM). Recuperado en: 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conceptos.sociales.unam.mx/conceptos_final/497trabajo.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pdf</w:t>
      </w:r>
    </w:p>
    <w:p w14:paraId="2A1547A0" w14:textId="77777777" w:rsidR="00962173" w:rsidRDefault="00962173" w:rsidP="008A09E9">
      <w:pPr>
        <w:ind w:right="1640"/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</w:pPr>
    </w:p>
    <w:p w14:paraId="0D698365" w14:textId="77777777" w:rsidR="00962173" w:rsidRDefault="00962173" w:rsidP="00962173">
      <w:pPr>
        <w:tabs>
          <w:tab w:val="left" w:pos="8400"/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Mora, M, et. Al. (2004). Desigualdad social en América Latina. Viejos problemas, </w:t>
      </w:r>
    </w:p>
    <w:p w14:paraId="23E26AFF" w14:textId="77777777" w:rsidR="00962173" w:rsidRPr="002F1C2C" w:rsidRDefault="00962173" w:rsidP="00962173">
      <w:pPr>
        <w:tabs>
          <w:tab w:val="left" w:pos="8400"/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nuevos debates. En </w:t>
      </w:r>
      <w:r>
        <w:rPr>
          <w:rFonts w:ascii="Arial" w:hAnsi="Arial" w:cs="Arial"/>
          <w:i/>
          <w:sz w:val="22"/>
          <w:szCs w:val="22"/>
          <w:lang w:val="es-ES"/>
        </w:rPr>
        <w:t xml:space="preserve">Cuadernos de Ciencias Sociales, No. 131. </w:t>
      </w:r>
      <w:r>
        <w:rPr>
          <w:rFonts w:ascii="Arial" w:hAnsi="Arial" w:cs="Arial"/>
          <w:sz w:val="22"/>
          <w:szCs w:val="22"/>
          <w:lang w:val="es-ES"/>
        </w:rPr>
        <w:t>San José, Costa Rica: FLACSO.</w:t>
      </w:r>
    </w:p>
    <w:p w14:paraId="402F800B" w14:textId="77777777" w:rsidR="00962173" w:rsidRPr="0006656E" w:rsidRDefault="00962173" w:rsidP="008A09E9">
      <w:pPr>
        <w:ind w:right="1640"/>
        <w:rPr>
          <w:rFonts w:ascii="Arial" w:hAnsi="Arial" w:cs="Arial"/>
          <w:lang w:val="es-ES"/>
        </w:rPr>
      </w:pPr>
    </w:p>
    <w:p w14:paraId="795003CE" w14:textId="77777777" w:rsidR="006C1E09" w:rsidRDefault="006C1E09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Proyecto Estado de la Nación. “Equidad e integración social”, Capítulo Nº 2. En: Estado de la Nación, Informe Nº 5, San José, 1994.</w:t>
      </w:r>
    </w:p>
    <w:p w14:paraId="0DAEDF90" w14:textId="77777777" w:rsidR="006C1E09" w:rsidRDefault="006C1E09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8C3562E" w14:textId="77777777" w:rsidR="006C1E09" w:rsidRDefault="006C1E09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Proyecto Estado de la Nación. “Equidad e integración social”, Capítulo Nº 2. En: Estado de la Nación, Informe Nº 11, San José, 2004.</w:t>
      </w:r>
    </w:p>
    <w:p w14:paraId="48CDE566" w14:textId="77777777" w:rsidR="006C1E09" w:rsidRDefault="006C1E09" w:rsidP="006C1E0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DE646DC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Rovira, J. (1982).  Rasgos fundamentales del desarrollo de la sociedad costarricense hasta 1948. En </w:t>
      </w:r>
      <w:r>
        <w:rPr>
          <w:rFonts w:ascii="Arial" w:hAnsi="Arial" w:cs="Arial"/>
          <w:i/>
          <w:sz w:val="22"/>
          <w:szCs w:val="22"/>
          <w:lang w:val="es-ES"/>
        </w:rPr>
        <w:t xml:space="preserve">Estado y política en Costa Rica 1948-1970. 1ª. Ed.  </w:t>
      </w:r>
      <w:r>
        <w:rPr>
          <w:rFonts w:ascii="Arial" w:hAnsi="Arial" w:cs="Arial"/>
          <w:sz w:val="22"/>
          <w:szCs w:val="22"/>
          <w:lang w:val="es-ES"/>
        </w:rPr>
        <w:t>San José, Costa Rica: Editorial Porvenir.</w:t>
      </w:r>
    </w:p>
    <w:p w14:paraId="2639205E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789B83B2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Reuben, S. (1982).  Apéndice: Precisiones metodológicas en torno al desarrollo capitalista en Costa Rica. En </w:t>
      </w:r>
      <w:r>
        <w:rPr>
          <w:rFonts w:ascii="Arial" w:hAnsi="Arial" w:cs="Arial"/>
          <w:i/>
          <w:sz w:val="22"/>
          <w:szCs w:val="22"/>
          <w:lang w:val="es-ES"/>
        </w:rPr>
        <w:t>Capitalismo y crisis económica en Costa Rica. 1ª. Ed. San José, Costa Rica: Editorial Porvenir</w:t>
      </w:r>
    </w:p>
    <w:p w14:paraId="011843CC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AED8D9A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Rovira, J. (1982).   El desarrollo de una nueva forma de Estado en Costa Rica y la política económica del Partido Liberación Nacional. En: </w:t>
      </w:r>
      <w:r>
        <w:rPr>
          <w:rFonts w:ascii="Arial" w:hAnsi="Arial" w:cs="Arial"/>
          <w:i/>
          <w:sz w:val="22"/>
          <w:szCs w:val="22"/>
          <w:lang w:val="es-ES"/>
        </w:rPr>
        <w:t xml:space="preserve">Estado y política en Costa Rica 1948-1970. 1ª. Ed.  </w:t>
      </w:r>
      <w:r>
        <w:rPr>
          <w:rFonts w:ascii="Arial" w:hAnsi="Arial" w:cs="Arial"/>
          <w:sz w:val="22"/>
          <w:szCs w:val="22"/>
          <w:lang w:val="es-ES"/>
        </w:rPr>
        <w:t>San José, Costa Rica: Editorial Porvenir.</w:t>
      </w:r>
    </w:p>
    <w:p w14:paraId="265E1208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1E68E05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Rovira, J. (1987).   La crisis: 1980-1982. En </w:t>
      </w:r>
      <w:r>
        <w:rPr>
          <w:rFonts w:ascii="Arial" w:hAnsi="Arial" w:cs="Arial"/>
          <w:i/>
          <w:sz w:val="22"/>
          <w:szCs w:val="22"/>
          <w:lang w:val="es-ES"/>
        </w:rPr>
        <w:t>Costa Rica en los años ’80.1ª. Ed. San José, Costa Rica: Editorial Porvenir.</w:t>
      </w:r>
    </w:p>
    <w:p w14:paraId="04E30E21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5A1BB95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 w:rsidRPr="00FD73BD">
        <w:rPr>
          <w:rFonts w:ascii="Arial" w:hAnsi="Arial" w:cs="Arial"/>
          <w:sz w:val="22"/>
          <w:szCs w:val="22"/>
          <w:lang w:val="es-ES"/>
        </w:rPr>
        <w:t xml:space="preserve">Rovira, J. </w:t>
      </w:r>
      <w:r>
        <w:rPr>
          <w:rFonts w:ascii="Arial" w:hAnsi="Arial" w:cs="Arial"/>
          <w:sz w:val="22"/>
          <w:szCs w:val="22"/>
          <w:lang w:val="es-ES"/>
        </w:rPr>
        <w:t>(</w:t>
      </w:r>
      <w:r w:rsidRPr="00FD73BD">
        <w:rPr>
          <w:rFonts w:ascii="Arial" w:hAnsi="Arial" w:cs="Arial"/>
          <w:sz w:val="22"/>
          <w:szCs w:val="22"/>
          <w:lang w:val="es-ES"/>
        </w:rPr>
        <w:t>1</w:t>
      </w:r>
      <w:r>
        <w:rPr>
          <w:rFonts w:ascii="Arial" w:hAnsi="Arial" w:cs="Arial"/>
          <w:sz w:val="22"/>
          <w:szCs w:val="22"/>
          <w:lang w:val="es-ES"/>
        </w:rPr>
        <w:t>992)</w:t>
      </w:r>
      <w:r w:rsidRPr="00FD73BD">
        <w:rPr>
          <w:rFonts w:ascii="Arial" w:hAnsi="Arial" w:cs="Arial"/>
          <w:sz w:val="22"/>
          <w:szCs w:val="22"/>
          <w:lang w:val="es-ES"/>
        </w:rPr>
        <w:t xml:space="preserve">. </w:t>
      </w:r>
      <w:r w:rsidRPr="00597AC5">
        <w:rPr>
          <w:rFonts w:ascii="Arial" w:hAnsi="Arial" w:cs="Arial"/>
          <w:sz w:val="22"/>
          <w:szCs w:val="22"/>
          <w:lang w:val="es-ES"/>
        </w:rPr>
        <w:t>El nuevo estilo nacional de desarrollo. V parte</w:t>
      </w:r>
      <w:r>
        <w:rPr>
          <w:rFonts w:ascii="Arial" w:hAnsi="Arial" w:cs="Arial"/>
          <w:sz w:val="22"/>
          <w:szCs w:val="22"/>
          <w:lang w:val="es-ES"/>
        </w:rPr>
        <w:t xml:space="preserve">.  En: </w:t>
      </w:r>
      <w:r w:rsidRPr="00597AC5">
        <w:rPr>
          <w:rFonts w:ascii="Arial" w:hAnsi="Arial" w:cs="Arial"/>
          <w:i/>
          <w:sz w:val="22"/>
          <w:szCs w:val="22"/>
          <w:lang w:val="es-ES"/>
        </w:rPr>
        <w:t xml:space="preserve">El nuevo rostro de Costa Rica. </w:t>
      </w:r>
      <w:r>
        <w:rPr>
          <w:rFonts w:ascii="Arial" w:hAnsi="Arial" w:cs="Arial"/>
          <w:sz w:val="22"/>
          <w:szCs w:val="22"/>
          <w:lang w:val="es-ES"/>
        </w:rPr>
        <w:t xml:space="preserve">Juan Manuel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Villasuso</w:t>
      </w:r>
      <w:proofErr w:type="spellEnd"/>
      <w:r>
        <w:rPr>
          <w:rFonts w:ascii="Arial" w:hAnsi="Arial" w:cs="Arial"/>
          <w:sz w:val="22"/>
          <w:szCs w:val="22"/>
          <w:lang w:val="es-ES"/>
        </w:rPr>
        <w:t>. Compilador. San José, Costa Rica.</w:t>
      </w:r>
    </w:p>
    <w:p w14:paraId="78A5FCB3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2DC5378" w14:textId="77777777" w:rsidR="008A09E9" w:rsidRPr="00AA1F7B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Pérez, J y otros. (2004).   El proceso de reordenamiento social en Costa Rica durante la década de los 90: entre la apertura y la incertidumbre. En </w:t>
      </w:r>
      <w:r>
        <w:rPr>
          <w:rFonts w:ascii="Arial" w:hAnsi="Arial" w:cs="Arial"/>
          <w:i/>
          <w:sz w:val="22"/>
          <w:szCs w:val="22"/>
          <w:lang w:val="es-ES"/>
        </w:rPr>
        <w:t>La estructura social ante la globalización.</w:t>
      </w:r>
      <w:r>
        <w:rPr>
          <w:rFonts w:ascii="Arial" w:hAnsi="Arial" w:cs="Arial"/>
          <w:sz w:val="22"/>
          <w:szCs w:val="22"/>
          <w:lang w:val="es-ES"/>
        </w:rPr>
        <w:t>1ª. Ed. San José, Costa Rica: FLACSO.</w:t>
      </w:r>
    </w:p>
    <w:p w14:paraId="297AE090" w14:textId="77777777" w:rsidR="004E2250" w:rsidRDefault="004E2250" w:rsidP="004E2250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Sojo, Carlos. 2008. La Modernización sin Estado. Reflexiones en torno al desarrollo, la pobreza y la exclusión social en América Latina. FLACSO. S.J.</w:t>
      </w:r>
    </w:p>
    <w:p w14:paraId="6A05B01A" w14:textId="77777777" w:rsidR="008A09E9" w:rsidRDefault="008A09E9" w:rsidP="008A09E9">
      <w:pPr>
        <w:tabs>
          <w:tab w:val="left" w:pos="9360"/>
        </w:tabs>
        <w:ind w:left="-240"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7741D3B2" w14:textId="77777777" w:rsidR="00A86B4D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Sojo, C. (2001). La ciudadanía informal: gobernabilidad, liberalización económica y exclusión social en Costa Rica.  En </w:t>
      </w:r>
      <w:r>
        <w:rPr>
          <w:rFonts w:ascii="Arial" w:hAnsi="Arial" w:cs="Arial"/>
          <w:i/>
          <w:sz w:val="22"/>
          <w:szCs w:val="22"/>
          <w:lang w:val="es-ES"/>
        </w:rPr>
        <w:t>La democracia de Costa Rica ante el siglo XXI.</w:t>
      </w:r>
      <w:r>
        <w:rPr>
          <w:rFonts w:ascii="Arial" w:hAnsi="Arial" w:cs="Arial"/>
          <w:sz w:val="22"/>
          <w:szCs w:val="22"/>
          <w:lang w:val="es-ES"/>
        </w:rPr>
        <w:t xml:space="preserve"> San José, Costa Rica: Editorial Universidad de Costa Rica. (P.P. 381-397)</w:t>
      </w:r>
    </w:p>
    <w:p w14:paraId="33635657" w14:textId="77777777" w:rsidR="00757A35" w:rsidRDefault="00757A35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4F4190E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Vargas S, L.P. (2003).  La estrategia de liberalización económica (1980-2000) págs. 34-62. 1. ed. – San José, Costa Rica: Editorial de la Universidad de Costa Rica.</w:t>
      </w:r>
    </w:p>
    <w:p w14:paraId="2371F293" w14:textId="77777777" w:rsidR="008A09E9" w:rsidRDefault="008A09E9" w:rsidP="008A09E9">
      <w:pPr>
        <w:tabs>
          <w:tab w:val="left" w:pos="9360"/>
        </w:tabs>
        <w:ind w:left="-240"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6573A5A0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Vargas, L.P. (2002). Costa Rica, 1985-1997: liberalización y ajuste estructural o la autodestrucción del neoliberalismo. 1ra. Ed. San José, Costa Rica: EUNED.</w:t>
      </w:r>
    </w:p>
    <w:p w14:paraId="20A5DC1E" w14:textId="77777777" w:rsidR="008A09E9" w:rsidRDefault="008A09E9" w:rsidP="008A09E9">
      <w:pPr>
        <w:tabs>
          <w:tab w:val="left" w:pos="9360"/>
        </w:tabs>
        <w:ind w:left="-240"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5FA4172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Vega, M. (2000). La clase media en transición.  En </w:t>
      </w:r>
      <w:r>
        <w:rPr>
          <w:rFonts w:ascii="Arial" w:hAnsi="Arial" w:cs="Arial"/>
          <w:i/>
          <w:sz w:val="22"/>
          <w:szCs w:val="22"/>
          <w:lang w:val="es-ES"/>
        </w:rPr>
        <w:t xml:space="preserve">Revista de Ciencias Sociales. No. 86-87. </w:t>
      </w:r>
      <w:r>
        <w:rPr>
          <w:rFonts w:ascii="Arial" w:hAnsi="Arial" w:cs="Arial"/>
          <w:sz w:val="22"/>
          <w:szCs w:val="22"/>
          <w:lang w:val="es-ES"/>
        </w:rPr>
        <w:t>Instituto de Investigaciones Sociales. San José, Costa Rica: Universidad de Costa Rica.</w:t>
      </w:r>
    </w:p>
    <w:p w14:paraId="3CAD5E06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61FCDB14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3C6D725F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4DC973C3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446AE418" w14:textId="77777777" w:rsidR="008A09E9" w:rsidRDefault="001D560A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3BD47E8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F7C6B4C" w14:textId="77777777" w:rsidR="008A09E9" w:rsidRDefault="008A09E9" w:rsidP="008A09E9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32CF830" w14:textId="77777777" w:rsidR="008A09E9" w:rsidRDefault="008A09E9" w:rsidP="008A09E9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es-ES"/>
        </w:rPr>
        <w:t xml:space="preserve"> </w:t>
      </w:r>
    </w:p>
    <w:p w14:paraId="6F39F80A" w14:textId="77777777" w:rsidR="008A09E9" w:rsidRDefault="008A09E9" w:rsidP="008A09E9"/>
    <w:p w14:paraId="1DED9717" w14:textId="77777777" w:rsidR="009819C4" w:rsidRDefault="009819C4"/>
    <w:sectPr w:rsidR="009819C4" w:rsidSect="00FB4EE0">
      <w:pgSz w:w="12242" w:h="15842" w:code="1"/>
      <w:pgMar w:top="1134" w:right="132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d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342"/>
    <w:multiLevelType w:val="hybridMultilevel"/>
    <w:tmpl w:val="1A9E6894"/>
    <w:lvl w:ilvl="0" w:tplc="85F217A6">
      <w:start w:val="1"/>
      <w:numFmt w:val="bullet"/>
      <w:lvlText w:val=""/>
      <w:lvlJc w:val="left"/>
      <w:pPr>
        <w:tabs>
          <w:tab w:val="num" w:pos="780"/>
        </w:tabs>
        <w:ind w:left="780" w:hanging="360"/>
      </w:pPr>
      <w:rPr>
        <w:rFonts w:ascii="Wingdings 2" w:hAnsi="Wingdings 2" w:hint="default"/>
      </w:rPr>
    </w:lvl>
    <w:lvl w:ilvl="1" w:tplc="850CBF3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75A1429"/>
    <w:multiLevelType w:val="multilevel"/>
    <w:tmpl w:val="30EC2C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5A52CF"/>
    <w:multiLevelType w:val="hybridMultilevel"/>
    <w:tmpl w:val="36ACD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6D12"/>
    <w:multiLevelType w:val="hybridMultilevel"/>
    <w:tmpl w:val="52FC04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118D"/>
    <w:multiLevelType w:val="hybridMultilevel"/>
    <w:tmpl w:val="BF268A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7802"/>
    <w:multiLevelType w:val="hybridMultilevel"/>
    <w:tmpl w:val="20188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82FE0"/>
    <w:multiLevelType w:val="hybridMultilevel"/>
    <w:tmpl w:val="7F58D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56154"/>
    <w:multiLevelType w:val="hybridMultilevel"/>
    <w:tmpl w:val="218C7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C2E71"/>
    <w:multiLevelType w:val="multilevel"/>
    <w:tmpl w:val="AA7E4D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E9"/>
    <w:rsid w:val="0006656E"/>
    <w:rsid w:val="00082957"/>
    <w:rsid w:val="001D560A"/>
    <w:rsid w:val="001E24FD"/>
    <w:rsid w:val="003630F0"/>
    <w:rsid w:val="003A2B6F"/>
    <w:rsid w:val="00403420"/>
    <w:rsid w:val="00453BCE"/>
    <w:rsid w:val="004E2250"/>
    <w:rsid w:val="0062324F"/>
    <w:rsid w:val="006C1E09"/>
    <w:rsid w:val="006D267D"/>
    <w:rsid w:val="00757A35"/>
    <w:rsid w:val="00792763"/>
    <w:rsid w:val="00876FE8"/>
    <w:rsid w:val="008A09E9"/>
    <w:rsid w:val="00941608"/>
    <w:rsid w:val="00962173"/>
    <w:rsid w:val="009819C4"/>
    <w:rsid w:val="00A2166E"/>
    <w:rsid w:val="00A86B4D"/>
    <w:rsid w:val="00B1343B"/>
    <w:rsid w:val="00C50682"/>
    <w:rsid w:val="00C75BBA"/>
    <w:rsid w:val="00D8365F"/>
    <w:rsid w:val="00E96355"/>
    <w:rsid w:val="00F51736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D61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608"/>
    <w:pPr>
      <w:ind w:left="720"/>
      <w:contextualSpacing/>
    </w:pPr>
  </w:style>
  <w:style w:type="paragraph" w:customStyle="1" w:styleId="Default">
    <w:name w:val="Default"/>
    <w:rsid w:val="00A86B4D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09"/>
    <w:rPr>
      <w:rFonts w:ascii="Tahoma" w:eastAsia="Times New Roman" w:hAnsi="Tahoma" w:cs="Tahoma"/>
      <w:sz w:val="16"/>
      <w:szCs w:val="16"/>
      <w:lang w:val="es-C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608"/>
    <w:pPr>
      <w:ind w:left="720"/>
      <w:contextualSpacing/>
    </w:pPr>
  </w:style>
  <w:style w:type="paragraph" w:customStyle="1" w:styleId="Default">
    <w:name w:val="Default"/>
    <w:rsid w:val="00A86B4D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09"/>
    <w:rPr>
      <w:rFonts w:ascii="Tahoma" w:eastAsia="Times New Roman" w:hAnsi="Tahoma" w:cs="Tahoma"/>
      <w:sz w:val="16"/>
      <w:szCs w:val="16"/>
      <w:lang w:val="es-C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1B12-CBD0-154C-8599-0955D7B4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1353</Words>
  <Characters>7444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</dc:creator>
  <cp:keywords/>
  <dc:description/>
  <cp:lastModifiedBy>Yalile Jiménez Murillo</cp:lastModifiedBy>
  <cp:revision>3</cp:revision>
  <cp:lastPrinted>2014-08-11T22:12:00Z</cp:lastPrinted>
  <dcterms:created xsi:type="dcterms:W3CDTF">2015-08-11T22:39:00Z</dcterms:created>
  <dcterms:modified xsi:type="dcterms:W3CDTF">2015-08-13T17:43:00Z</dcterms:modified>
</cp:coreProperties>
</file>