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C7" w:rsidRPr="003D5C1E" w:rsidRDefault="00D20903">
      <w:pPr>
        <w:jc w:val="center"/>
        <w:rPr>
          <w:rFonts w:ascii="Arial" w:hAnsi="Arial" w:cs="Arial"/>
          <w:b/>
          <w:lang w:val="es-ES_tradnl"/>
        </w:rPr>
      </w:pPr>
      <w:r w:rsidRPr="003D5C1E">
        <w:rPr>
          <w:rFonts w:ascii="Arial" w:hAnsi="Arial" w:cs="Arial"/>
          <w:b/>
          <w:lang w:val="es-ES_tradnl"/>
        </w:rPr>
        <w:t>PROGRAMA</w:t>
      </w:r>
    </w:p>
    <w:p w:rsidR="002827C7" w:rsidRPr="003D5C1E" w:rsidRDefault="002827C7">
      <w:pPr>
        <w:jc w:val="both"/>
        <w:rPr>
          <w:rFonts w:ascii="Arial" w:hAnsi="Arial" w:cs="Arial"/>
          <w:lang w:val="es-ES_tradnl"/>
        </w:rPr>
      </w:pPr>
      <w:r w:rsidRPr="003D5C1E">
        <w:rPr>
          <w:rFonts w:ascii="Arial" w:hAnsi="Arial" w:cs="Arial"/>
          <w:lang w:val="es-ES_tradnl"/>
        </w:rPr>
        <w:t>OT-1016 PRACTICA PROFESIONAL II</w:t>
      </w:r>
    </w:p>
    <w:p w:rsidR="002827C7" w:rsidRPr="003D5C1E" w:rsidRDefault="002827C7">
      <w:pPr>
        <w:jc w:val="both"/>
        <w:rPr>
          <w:rFonts w:ascii="Arial" w:hAnsi="Arial" w:cs="Arial"/>
          <w:lang w:val="es-ES_tradnl"/>
        </w:rPr>
      </w:pPr>
      <w:r w:rsidRPr="003D5C1E">
        <w:rPr>
          <w:rFonts w:ascii="Arial" w:hAnsi="Arial" w:cs="Arial"/>
          <w:lang w:val="es-ES_tradnl"/>
        </w:rPr>
        <w:t>Departamento de Ciencias Sociales</w:t>
      </w:r>
      <w:r w:rsidR="0075086E" w:rsidRPr="003D5C1E">
        <w:rPr>
          <w:rFonts w:ascii="Arial" w:hAnsi="Arial" w:cs="Arial"/>
          <w:lang w:val="es-ES_tradnl"/>
        </w:rPr>
        <w:t xml:space="preserve"> (Área Sociología)</w:t>
      </w:r>
      <w:r w:rsidRPr="003D5C1E">
        <w:rPr>
          <w:rFonts w:ascii="Arial" w:hAnsi="Arial" w:cs="Arial"/>
          <w:lang w:val="es-ES_tradnl"/>
        </w:rPr>
        <w:t xml:space="preserve"> </w:t>
      </w:r>
    </w:p>
    <w:p w:rsidR="002827C7" w:rsidRPr="003D5C1E" w:rsidRDefault="004D36FB" w:rsidP="00D20903">
      <w:pPr>
        <w:pStyle w:val="Sinespaciado"/>
        <w:rPr>
          <w:rFonts w:ascii="Arial" w:hAnsi="Arial" w:cs="Arial"/>
          <w:lang w:val="es-ES_tradnl"/>
        </w:rPr>
      </w:pPr>
      <w:r w:rsidRPr="003D5C1E">
        <w:rPr>
          <w:rFonts w:ascii="Arial" w:hAnsi="Arial" w:cs="Arial"/>
          <w:lang w:val="es-ES_tradnl"/>
        </w:rPr>
        <w:t xml:space="preserve">Teoría de las </w:t>
      </w:r>
      <w:r w:rsidR="002827C7" w:rsidRPr="003D5C1E">
        <w:rPr>
          <w:rFonts w:ascii="Arial" w:hAnsi="Arial" w:cs="Arial"/>
          <w:lang w:val="es-ES_tradnl"/>
        </w:rPr>
        <w:t>Organizaciones y Movimientos Sociales en Costa Rica</w:t>
      </w:r>
    </w:p>
    <w:p w:rsidR="002827C7" w:rsidRPr="003D5C1E" w:rsidRDefault="009E5795" w:rsidP="00D20903">
      <w:pPr>
        <w:pStyle w:val="Sinespaciado"/>
        <w:rPr>
          <w:rFonts w:ascii="Arial" w:hAnsi="Arial" w:cs="Arial"/>
          <w:lang w:val="es-ES_tradnl"/>
        </w:rPr>
      </w:pPr>
      <w:r>
        <w:rPr>
          <w:rFonts w:ascii="Arial" w:hAnsi="Arial" w:cs="Arial"/>
          <w:lang w:val="es-ES_tradnl"/>
        </w:rPr>
        <w:t>Ciclo II-2016</w:t>
      </w:r>
    </w:p>
    <w:p w:rsidR="002827C7" w:rsidRPr="003D5C1E" w:rsidRDefault="002827C7" w:rsidP="00D20903">
      <w:pPr>
        <w:pStyle w:val="Sinespaciado"/>
        <w:rPr>
          <w:rFonts w:ascii="Arial" w:hAnsi="Arial" w:cs="Arial"/>
          <w:lang w:val="es-ES_tradnl"/>
        </w:rPr>
      </w:pPr>
      <w:r w:rsidRPr="003D5C1E">
        <w:rPr>
          <w:rFonts w:ascii="Arial" w:hAnsi="Arial" w:cs="Arial"/>
          <w:lang w:val="es-ES_tradnl"/>
        </w:rPr>
        <w:t>Horas: 3 horas sem</w:t>
      </w:r>
      <w:r w:rsidR="00E266A2" w:rsidRPr="003D5C1E">
        <w:rPr>
          <w:rFonts w:ascii="Arial" w:hAnsi="Arial" w:cs="Arial"/>
          <w:lang w:val="es-ES_tradnl"/>
        </w:rPr>
        <w:t xml:space="preserve">anales (2 teoría y 1 práctica) </w:t>
      </w:r>
      <w:r w:rsidR="00296ACA">
        <w:rPr>
          <w:rFonts w:ascii="Arial" w:hAnsi="Arial" w:cs="Arial"/>
          <w:lang w:val="es-ES_tradnl"/>
        </w:rPr>
        <w:t>L 9:00 a 11:50</w:t>
      </w:r>
    </w:p>
    <w:p w:rsidR="002827C7" w:rsidRPr="003D5C1E" w:rsidRDefault="00D20903" w:rsidP="00D20903">
      <w:pPr>
        <w:pStyle w:val="Sinespaciado"/>
        <w:rPr>
          <w:rFonts w:ascii="Arial" w:hAnsi="Arial" w:cs="Arial"/>
          <w:lang w:val="es-ES_tradnl"/>
        </w:rPr>
      </w:pPr>
      <w:r w:rsidRPr="003D5C1E">
        <w:rPr>
          <w:rFonts w:ascii="Arial" w:hAnsi="Arial" w:cs="Arial"/>
          <w:lang w:val="es-ES_tradnl"/>
        </w:rPr>
        <w:t>L</w:t>
      </w:r>
      <w:r w:rsidR="00E97173" w:rsidRPr="003D5C1E">
        <w:rPr>
          <w:rFonts w:ascii="Arial" w:hAnsi="Arial" w:cs="Arial"/>
          <w:lang w:val="es-ES_tradnl"/>
        </w:rPr>
        <w:t xml:space="preserve"> 9:00 11</w:t>
      </w:r>
      <w:r w:rsidR="004C47E7" w:rsidRPr="003D5C1E">
        <w:rPr>
          <w:rFonts w:ascii="Arial" w:hAnsi="Arial" w:cs="Arial"/>
          <w:lang w:val="es-ES_tradnl"/>
        </w:rPr>
        <w:t>:50 RO</w:t>
      </w:r>
    </w:p>
    <w:p w:rsidR="00975739" w:rsidRPr="003D5C1E" w:rsidRDefault="00975739" w:rsidP="00D20903">
      <w:pPr>
        <w:pStyle w:val="Sinespaciado"/>
        <w:rPr>
          <w:rFonts w:ascii="Arial" w:hAnsi="Arial" w:cs="Arial"/>
          <w:lang w:val="es-ES_tradnl"/>
        </w:rPr>
      </w:pPr>
      <w:r w:rsidRPr="003D5C1E">
        <w:rPr>
          <w:rFonts w:ascii="Arial" w:hAnsi="Arial" w:cs="Arial"/>
          <w:lang w:val="es-ES_tradnl"/>
        </w:rPr>
        <w:t># Créditos: Curso compartido</w:t>
      </w:r>
      <w:r w:rsidR="00D20903" w:rsidRPr="003D5C1E">
        <w:rPr>
          <w:rFonts w:ascii="Arial" w:hAnsi="Arial" w:cs="Arial"/>
          <w:lang w:val="es-ES_tradnl"/>
        </w:rPr>
        <w:t xml:space="preserve"> (12 créditos) </w:t>
      </w:r>
    </w:p>
    <w:p w:rsidR="002827C7" w:rsidRPr="003D5C1E" w:rsidRDefault="002827C7" w:rsidP="00D20903">
      <w:pPr>
        <w:pStyle w:val="Sinespaciado"/>
        <w:rPr>
          <w:rFonts w:ascii="Arial" w:hAnsi="Arial" w:cs="Arial"/>
          <w:lang w:val="es-ES_tradnl"/>
        </w:rPr>
      </w:pPr>
      <w:r w:rsidRPr="003D5C1E">
        <w:rPr>
          <w:rFonts w:ascii="Arial" w:hAnsi="Arial" w:cs="Arial"/>
          <w:lang w:val="es-ES_tradnl"/>
        </w:rPr>
        <w:t>Profesora: Esperanza Tasies Castro</w:t>
      </w:r>
      <w:r w:rsidR="00E266A2" w:rsidRPr="003D5C1E">
        <w:rPr>
          <w:rStyle w:val="Refdenotaalpie"/>
          <w:rFonts w:ascii="Arial" w:hAnsi="Arial" w:cs="Arial"/>
          <w:lang w:val="es-ES_tradnl"/>
        </w:rPr>
        <w:footnoteReference w:id="1"/>
      </w:r>
      <w:r w:rsidR="00E97173" w:rsidRPr="003D5C1E">
        <w:rPr>
          <w:rFonts w:ascii="Arial" w:hAnsi="Arial" w:cs="Arial"/>
          <w:lang w:val="es-ES_tradnl"/>
        </w:rPr>
        <w:t xml:space="preserve"> y Edda Rodríguez </w:t>
      </w:r>
    </w:p>
    <w:p w:rsidR="00D20903" w:rsidRPr="003D5C1E" w:rsidRDefault="00D20903">
      <w:pPr>
        <w:jc w:val="both"/>
        <w:rPr>
          <w:rFonts w:ascii="Arial" w:hAnsi="Arial" w:cs="Arial"/>
          <w:b/>
          <w:lang w:val="es-ES_tradnl"/>
        </w:rPr>
      </w:pPr>
    </w:p>
    <w:p w:rsidR="002827C7" w:rsidRPr="003D5C1E" w:rsidRDefault="002827C7">
      <w:pPr>
        <w:jc w:val="both"/>
        <w:rPr>
          <w:rFonts w:ascii="Arial" w:hAnsi="Arial" w:cs="Arial"/>
          <w:b/>
          <w:lang w:val="es-ES_tradnl"/>
        </w:rPr>
      </w:pPr>
      <w:r w:rsidRPr="003D5C1E">
        <w:rPr>
          <w:rFonts w:ascii="Arial" w:hAnsi="Arial" w:cs="Arial"/>
          <w:b/>
          <w:lang w:val="es-ES_tradnl"/>
        </w:rPr>
        <w:t>I Presentación</w:t>
      </w:r>
    </w:p>
    <w:p w:rsidR="002827C7" w:rsidRPr="003D5C1E" w:rsidRDefault="002827C7">
      <w:pPr>
        <w:jc w:val="both"/>
        <w:rPr>
          <w:rFonts w:ascii="Arial" w:hAnsi="Arial" w:cs="Arial"/>
          <w:b/>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 xml:space="preserve">El curso Movimientos Sociales en Costa Rica, explora las posibilidades teóricas y prácticas para analizar </w:t>
      </w:r>
      <w:r w:rsidR="00C46F35" w:rsidRPr="003D5C1E">
        <w:rPr>
          <w:rFonts w:ascii="Arial" w:hAnsi="Arial" w:cs="Arial"/>
          <w:lang w:val="es-ES_tradnl"/>
        </w:rPr>
        <w:t xml:space="preserve">procesos organizativos, </w:t>
      </w:r>
      <w:r w:rsidRPr="003D5C1E">
        <w:rPr>
          <w:rFonts w:ascii="Arial" w:hAnsi="Arial" w:cs="Arial"/>
          <w:lang w:val="es-ES_tradnl"/>
        </w:rPr>
        <w:t>acciones colec</w:t>
      </w:r>
      <w:r w:rsidR="0075086E" w:rsidRPr="003D5C1E">
        <w:rPr>
          <w:rFonts w:ascii="Arial" w:hAnsi="Arial" w:cs="Arial"/>
          <w:lang w:val="es-ES_tradnl"/>
        </w:rPr>
        <w:t>tivas y movimientos sociales</w:t>
      </w:r>
      <w:r w:rsidR="00C46F35" w:rsidRPr="003D5C1E">
        <w:rPr>
          <w:rFonts w:ascii="Arial" w:hAnsi="Arial" w:cs="Arial"/>
          <w:lang w:val="es-ES_tradnl"/>
        </w:rPr>
        <w:t>.</w:t>
      </w:r>
      <w:r w:rsidR="0075086E" w:rsidRPr="003D5C1E">
        <w:rPr>
          <w:rFonts w:ascii="Arial" w:hAnsi="Arial" w:cs="Arial"/>
          <w:lang w:val="es-ES_tradnl"/>
        </w:rPr>
        <w:t xml:space="preserve"> En </w:t>
      </w:r>
      <w:r w:rsidRPr="003D5C1E">
        <w:rPr>
          <w:rFonts w:ascii="Arial" w:hAnsi="Arial" w:cs="Arial"/>
          <w:lang w:val="es-ES_tradnl"/>
        </w:rPr>
        <w:t xml:space="preserve"> tanto continuidad de la refle</w:t>
      </w:r>
      <w:r w:rsidR="0075086E" w:rsidRPr="003D5C1E">
        <w:rPr>
          <w:rFonts w:ascii="Arial" w:hAnsi="Arial" w:cs="Arial"/>
          <w:lang w:val="es-ES_tradnl"/>
        </w:rPr>
        <w:t>xión  conceptual y metodológica</w:t>
      </w:r>
      <w:r w:rsidRPr="003D5C1E">
        <w:rPr>
          <w:rFonts w:ascii="Arial" w:hAnsi="Arial" w:cs="Arial"/>
          <w:lang w:val="es-ES_tradnl"/>
        </w:rPr>
        <w:t xml:space="preserve">  llevada  a cabo en el p</w:t>
      </w:r>
      <w:r w:rsidR="0075086E" w:rsidRPr="003D5C1E">
        <w:rPr>
          <w:rFonts w:ascii="Arial" w:hAnsi="Arial" w:cs="Arial"/>
          <w:lang w:val="es-ES_tradnl"/>
        </w:rPr>
        <w:t xml:space="preserve">rimer semestre, se </w:t>
      </w:r>
      <w:r w:rsidRPr="003D5C1E">
        <w:rPr>
          <w:rFonts w:ascii="Arial" w:hAnsi="Arial" w:cs="Arial"/>
          <w:lang w:val="es-ES_tradnl"/>
        </w:rPr>
        <w:t xml:space="preserve">constituye </w:t>
      </w:r>
      <w:r w:rsidR="0075086E" w:rsidRPr="003D5C1E">
        <w:rPr>
          <w:rFonts w:ascii="Arial" w:hAnsi="Arial" w:cs="Arial"/>
          <w:lang w:val="es-ES_tradnl"/>
        </w:rPr>
        <w:t xml:space="preserve">en </w:t>
      </w:r>
      <w:r w:rsidRPr="003D5C1E">
        <w:rPr>
          <w:rFonts w:ascii="Arial" w:hAnsi="Arial" w:cs="Arial"/>
          <w:lang w:val="es-ES_tradnl"/>
        </w:rPr>
        <w:t xml:space="preserve">una contextualización de estos aportes </w:t>
      </w:r>
      <w:r w:rsidR="00975739" w:rsidRPr="003D5C1E">
        <w:rPr>
          <w:rFonts w:ascii="Arial" w:hAnsi="Arial" w:cs="Arial"/>
          <w:lang w:val="es-ES_tradnl"/>
        </w:rPr>
        <w:t xml:space="preserve">teóricos y metodológicos,  para el </w:t>
      </w:r>
      <w:r w:rsidRPr="003D5C1E">
        <w:rPr>
          <w:rFonts w:ascii="Arial" w:hAnsi="Arial" w:cs="Arial"/>
          <w:lang w:val="es-ES_tradnl"/>
        </w:rPr>
        <w:t>análisis de los actores</w:t>
      </w:r>
      <w:r w:rsidR="007773D1" w:rsidRPr="003D5C1E">
        <w:rPr>
          <w:rFonts w:ascii="Arial" w:hAnsi="Arial" w:cs="Arial"/>
          <w:lang w:val="es-ES_tradnl"/>
        </w:rPr>
        <w:t>, acciones colectivas</w:t>
      </w:r>
      <w:r w:rsidR="00E266A2" w:rsidRPr="003D5C1E">
        <w:rPr>
          <w:rFonts w:ascii="Arial" w:hAnsi="Arial" w:cs="Arial"/>
          <w:lang w:val="es-ES_tradnl"/>
        </w:rPr>
        <w:t xml:space="preserve"> </w:t>
      </w:r>
      <w:r w:rsidR="007773D1" w:rsidRPr="003D5C1E">
        <w:rPr>
          <w:rFonts w:ascii="Arial" w:hAnsi="Arial" w:cs="Arial"/>
          <w:lang w:val="es-ES_tradnl"/>
        </w:rPr>
        <w:t xml:space="preserve"> </w:t>
      </w:r>
      <w:r w:rsidRPr="003D5C1E">
        <w:rPr>
          <w:rFonts w:ascii="Arial" w:hAnsi="Arial" w:cs="Arial"/>
          <w:lang w:val="es-ES_tradnl"/>
        </w:rPr>
        <w:t xml:space="preserve"> y movimientos</w:t>
      </w:r>
      <w:r w:rsidR="007773D1" w:rsidRPr="003D5C1E">
        <w:rPr>
          <w:rFonts w:ascii="Arial" w:hAnsi="Arial" w:cs="Arial"/>
          <w:lang w:val="es-ES_tradnl"/>
        </w:rPr>
        <w:t xml:space="preserve"> sociales </w:t>
      </w:r>
      <w:r w:rsidRPr="003D5C1E">
        <w:rPr>
          <w:rFonts w:ascii="Arial" w:hAnsi="Arial" w:cs="Arial"/>
          <w:lang w:val="es-ES_tradnl"/>
        </w:rPr>
        <w:t xml:space="preserve"> en Costa Rica.</w:t>
      </w:r>
    </w:p>
    <w:p w:rsidR="00975739" w:rsidRPr="003D5C1E" w:rsidRDefault="00975739">
      <w:pPr>
        <w:jc w:val="both"/>
        <w:rPr>
          <w:rFonts w:ascii="Arial" w:hAnsi="Arial" w:cs="Arial"/>
          <w:lang w:val="es-ES_tradnl"/>
        </w:rPr>
      </w:pPr>
    </w:p>
    <w:p w:rsidR="002827C7" w:rsidRPr="003D5C1E" w:rsidRDefault="002827C7" w:rsidP="0075086E">
      <w:pPr>
        <w:jc w:val="both"/>
        <w:rPr>
          <w:rFonts w:ascii="Arial" w:hAnsi="Arial" w:cs="Arial"/>
          <w:lang w:val="es-ES_tradnl"/>
        </w:rPr>
      </w:pPr>
      <w:r w:rsidRPr="003D5C1E">
        <w:rPr>
          <w:rFonts w:ascii="Arial" w:hAnsi="Arial" w:cs="Arial"/>
          <w:lang w:val="es-ES_tradnl"/>
        </w:rPr>
        <w:t>De acuerdo a esto,  el abordaje del curso,  enmarca históricamente el desarrollo de los distintos movimientos y organizaciones, periodizados a partir de los cambios históricos en la concepción del Estado, al que han interpelado.</w:t>
      </w:r>
      <w:r w:rsidR="007773D1" w:rsidRPr="003D5C1E">
        <w:rPr>
          <w:rFonts w:ascii="Arial" w:hAnsi="Arial" w:cs="Arial"/>
          <w:lang w:val="es-ES_tradnl"/>
        </w:rPr>
        <w:t xml:space="preserve"> </w:t>
      </w:r>
      <w:r w:rsidRPr="003D5C1E">
        <w:rPr>
          <w:rFonts w:ascii="Arial" w:hAnsi="Arial" w:cs="Arial"/>
          <w:lang w:val="es-ES_tradnl"/>
        </w:rPr>
        <w:t xml:space="preserve">Esta contextualización histórica  de los hechos desde una perspectiva sociológica permitirá, no sólo la caracterización de las organizaciones y los movimientos sociales que han existido en Costa Rica, sino que establecerá coordenadas para la comprensión de los actores y los procesos sociales del presente. </w:t>
      </w:r>
    </w:p>
    <w:p w:rsidR="0075086E" w:rsidRPr="003D5C1E" w:rsidRDefault="0075086E" w:rsidP="0075086E">
      <w:pPr>
        <w:jc w:val="both"/>
        <w:rPr>
          <w:rFonts w:ascii="Arial" w:hAnsi="Arial" w:cs="Arial"/>
          <w:lang w:val="es-ES_tradnl"/>
        </w:rPr>
      </w:pPr>
    </w:p>
    <w:p w:rsidR="00D20903" w:rsidRPr="003D5C1E" w:rsidRDefault="00D20903" w:rsidP="0075086E">
      <w:pPr>
        <w:jc w:val="both"/>
        <w:rPr>
          <w:rFonts w:ascii="Arial" w:hAnsi="Arial" w:cs="Arial"/>
          <w:lang w:val="es-ES_tradnl"/>
        </w:rPr>
      </w:pPr>
      <w:r w:rsidRPr="003D5C1E">
        <w:rPr>
          <w:rFonts w:ascii="Arial" w:hAnsi="Arial" w:cs="Arial"/>
          <w:lang w:val="es-ES_tradnl"/>
        </w:rPr>
        <w:t>Cobra especial interés para los procesos reflexivos propuestos por este curso, la incorporación del análisis de las distintas formas organizativas, de procesos tanto de resistencia social, como de generación de formas autogestionarias de organización, para la s</w:t>
      </w:r>
      <w:r w:rsidR="00377603" w:rsidRPr="003D5C1E">
        <w:rPr>
          <w:rFonts w:ascii="Arial" w:hAnsi="Arial" w:cs="Arial"/>
          <w:lang w:val="es-ES_tradnl"/>
        </w:rPr>
        <w:t xml:space="preserve">olución de problemas cotidianos </w:t>
      </w:r>
      <w:r w:rsidRPr="003D5C1E">
        <w:rPr>
          <w:rFonts w:ascii="Arial" w:hAnsi="Arial" w:cs="Arial"/>
          <w:lang w:val="es-ES_tradnl"/>
        </w:rPr>
        <w:t xml:space="preserve"> en entornos locales.</w:t>
      </w:r>
    </w:p>
    <w:p w:rsidR="00D20903" w:rsidRPr="003D5C1E" w:rsidRDefault="00D20903" w:rsidP="0075086E">
      <w:pPr>
        <w:jc w:val="both"/>
        <w:rPr>
          <w:rFonts w:ascii="Arial" w:hAnsi="Arial" w:cs="Arial"/>
          <w:lang w:val="es-ES_tradnl"/>
        </w:rPr>
      </w:pPr>
    </w:p>
    <w:p w:rsidR="002827C7" w:rsidRPr="003D5C1E" w:rsidRDefault="002827C7">
      <w:pPr>
        <w:jc w:val="both"/>
        <w:rPr>
          <w:rFonts w:ascii="Arial" w:hAnsi="Arial" w:cs="Arial"/>
          <w:b/>
          <w:lang w:val="es-ES_tradnl"/>
        </w:rPr>
      </w:pPr>
      <w:r w:rsidRPr="003D5C1E">
        <w:rPr>
          <w:rFonts w:ascii="Arial" w:hAnsi="Arial" w:cs="Arial"/>
          <w:b/>
          <w:lang w:val="es-ES_tradnl"/>
        </w:rPr>
        <w:t>II Objetivos</w:t>
      </w:r>
    </w:p>
    <w:p w:rsidR="006867E9" w:rsidRPr="003D5C1E" w:rsidRDefault="006867E9">
      <w:pPr>
        <w:jc w:val="both"/>
        <w:rPr>
          <w:rFonts w:ascii="Arial" w:hAnsi="Arial" w:cs="Arial"/>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Objetivo general:</w:t>
      </w:r>
    </w:p>
    <w:p w:rsidR="006867E9" w:rsidRPr="003D5C1E" w:rsidRDefault="006867E9">
      <w:pPr>
        <w:jc w:val="both"/>
        <w:rPr>
          <w:rFonts w:ascii="Arial" w:hAnsi="Arial" w:cs="Arial"/>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 xml:space="preserve">Generar un proceso </w:t>
      </w:r>
      <w:r w:rsidR="0075086E" w:rsidRPr="003D5C1E">
        <w:rPr>
          <w:rFonts w:ascii="Arial" w:hAnsi="Arial" w:cs="Arial"/>
          <w:lang w:val="es-ES_tradnl"/>
        </w:rPr>
        <w:t xml:space="preserve">reflexivo con perspectiva  sociológica sobre los </w:t>
      </w:r>
      <w:r w:rsidRPr="003D5C1E">
        <w:rPr>
          <w:rFonts w:ascii="Arial" w:hAnsi="Arial" w:cs="Arial"/>
          <w:lang w:val="es-ES_tradnl"/>
        </w:rPr>
        <w:t xml:space="preserve"> distintos movimientos sociales en Costa Rica, así como de los actores que los protagonizaron, de acuerdo a su naturaleza, motivaciones y co</w:t>
      </w:r>
      <w:r w:rsidR="004C47E7" w:rsidRPr="003D5C1E">
        <w:rPr>
          <w:rFonts w:ascii="Arial" w:hAnsi="Arial" w:cs="Arial"/>
          <w:lang w:val="es-ES_tradnl"/>
        </w:rPr>
        <w:t>ntexto.</w:t>
      </w:r>
    </w:p>
    <w:p w:rsidR="002827C7" w:rsidRPr="003D5C1E" w:rsidRDefault="002827C7">
      <w:pPr>
        <w:jc w:val="both"/>
        <w:rPr>
          <w:rFonts w:ascii="Arial" w:hAnsi="Arial" w:cs="Arial"/>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Objetivos específicos:</w:t>
      </w:r>
    </w:p>
    <w:p w:rsidR="002827C7" w:rsidRPr="003D5C1E" w:rsidRDefault="002827C7">
      <w:pPr>
        <w:jc w:val="both"/>
        <w:rPr>
          <w:rFonts w:ascii="Arial" w:hAnsi="Arial" w:cs="Arial"/>
          <w:lang w:val="es-ES_tradnl"/>
        </w:rPr>
      </w:pPr>
    </w:p>
    <w:p w:rsidR="002827C7" w:rsidRPr="003D5C1E" w:rsidRDefault="002827C7">
      <w:pPr>
        <w:numPr>
          <w:ilvl w:val="0"/>
          <w:numId w:val="2"/>
        </w:numPr>
        <w:jc w:val="both"/>
        <w:rPr>
          <w:rFonts w:ascii="Arial" w:hAnsi="Arial" w:cs="Arial"/>
          <w:lang w:val="es-ES_tradnl"/>
        </w:rPr>
      </w:pPr>
      <w:r w:rsidRPr="003D5C1E">
        <w:rPr>
          <w:rFonts w:ascii="Arial" w:hAnsi="Arial" w:cs="Arial"/>
          <w:lang w:val="es-ES_tradnl"/>
        </w:rPr>
        <w:t xml:space="preserve">Periodizar los principales Movimientos Sociales acaecidos en Costa Rica en el  Siglo XX, para comprender sus raíces y ligamen con la concepción del Estado y el tipo de </w:t>
      </w:r>
      <w:r w:rsidRPr="003D5C1E">
        <w:rPr>
          <w:rFonts w:ascii="Arial" w:hAnsi="Arial" w:cs="Arial"/>
          <w:lang w:val="es-ES_tradnl"/>
        </w:rPr>
        <w:lastRenderedPageBreak/>
        <w:t>políticas públicas que estos demandan.</w:t>
      </w:r>
    </w:p>
    <w:p w:rsidR="00E266A2" w:rsidRPr="003D5C1E" w:rsidRDefault="00E266A2" w:rsidP="00E266A2">
      <w:pPr>
        <w:ind w:left="720"/>
        <w:jc w:val="both"/>
        <w:rPr>
          <w:rFonts w:ascii="Arial" w:hAnsi="Arial" w:cs="Arial"/>
          <w:lang w:val="es-ES_tradnl"/>
        </w:rPr>
      </w:pPr>
    </w:p>
    <w:p w:rsidR="002827C7" w:rsidRPr="003D5C1E" w:rsidRDefault="002827C7">
      <w:pPr>
        <w:numPr>
          <w:ilvl w:val="0"/>
          <w:numId w:val="2"/>
        </w:numPr>
        <w:jc w:val="both"/>
        <w:rPr>
          <w:rFonts w:ascii="Arial" w:hAnsi="Arial" w:cs="Arial"/>
          <w:lang w:val="es-ES_tradnl"/>
        </w:rPr>
      </w:pPr>
      <w:r w:rsidRPr="003D5C1E">
        <w:rPr>
          <w:rFonts w:ascii="Arial" w:hAnsi="Arial" w:cs="Arial"/>
          <w:lang w:val="es-ES_tradnl"/>
        </w:rPr>
        <w:t>Reconocer los diferentes tipos de actores, agendas y liderazgos que han hecho posible la existencia de los llamados grupos de presión popular en Costa Rica y su incidencia, o no en las políticas públicas.</w:t>
      </w:r>
    </w:p>
    <w:p w:rsidR="00E266A2" w:rsidRPr="003D5C1E" w:rsidRDefault="00E266A2" w:rsidP="00E266A2">
      <w:pPr>
        <w:pStyle w:val="Prrafodelista"/>
        <w:rPr>
          <w:rFonts w:ascii="Arial" w:hAnsi="Arial" w:cs="Arial"/>
          <w:lang w:val="es-ES_tradnl"/>
        </w:rPr>
      </w:pPr>
    </w:p>
    <w:p w:rsidR="00E266A2" w:rsidRPr="003D5C1E" w:rsidRDefault="00E266A2" w:rsidP="00E266A2">
      <w:pPr>
        <w:ind w:left="720"/>
        <w:jc w:val="both"/>
        <w:rPr>
          <w:rFonts w:ascii="Arial" w:hAnsi="Arial" w:cs="Arial"/>
          <w:lang w:val="es-ES_tradnl"/>
        </w:rPr>
      </w:pPr>
    </w:p>
    <w:p w:rsidR="002827C7" w:rsidRDefault="002827C7">
      <w:pPr>
        <w:numPr>
          <w:ilvl w:val="0"/>
          <w:numId w:val="2"/>
        </w:numPr>
        <w:jc w:val="both"/>
        <w:rPr>
          <w:rFonts w:ascii="Arial" w:hAnsi="Arial" w:cs="Arial"/>
          <w:lang w:val="es-ES_tradnl"/>
        </w:rPr>
      </w:pPr>
      <w:r w:rsidRPr="003D5C1E">
        <w:rPr>
          <w:rFonts w:ascii="Arial" w:hAnsi="Arial" w:cs="Arial"/>
          <w:lang w:val="es-ES_tradnl"/>
        </w:rPr>
        <w:t>Identificar las distintas estrategias y tipos de estructuras formales a las que se acoge la sociedad civil, para comprender los mecanismos políticos y jurídicos que sustentan tales estructuras.</w:t>
      </w:r>
    </w:p>
    <w:p w:rsidR="00717BFD" w:rsidRDefault="00717BFD" w:rsidP="00717BFD">
      <w:pPr>
        <w:ind w:left="720"/>
        <w:jc w:val="both"/>
        <w:rPr>
          <w:rFonts w:ascii="Arial" w:hAnsi="Arial" w:cs="Arial"/>
          <w:lang w:val="es-ES_tradnl"/>
        </w:rPr>
      </w:pPr>
    </w:p>
    <w:p w:rsidR="00717BFD" w:rsidRPr="003D5C1E" w:rsidRDefault="00717BFD">
      <w:pPr>
        <w:numPr>
          <w:ilvl w:val="0"/>
          <w:numId w:val="2"/>
        </w:numPr>
        <w:jc w:val="both"/>
        <w:rPr>
          <w:rFonts w:ascii="Arial" w:hAnsi="Arial" w:cs="Arial"/>
          <w:lang w:val="es-ES_tradnl"/>
        </w:rPr>
      </w:pPr>
      <w:r>
        <w:rPr>
          <w:rFonts w:ascii="Arial" w:hAnsi="Arial" w:cs="Arial"/>
          <w:lang w:val="es-ES_tradnl"/>
        </w:rPr>
        <w:t>Distinguir y conceptualizar procesos organizativos formales e informales en la Costa Rica del Siglo XXI.</w:t>
      </w:r>
    </w:p>
    <w:p w:rsidR="00E266A2" w:rsidRPr="003D5C1E" w:rsidRDefault="00E266A2" w:rsidP="00E266A2">
      <w:pPr>
        <w:ind w:left="720"/>
        <w:jc w:val="both"/>
        <w:rPr>
          <w:rFonts w:ascii="Arial" w:hAnsi="Arial" w:cs="Arial"/>
          <w:lang w:val="es-ES_tradnl"/>
        </w:rPr>
      </w:pPr>
    </w:p>
    <w:p w:rsidR="002827C7" w:rsidRPr="003D5C1E" w:rsidRDefault="002827C7" w:rsidP="00717BFD">
      <w:pPr>
        <w:ind w:left="720"/>
        <w:jc w:val="both"/>
        <w:rPr>
          <w:rFonts w:ascii="Arial" w:hAnsi="Arial" w:cs="Arial"/>
          <w:color w:val="FF0000"/>
          <w:lang w:val="es-ES_tradnl"/>
        </w:rPr>
      </w:pPr>
    </w:p>
    <w:p w:rsidR="002827C7" w:rsidRPr="003D5C1E" w:rsidRDefault="002827C7">
      <w:pPr>
        <w:jc w:val="both"/>
        <w:rPr>
          <w:rFonts w:ascii="Arial" w:hAnsi="Arial" w:cs="Arial"/>
          <w:lang w:val="es-ES_tradnl"/>
        </w:rPr>
      </w:pPr>
    </w:p>
    <w:p w:rsidR="002827C7" w:rsidRPr="003D5C1E" w:rsidRDefault="002827C7">
      <w:pPr>
        <w:jc w:val="both"/>
        <w:rPr>
          <w:rFonts w:ascii="Arial" w:hAnsi="Arial" w:cs="Arial"/>
          <w:b/>
          <w:lang w:val="es-ES_tradnl"/>
        </w:rPr>
      </w:pPr>
      <w:r w:rsidRPr="003D5C1E">
        <w:rPr>
          <w:rFonts w:ascii="Arial" w:hAnsi="Arial" w:cs="Arial"/>
          <w:b/>
          <w:lang w:val="es-ES_tradnl"/>
        </w:rPr>
        <w:t>III Contenidos del Curso</w:t>
      </w:r>
      <w:r w:rsidR="00E266A2" w:rsidRPr="003D5C1E">
        <w:rPr>
          <w:rFonts w:ascii="Arial" w:hAnsi="Arial" w:cs="Arial"/>
          <w:b/>
          <w:lang w:val="es-ES_tradnl"/>
        </w:rPr>
        <w:t xml:space="preserve"> y Cronograma</w:t>
      </w:r>
    </w:p>
    <w:p w:rsidR="00451F83" w:rsidRPr="003D5C1E" w:rsidRDefault="00451F83">
      <w:pPr>
        <w:jc w:val="both"/>
        <w:rPr>
          <w:rFonts w:ascii="Arial" w:hAnsi="Arial" w:cs="Arial"/>
          <w:b/>
          <w:lang w:val="es-ES_tradnl"/>
        </w:rPr>
      </w:pPr>
    </w:p>
    <w:p w:rsidR="002827C7" w:rsidRPr="003D5C1E" w:rsidRDefault="002827C7">
      <w:pPr>
        <w:jc w:val="both"/>
        <w:rPr>
          <w:rFonts w:ascii="Arial" w:hAnsi="Arial" w:cs="Arial"/>
          <w:b/>
          <w:bCs/>
          <w:lang w:val="es-ES_tradnl"/>
        </w:rPr>
      </w:pPr>
      <w:r w:rsidRPr="003D5C1E">
        <w:rPr>
          <w:rFonts w:ascii="Arial" w:hAnsi="Arial" w:cs="Arial"/>
          <w:b/>
          <w:bCs/>
          <w:lang w:val="es-ES_tradnl"/>
        </w:rPr>
        <w:t>Unidad 3.1  Análisis de antecedentes de los movimientos sociales en Costa Rica.</w:t>
      </w:r>
    </w:p>
    <w:p w:rsidR="006867E9" w:rsidRPr="003D5C1E" w:rsidRDefault="006867E9">
      <w:pPr>
        <w:jc w:val="both"/>
        <w:rPr>
          <w:rFonts w:ascii="Arial" w:hAnsi="Arial" w:cs="Arial"/>
          <w:b/>
          <w:bCs/>
          <w:lang w:val="es-ES_tradnl"/>
        </w:rPr>
      </w:pPr>
    </w:p>
    <w:p w:rsidR="00E266A2" w:rsidRPr="003D5C1E" w:rsidRDefault="00E266A2">
      <w:pPr>
        <w:jc w:val="both"/>
        <w:rPr>
          <w:rFonts w:ascii="Arial" w:hAnsi="Arial" w:cs="Arial"/>
          <w:lang w:val="es-ES_tradnl"/>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75"/>
        <w:gridCol w:w="5430"/>
      </w:tblGrid>
      <w:tr w:rsidR="003C15D6" w:rsidRPr="003D5C1E" w:rsidTr="001E1D27">
        <w:trPr>
          <w:trHeight w:val="710"/>
        </w:trPr>
        <w:tc>
          <w:tcPr>
            <w:tcW w:w="4275" w:type="dxa"/>
          </w:tcPr>
          <w:p w:rsidR="003C15D6" w:rsidRPr="003D5C1E" w:rsidRDefault="003C15D6" w:rsidP="003C15D6">
            <w:pPr>
              <w:ind w:left="159"/>
              <w:jc w:val="both"/>
              <w:rPr>
                <w:rFonts w:ascii="Arial" w:hAnsi="Arial" w:cs="Arial"/>
                <w:sz w:val="20"/>
                <w:szCs w:val="20"/>
                <w:lang w:val="es-ES_tradnl"/>
              </w:rPr>
            </w:pPr>
            <w:r w:rsidRPr="003D5C1E">
              <w:rPr>
                <w:rFonts w:ascii="Arial" w:hAnsi="Arial" w:cs="Arial"/>
                <w:sz w:val="20"/>
                <w:szCs w:val="20"/>
                <w:lang w:val="es-ES_tradnl"/>
              </w:rPr>
              <w:t>Apertura del curso</w:t>
            </w:r>
          </w:p>
          <w:p w:rsidR="001E1D27" w:rsidRPr="003D5C1E" w:rsidRDefault="001E1D27" w:rsidP="003C15D6">
            <w:pPr>
              <w:ind w:left="159"/>
              <w:jc w:val="both"/>
              <w:rPr>
                <w:rFonts w:ascii="Arial" w:hAnsi="Arial" w:cs="Arial"/>
                <w:sz w:val="20"/>
                <w:szCs w:val="20"/>
                <w:lang w:val="es-ES_tradnl"/>
              </w:rPr>
            </w:pPr>
          </w:p>
          <w:p w:rsidR="003C15D6" w:rsidRPr="003D5C1E" w:rsidRDefault="003C15D6" w:rsidP="003C15D6">
            <w:pPr>
              <w:jc w:val="both"/>
              <w:rPr>
                <w:rFonts w:ascii="Arial" w:hAnsi="Arial" w:cs="Arial"/>
                <w:sz w:val="20"/>
                <w:szCs w:val="20"/>
                <w:lang w:val="es-ES_tradnl"/>
              </w:rPr>
            </w:pPr>
            <w:r w:rsidRPr="003D5C1E">
              <w:rPr>
                <w:rFonts w:ascii="Arial" w:hAnsi="Arial" w:cs="Arial"/>
                <w:sz w:val="20"/>
                <w:szCs w:val="20"/>
                <w:lang w:val="es-ES_tradnl"/>
              </w:rPr>
              <w:t>3.1.1    Las demandas sociales y el dilema del capitalismo dependiente</w:t>
            </w:r>
          </w:p>
          <w:p w:rsidR="004932E3" w:rsidRPr="003D5C1E" w:rsidRDefault="004932E3" w:rsidP="003C15D6">
            <w:pPr>
              <w:jc w:val="both"/>
              <w:rPr>
                <w:rFonts w:ascii="Arial" w:hAnsi="Arial" w:cs="Arial"/>
                <w:sz w:val="20"/>
                <w:szCs w:val="20"/>
                <w:lang w:val="es-ES_tradnl"/>
              </w:rPr>
            </w:pPr>
          </w:p>
          <w:p w:rsidR="004A31D9" w:rsidRPr="003D5C1E" w:rsidRDefault="004A31D9" w:rsidP="003C15D6">
            <w:pPr>
              <w:jc w:val="both"/>
              <w:rPr>
                <w:rFonts w:ascii="Arial" w:hAnsi="Arial" w:cs="Arial"/>
                <w:sz w:val="20"/>
                <w:szCs w:val="20"/>
                <w:lang w:val="es-ES_tradnl"/>
              </w:rPr>
            </w:pPr>
            <w:r w:rsidRPr="002D1611">
              <w:rPr>
                <w:rFonts w:ascii="Arial" w:hAnsi="Arial" w:cs="Arial"/>
                <w:b/>
                <w:sz w:val="20"/>
                <w:szCs w:val="20"/>
                <w:lang w:val="es-ES_tradnl"/>
              </w:rPr>
              <w:t>Objetivo pedagógico</w:t>
            </w:r>
            <w:r w:rsidRPr="003D5C1E">
              <w:rPr>
                <w:rFonts w:ascii="Arial" w:hAnsi="Arial" w:cs="Arial"/>
                <w:sz w:val="20"/>
                <w:szCs w:val="20"/>
                <w:lang w:val="es-ES_tradnl"/>
              </w:rPr>
              <w:t>: Establecer las bases para la discusión de los movimientos sociales en perspectiva histórica.</w:t>
            </w:r>
          </w:p>
          <w:p w:rsidR="004A31D9" w:rsidRPr="003D5C1E" w:rsidRDefault="004A31D9" w:rsidP="003C15D6">
            <w:pPr>
              <w:jc w:val="both"/>
              <w:rPr>
                <w:rFonts w:ascii="Arial" w:hAnsi="Arial" w:cs="Arial"/>
                <w:sz w:val="20"/>
                <w:szCs w:val="20"/>
                <w:lang w:val="es-ES_tradnl"/>
              </w:rPr>
            </w:pPr>
          </w:p>
          <w:p w:rsidR="004A31D9" w:rsidRPr="003D5C1E" w:rsidRDefault="004A31D9" w:rsidP="003C15D6">
            <w:pPr>
              <w:jc w:val="both"/>
              <w:rPr>
                <w:rFonts w:ascii="Arial" w:hAnsi="Arial" w:cs="Arial"/>
                <w:sz w:val="20"/>
                <w:szCs w:val="20"/>
                <w:lang w:val="es-ES_tradnl"/>
              </w:rPr>
            </w:pPr>
            <w:r w:rsidRPr="002D1611">
              <w:rPr>
                <w:rFonts w:ascii="Arial" w:hAnsi="Arial" w:cs="Arial"/>
                <w:b/>
                <w:sz w:val="20"/>
                <w:szCs w:val="20"/>
                <w:lang w:val="es-ES_tradnl"/>
              </w:rPr>
              <w:t>Referen</w:t>
            </w:r>
            <w:r w:rsidR="00E97173" w:rsidRPr="002D1611">
              <w:rPr>
                <w:rFonts w:ascii="Arial" w:hAnsi="Arial" w:cs="Arial"/>
                <w:b/>
                <w:sz w:val="20"/>
                <w:szCs w:val="20"/>
                <w:lang w:val="es-ES_tradnl"/>
              </w:rPr>
              <w:t>cia bibliográfica</w:t>
            </w:r>
            <w:r w:rsidR="00E97173" w:rsidRPr="003D5C1E">
              <w:rPr>
                <w:rFonts w:ascii="Arial" w:hAnsi="Arial" w:cs="Arial"/>
                <w:sz w:val="20"/>
                <w:szCs w:val="20"/>
                <w:lang w:val="es-ES_tradnl"/>
              </w:rPr>
              <w:t xml:space="preserve">:  </w:t>
            </w:r>
          </w:p>
          <w:p w:rsidR="008B416B" w:rsidRPr="003D5C1E" w:rsidRDefault="008B416B" w:rsidP="003C15D6">
            <w:pPr>
              <w:jc w:val="both"/>
              <w:rPr>
                <w:rFonts w:ascii="Arial" w:hAnsi="Arial" w:cs="Arial"/>
                <w:sz w:val="20"/>
                <w:szCs w:val="20"/>
                <w:lang w:val="es-ES_tradnl"/>
              </w:rPr>
            </w:pPr>
          </w:p>
          <w:p w:rsidR="003D5C1E" w:rsidRPr="001C07E5" w:rsidRDefault="001C07E5" w:rsidP="003D5C1E">
            <w:pPr>
              <w:jc w:val="both"/>
              <w:rPr>
                <w:rFonts w:ascii="Arial" w:hAnsi="Arial" w:cs="Arial"/>
                <w:sz w:val="20"/>
                <w:szCs w:val="20"/>
                <w:lang w:val="es-ES_tradnl"/>
              </w:rPr>
            </w:pPr>
            <w:r w:rsidRPr="001C07E5">
              <w:rPr>
                <w:rFonts w:ascii="Arial" w:hAnsi="Arial" w:cs="Arial"/>
                <w:sz w:val="20"/>
                <w:szCs w:val="20"/>
                <w:lang w:val="es-ES_tradnl"/>
              </w:rPr>
              <w:t>1.</w:t>
            </w:r>
            <w:r w:rsidR="008B416B" w:rsidRPr="001C07E5">
              <w:rPr>
                <w:rFonts w:ascii="Arial" w:hAnsi="Arial" w:cs="Arial"/>
                <w:sz w:val="20"/>
                <w:szCs w:val="20"/>
                <w:lang w:val="es-ES_tradnl"/>
              </w:rPr>
              <w:t>Mejías, C. Suárez Pablo (2015) La configuración de los Nuevos Movimientos Sociales Frente a la Crisis Social. Revista Brasileira de Ciencias Sociales. Vol 30 No 89. Págs 160-200</w:t>
            </w:r>
          </w:p>
          <w:p w:rsidR="003D5C1E" w:rsidRPr="001C07E5" w:rsidRDefault="003D5C1E" w:rsidP="003D5C1E">
            <w:pPr>
              <w:jc w:val="both"/>
              <w:rPr>
                <w:rFonts w:ascii="Arial" w:hAnsi="Arial" w:cs="Arial"/>
                <w:sz w:val="20"/>
                <w:szCs w:val="20"/>
                <w:lang w:val="es-ES_tradnl"/>
              </w:rPr>
            </w:pPr>
          </w:p>
          <w:p w:rsidR="003D5C1E" w:rsidRPr="001C07E5" w:rsidRDefault="001C07E5" w:rsidP="003D5C1E">
            <w:pPr>
              <w:jc w:val="both"/>
              <w:rPr>
                <w:rFonts w:ascii="Arial" w:hAnsi="Arial" w:cs="Arial"/>
                <w:iCs/>
                <w:lang w:val="es-ES_tradnl"/>
              </w:rPr>
            </w:pPr>
            <w:r w:rsidRPr="001C07E5">
              <w:rPr>
                <w:rFonts w:ascii="Arial" w:hAnsi="Arial" w:cs="Arial"/>
                <w:sz w:val="20"/>
                <w:szCs w:val="20"/>
                <w:lang w:val="es-ES_tradnl"/>
              </w:rPr>
              <w:t xml:space="preserve">2. </w:t>
            </w:r>
            <w:r w:rsidR="008B416B" w:rsidRPr="001C07E5">
              <w:rPr>
                <w:rFonts w:ascii="Arial" w:hAnsi="Arial" w:cs="Arial"/>
                <w:sz w:val="20"/>
                <w:szCs w:val="20"/>
                <w:lang w:val="es-ES_tradnl"/>
              </w:rPr>
              <w:t>M., Salazar</w:t>
            </w:r>
            <w:r w:rsidR="003D5C1E" w:rsidRPr="001C07E5">
              <w:rPr>
                <w:rFonts w:ascii="Arial" w:hAnsi="Arial" w:cs="Arial"/>
                <w:sz w:val="20"/>
                <w:szCs w:val="20"/>
                <w:lang w:val="es-ES_tradnl"/>
              </w:rPr>
              <w:t xml:space="preserve">. (1987). Estado liberal y </w:t>
            </w:r>
            <w:r w:rsidR="008B416B" w:rsidRPr="001C07E5">
              <w:rPr>
                <w:rFonts w:ascii="Arial" w:hAnsi="Arial" w:cs="Arial"/>
                <w:sz w:val="20"/>
                <w:szCs w:val="20"/>
                <w:lang w:val="es-ES_tradnl"/>
              </w:rPr>
              <w:t xml:space="preserve">luchas sociales en Costa Rica (1870-1920). </w:t>
            </w:r>
            <w:r w:rsidR="008B416B" w:rsidRPr="001C07E5">
              <w:rPr>
                <w:rFonts w:ascii="Arial" w:hAnsi="Arial" w:cs="Arial"/>
                <w:iCs/>
                <w:sz w:val="20"/>
                <w:szCs w:val="20"/>
                <w:lang w:val="es-ES_tradnl"/>
              </w:rPr>
              <w:t>Revista de Ciencias Sociales #36, Universidad de Costa Rica.(2</w:t>
            </w:r>
            <w:r w:rsidR="008B416B" w:rsidRPr="001C07E5">
              <w:rPr>
                <w:rFonts w:ascii="Arial" w:hAnsi="Arial" w:cs="Arial"/>
                <w:iCs/>
                <w:lang w:val="es-ES_tradnl"/>
              </w:rPr>
              <w:t>)</w:t>
            </w:r>
          </w:p>
          <w:p w:rsidR="003D5C1E" w:rsidRPr="001C07E5" w:rsidRDefault="003D5C1E" w:rsidP="003D5C1E">
            <w:pPr>
              <w:jc w:val="both"/>
              <w:rPr>
                <w:rFonts w:ascii="Arial" w:hAnsi="Arial" w:cs="Arial"/>
                <w:iCs/>
                <w:lang w:val="es-ES_tradnl"/>
              </w:rPr>
            </w:pPr>
          </w:p>
          <w:p w:rsidR="00E36A79" w:rsidRPr="003D5C1E" w:rsidRDefault="0051275E" w:rsidP="003D5C1E">
            <w:pPr>
              <w:jc w:val="both"/>
              <w:rPr>
                <w:rFonts w:ascii="Arial" w:hAnsi="Arial" w:cs="Arial"/>
                <w:i/>
                <w:sz w:val="20"/>
                <w:szCs w:val="20"/>
                <w:lang w:val="es-ES_tradnl"/>
              </w:rPr>
            </w:pPr>
            <w:r w:rsidRPr="003D5C1E">
              <w:rPr>
                <w:rFonts w:ascii="Arial" w:hAnsi="Arial" w:cs="Arial"/>
                <w:sz w:val="20"/>
                <w:szCs w:val="20"/>
                <w:lang w:val="es-ES_tradnl"/>
              </w:rPr>
              <w:t>(Lectura diferenciada construcción de portafolios)</w:t>
            </w:r>
          </w:p>
          <w:p w:rsidR="003C15D6" w:rsidRPr="003D5C1E" w:rsidRDefault="003C15D6" w:rsidP="00E266A2">
            <w:pPr>
              <w:ind w:left="159"/>
              <w:jc w:val="both"/>
              <w:rPr>
                <w:rFonts w:ascii="Arial" w:hAnsi="Arial" w:cs="Arial"/>
                <w:sz w:val="20"/>
                <w:szCs w:val="20"/>
                <w:lang w:val="es-ES_tradnl"/>
              </w:rPr>
            </w:pPr>
          </w:p>
        </w:tc>
        <w:tc>
          <w:tcPr>
            <w:tcW w:w="5430" w:type="dxa"/>
          </w:tcPr>
          <w:p w:rsidR="003C15D6"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3C15D6" w:rsidRPr="003D5C1E">
              <w:rPr>
                <w:rFonts w:ascii="Arial" w:hAnsi="Arial" w:cs="Arial"/>
                <w:sz w:val="20"/>
                <w:szCs w:val="20"/>
                <w:lang w:val="es-ES_tradnl"/>
              </w:rPr>
              <w:t>Lectura y discusión del programa y acuerdos colect</w:t>
            </w:r>
            <w:r w:rsidR="007B184C" w:rsidRPr="003D5C1E">
              <w:rPr>
                <w:rFonts w:ascii="Arial" w:hAnsi="Arial" w:cs="Arial"/>
                <w:sz w:val="20"/>
                <w:szCs w:val="20"/>
                <w:lang w:val="es-ES_tradnl"/>
              </w:rPr>
              <w:t>ivos. Semana 11 al 15 de agosto y 17 al 21.</w:t>
            </w:r>
          </w:p>
          <w:p w:rsidR="004A31D9" w:rsidRPr="003D5C1E" w:rsidRDefault="004A31D9" w:rsidP="00DD1757">
            <w:pPr>
              <w:jc w:val="both"/>
              <w:rPr>
                <w:rFonts w:ascii="Arial" w:hAnsi="Arial" w:cs="Arial"/>
                <w:sz w:val="20"/>
                <w:szCs w:val="20"/>
                <w:lang w:val="es-ES_tradnl"/>
              </w:rPr>
            </w:pPr>
          </w:p>
          <w:p w:rsidR="004A31D9"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4A31D9" w:rsidRPr="003D5C1E">
              <w:rPr>
                <w:rFonts w:ascii="Arial" w:hAnsi="Arial" w:cs="Arial"/>
                <w:sz w:val="20"/>
                <w:szCs w:val="20"/>
                <w:lang w:val="es-ES_tradnl"/>
              </w:rPr>
              <w:t>La mediación docente exp</w:t>
            </w:r>
            <w:r w:rsidR="007B184C" w:rsidRPr="003D5C1E">
              <w:rPr>
                <w:rFonts w:ascii="Arial" w:hAnsi="Arial" w:cs="Arial"/>
                <w:sz w:val="20"/>
                <w:szCs w:val="20"/>
                <w:lang w:val="es-ES_tradnl"/>
              </w:rPr>
              <w:t>one las tesis y genera las bases para la construcción de un escenario sobre el subdesarrollo como herencia histórica en Costa Rica.</w:t>
            </w:r>
          </w:p>
          <w:p w:rsidR="004A31D9" w:rsidRPr="003D5C1E" w:rsidRDefault="004A31D9" w:rsidP="00DD1757">
            <w:pPr>
              <w:jc w:val="both"/>
              <w:rPr>
                <w:rFonts w:ascii="Arial" w:hAnsi="Arial" w:cs="Arial"/>
                <w:sz w:val="20"/>
                <w:szCs w:val="20"/>
                <w:lang w:val="es-ES_tradnl"/>
              </w:rPr>
            </w:pPr>
          </w:p>
          <w:p w:rsidR="00AC429C"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AC429C" w:rsidRPr="003D5C1E">
              <w:rPr>
                <w:rFonts w:ascii="Arial" w:hAnsi="Arial" w:cs="Arial"/>
                <w:sz w:val="20"/>
                <w:szCs w:val="20"/>
                <w:lang w:val="es-ES_tradnl"/>
              </w:rPr>
              <w:t>Se asigna 10% a movimiento obrero, en el que exploran una agenda de las demandas de algunos actores en la Costa Rica del Siglo XXI. Técnica Construcción de escenarios.</w:t>
            </w:r>
          </w:p>
          <w:p w:rsidR="00EE0DF5" w:rsidRPr="003D5C1E" w:rsidRDefault="00EE0DF5" w:rsidP="00DD1757">
            <w:pPr>
              <w:jc w:val="both"/>
              <w:rPr>
                <w:rFonts w:ascii="Arial" w:hAnsi="Arial" w:cs="Arial"/>
                <w:sz w:val="20"/>
                <w:szCs w:val="20"/>
                <w:lang w:val="es-ES_tradnl"/>
              </w:rPr>
            </w:pPr>
          </w:p>
          <w:p w:rsidR="004A31D9"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3D5C1E">
              <w:rPr>
                <w:rFonts w:ascii="Arial" w:hAnsi="Arial" w:cs="Arial"/>
                <w:sz w:val="20"/>
                <w:szCs w:val="20"/>
                <w:lang w:val="es-ES_tradnl"/>
              </w:rPr>
              <w:t xml:space="preserve">Asignación: </w:t>
            </w:r>
            <w:r w:rsidR="004A31D9" w:rsidRPr="003D5C1E">
              <w:rPr>
                <w:rFonts w:ascii="Arial" w:hAnsi="Arial" w:cs="Arial"/>
                <w:sz w:val="20"/>
                <w:szCs w:val="20"/>
                <w:lang w:val="es-ES_tradnl"/>
              </w:rPr>
              <w:t>Establezca un conflicto</w:t>
            </w:r>
            <w:r w:rsidR="00E36A79" w:rsidRPr="003D5C1E">
              <w:rPr>
                <w:rFonts w:ascii="Arial" w:hAnsi="Arial" w:cs="Arial"/>
                <w:sz w:val="20"/>
                <w:szCs w:val="20"/>
                <w:lang w:val="es-ES_tradnl"/>
              </w:rPr>
              <w:t xml:space="preserve"> Histórico</w:t>
            </w:r>
            <w:r w:rsidR="004A31D9" w:rsidRPr="003D5C1E">
              <w:rPr>
                <w:rFonts w:ascii="Arial" w:hAnsi="Arial" w:cs="Arial"/>
                <w:sz w:val="20"/>
                <w:szCs w:val="20"/>
                <w:lang w:val="es-ES_tradnl"/>
              </w:rPr>
              <w:t xml:space="preserve"> en el que el eje central sea el problema del subdesarrollo y desarrollo y confronte con al</w:t>
            </w:r>
            <w:r w:rsidR="003D5C1E">
              <w:rPr>
                <w:rFonts w:ascii="Arial" w:hAnsi="Arial" w:cs="Arial"/>
                <w:sz w:val="20"/>
                <w:szCs w:val="20"/>
                <w:lang w:val="es-ES_tradnl"/>
              </w:rPr>
              <w:t>guna de las tesis de Mejías (2015</w:t>
            </w:r>
            <w:r w:rsidR="004A31D9" w:rsidRPr="003D5C1E">
              <w:rPr>
                <w:rFonts w:ascii="Arial" w:hAnsi="Arial" w:cs="Arial"/>
                <w:sz w:val="20"/>
                <w:szCs w:val="20"/>
                <w:lang w:val="es-ES_tradnl"/>
              </w:rPr>
              <w:t>)</w:t>
            </w:r>
          </w:p>
          <w:p w:rsidR="004932E3" w:rsidRPr="003D5C1E" w:rsidRDefault="004932E3" w:rsidP="00DD1757">
            <w:pPr>
              <w:jc w:val="both"/>
              <w:rPr>
                <w:rFonts w:ascii="Arial" w:hAnsi="Arial" w:cs="Arial"/>
                <w:sz w:val="20"/>
                <w:szCs w:val="20"/>
                <w:lang w:val="es-ES_tradnl"/>
              </w:rPr>
            </w:pPr>
          </w:p>
          <w:p w:rsidR="00EE0DF5"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3D5C1E">
              <w:rPr>
                <w:rFonts w:ascii="Arial" w:hAnsi="Arial" w:cs="Arial"/>
                <w:sz w:val="20"/>
                <w:szCs w:val="20"/>
                <w:lang w:val="es-ES_tradnl"/>
              </w:rPr>
              <w:t xml:space="preserve">Puede basarse en los siguiente </w:t>
            </w:r>
            <w:r w:rsidR="00EE0DF5" w:rsidRPr="003D5C1E">
              <w:rPr>
                <w:rFonts w:ascii="Arial" w:hAnsi="Arial" w:cs="Arial"/>
                <w:sz w:val="20"/>
                <w:szCs w:val="20"/>
                <w:lang w:val="es-ES_tradnl"/>
              </w:rPr>
              <w:t>Mov</w:t>
            </w:r>
            <w:r w:rsidR="003D5C1E">
              <w:rPr>
                <w:rFonts w:ascii="Arial" w:hAnsi="Arial" w:cs="Arial"/>
                <w:sz w:val="20"/>
                <w:szCs w:val="20"/>
                <w:lang w:val="es-ES_tradnl"/>
              </w:rPr>
              <w:t xml:space="preserve">imientos: Indigenista y campesino,  Ambientalista y </w:t>
            </w:r>
            <w:r w:rsidR="00EE0DF5" w:rsidRPr="003D5C1E">
              <w:rPr>
                <w:rFonts w:ascii="Arial" w:hAnsi="Arial" w:cs="Arial"/>
                <w:sz w:val="20"/>
                <w:szCs w:val="20"/>
                <w:lang w:val="es-ES_tradnl"/>
              </w:rPr>
              <w:t>Obrero y Popular.</w:t>
            </w:r>
          </w:p>
          <w:p w:rsidR="004932E3" w:rsidRPr="003D5C1E" w:rsidRDefault="004932E3" w:rsidP="00DD1757">
            <w:pPr>
              <w:jc w:val="both"/>
              <w:rPr>
                <w:rFonts w:ascii="Arial" w:hAnsi="Arial" w:cs="Arial"/>
                <w:sz w:val="20"/>
                <w:szCs w:val="20"/>
                <w:lang w:val="es-ES_tradnl"/>
              </w:rPr>
            </w:pPr>
          </w:p>
          <w:p w:rsidR="00E36A79" w:rsidRDefault="002D1611" w:rsidP="00DD1757">
            <w:pPr>
              <w:jc w:val="both"/>
              <w:rPr>
                <w:rFonts w:ascii="Arial" w:hAnsi="Arial" w:cs="Arial"/>
                <w:sz w:val="20"/>
                <w:szCs w:val="20"/>
                <w:lang w:val="es-ES_tradnl"/>
              </w:rPr>
            </w:pPr>
            <w:r>
              <w:rPr>
                <w:rFonts w:ascii="Arial" w:hAnsi="Arial" w:cs="Arial"/>
                <w:sz w:val="20"/>
                <w:szCs w:val="20"/>
                <w:lang w:val="es-ES_tradnl"/>
              </w:rPr>
              <w:t>-</w:t>
            </w:r>
            <w:r w:rsidR="00E36A79" w:rsidRPr="003D5C1E">
              <w:rPr>
                <w:rFonts w:ascii="Arial" w:hAnsi="Arial" w:cs="Arial"/>
                <w:sz w:val="20"/>
                <w:szCs w:val="20"/>
                <w:lang w:val="es-ES_tradnl"/>
              </w:rPr>
              <w:t>Movimiento Anti sistema: Investigue el papel del anarquismo</w:t>
            </w:r>
            <w:r w:rsidR="003D5C1E">
              <w:rPr>
                <w:rFonts w:ascii="Arial" w:hAnsi="Arial" w:cs="Arial"/>
                <w:sz w:val="20"/>
                <w:szCs w:val="20"/>
                <w:lang w:val="es-ES_tradnl"/>
              </w:rPr>
              <w:t xml:space="preserve"> histórico </w:t>
            </w:r>
          </w:p>
          <w:p w:rsidR="003D5C1E" w:rsidRPr="003D5C1E" w:rsidRDefault="003D5C1E" w:rsidP="00DD1757">
            <w:pPr>
              <w:jc w:val="both"/>
              <w:rPr>
                <w:rFonts w:ascii="Arial" w:hAnsi="Arial" w:cs="Arial"/>
                <w:sz w:val="20"/>
                <w:szCs w:val="20"/>
                <w:lang w:val="es-ES_tradnl"/>
              </w:rPr>
            </w:pPr>
          </w:p>
          <w:p w:rsidR="00EE0DF5" w:rsidRPr="003D5C1E" w:rsidRDefault="002D1611" w:rsidP="00DD1757">
            <w:pPr>
              <w:jc w:val="both"/>
              <w:rPr>
                <w:rFonts w:ascii="Arial" w:hAnsi="Arial" w:cs="Arial"/>
                <w:sz w:val="20"/>
                <w:szCs w:val="20"/>
                <w:lang w:val="es-ES_tradnl"/>
              </w:rPr>
            </w:pPr>
            <w:r>
              <w:rPr>
                <w:rFonts w:ascii="Arial" w:hAnsi="Arial" w:cs="Arial"/>
                <w:sz w:val="20"/>
                <w:szCs w:val="20"/>
                <w:lang w:val="es-ES_tradnl"/>
              </w:rPr>
              <w:t>-</w:t>
            </w:r>
            <w:r w:rsidR="00EE0DF5" w:rsidRPr="003D5C1E">
              <w:rPr>
                <w:rFonts w:ascii="Arial" w:hAnsi="Arial" w:cs="Arial"/>
                <w:sz w:val="20"/>
                <w:szCs w:val="20"/>
                <w:lang w:val="es-ES_tradnl"/>
              </w:rPr>
              <w:t xml:space="preserve">Recurso audiovisual: “El Imperialismo Europeo (1870-1914) en </w:t>
            </w:r>
            <w:hyperlink r:id="rId8" w:history="1">
              <w:r w:rsidR="000C6FBB" w:rsidRPr="003D5C1E">
                <w:rPr>
                  <w:rStyle w:val="Hipervnculo"/>
                  <w:rFonts w:ascii="Arial" w:hAnsi="Arial" w:cs="Arial"/>
                  <w:sz w:val="20"/>
                  <w:szCs w:val="20"/>
                  <w:lang w:val="es-ES_tradnl"/>
                </w:rPr>
                <w:t>https://www.youtube.com/watch?v=4wym35krEhs</w:t>
              </w:r>
            </w:hyperlink>
          </w:p>
          <w:p w:rsidR="000C6FBB" w:rsidRDefault="000C6FBB" w:rsidP="00DD1757">
            <w:pPr>
              <w:jc w:val="both"/>
              <w:rPr>
                <w:rFonts w:ascii="Arial" w:hAnsi="Arial" w:cs="Arial"/>
                <w:sz w:val="20"/>
                <w:szCs w:val="20"/>
                <w:lang w:val="es-ES_tradnl"/>
              </w:rPr>
            </w:pPr>
            <w:r w:rsidRPr="003D5C1E">
              <w:rPr>
                <w:rFonts w:ascii="Arial" w:hAnsi="Arial" w:cs="Arial"/>
                <w:sz w:val="20"/>
                <w:szCs w:val="20"/>
                <w:lang w:val="es-ES_tradnl"/>
              </w:rPr>
              <w:t>Mapeo parte  #1 Elaboración de un plan 5%</w:t>
            </w:r>
          </w:p>
          <w:p w:rsidR="003D5C1E" w:rsidRPr="003D5C1E" w:rsidRDefault="003D5C1E" w:rsidP="00DD1757">
            <w:pPr>
              <w:jc w:val="both"/>
              <w:rPr>
                <w:rFonts w:ascii="Arial" w:hAnsi="Arial" w:cs="Arial"/>
                <w:sz w:val="20"/>
                <w:szCs w:val="20"/>
                <w:lang w:val="es-ES_tradnl"/>
              </w:rPr>
            </w:pPr>
          </w:p>
          <w:p w:rsidR="00EE0DF5" w:rsidRPr="003D5C1E" w:rsidRDefault="003D5C1E" w:rsidP="00DD1757">
            <w:pPr>
              <w:jc w:val="both"/>
              <w:rPr>
                <w:rFonts w:ascii="Arial" w:hAnsi="Arial" w:cs="Arial"/>
                <w:sz w:val="20"/>
                <w:szCs w:val="20"/>
                <w:lang w:val="es-ES_tradnl"/>
              </w:rPr>
            </w:pPr>
            <w:r>
              <w:rPr>
                <w:rFonts w:ascii="Arial" w:hAnsi="Arial" w:cs="Arial"/>
                <w:sz w:val="20"/>
                <w:szCs w:val="20"/>
                <w:lang w:val="es-ES_tradnl"/>
              </w:rPr>
              <w:t>Semana 8 al 13</w:t>
            </w:r>
            <w:r w:rsidR="00CE2002">
              <w:rPr>
                <w:rFonts w:ascii="Arial" w:hAnsi="Arial" w:cs="Arial"/>
                <w:sz w:val="20"/>
                <w:szCs w:val="20"/>
                <w:lang w:val="es-ES_tradnl"/>
              </w:rPr>
              <w:t xml:space="preserve"> de agosto y 15 al 20</w:t>
            </w:r>
            <w:r w:rsidR="004E356F" w:rsidRPr="003D5C1E">
              <w:rPr>
                <w:rFonts w:ascii="Arial" w:hAnsi="Arial" w:cs="Arial"/>
                <w:sz w:val="20"/>
                <w:szCs w:val="20"/>
                <w:lang w:val="es-ES_tradnl"/>
              </w:rPr>
              <w:t>.</w:t>
            </w:r>
          </w:p>
        </w:tc>
      </w:tr>
      <w:tr w:rsidR="00DD1757" w:rsidRPr="003D5C1E" w:rsidTr="00DD1757">
        <w:trPr>
          <w:trHeight w:val="126"/>
        </w:trPr>
        <w:tc>
          <w:tcPr>
            <w:tcW w:w="4275" w:type="dxa"/>
          </w:tcPr>
          <w:p w:rsidR="002D1611" w:rsidRDefault="00DD1757" w:rsidP="00DD1757">
            <w:pPr>
              <w:numPr>
                <w:ilvl w:val="2"/>
                <w:numId w:val="4"/>
              </w:numPr>
              <w:jc w:val="both"/>
              <w:rPr>
                <w:rFonts w:ascii="Arial" w:hAnsi="Arial" w:cs="Arial"/>
                <w:sz w:val="20"/>
                <w:szCs w:val="20"/>
                <w:lang w:val="es-ES_tradnl"/>
              </w:rPr>
            </w:pPr>
            <w:r w:rsidRPr="003D5C1E">
              <w:rPr>
                <w:rFonts w:ascii="Arial" w:hAnsi="Arial" w:cs="Arial"/>
                <w:sz w:val="20"/>
                <w:szCs w:val="20"/>
                <w:lang w:val="es-ES_tradnl"/>
              </w:rPr>
              <w:t>El desar</w:t>
            </w:r>
            <w:r w:rsidR="002D1611">
              <w:rPr>
                <w:rFonts w:ascii="Arial" w:hAnsi="Arial" w:cs="Arial"/>
                <w:sz w:val="20"/>
                <w:szCs w:val="20"/>
                <w:lang w:val="es-ES_tradnl"/>
              </w:rPr>
              <w:t>rollo histórico del capitalismo</w:t>
            </w:r>
          </w:p>
          <w:p w:rsidR="00DD1757" w:rsidRPr="003D5C1E" w:rsidRDefault="00DD1757" w:rsidP="002D1611">
            <w:pPr>
              <w:ind w:left="60"/>
              <w:jc w:val="both"/>
              <w:rPr>
                <w:rFonts w:ascii="Arial" w:hAnsi="Arial" w:cs="Arial"/>
                <w:sz w:val="20"/>
                <w:szCs w:val="20"/>
                <w:lang w:val="es-ES_tradnl"/>
              </w:rPr>
            </w:pPr>
            <w:r w:rsidRPr="003D5C1E">
              <w:rPr>
                <w:rFonts w:ascii="Arial" w:hAnsi="Arial" w:cs="Arial"/>
                <w:sz w:val="20"/>
                <w:szCs w:val="20"/>
                <w:lang w:val="es-ES_tradnl"/>
              </w:rPr>
              <w:t>en Costa Rica</w:t>
            </w:r>
          </w:p>
          <w:p w:rsidR="002D1611" w:rsidRDefault="002D1611" w:rsidP="00E266A2">
            <w:pPr>
              <w:ind w:left="159"/>
              <w:jc w:val="both"/>
              <w:rPr>
                <w:rFonts w:ascii="Arial" w:hAnsi="Arial" w:cs="Arial"/>
                <w:sz w:val="20"/>
                <w:szCs w:val="20"/>
                <w:lang w:val="es-ES_tradnl"/>
              </w:rPr>
            </w:pPr>
          </w:p>
          <w:p w:rsidR="00DD1757" w:rsidRDefault="00DB6D7D" w:rsidP="002D1611">
            <w:pPr>
              <w:ind w:left="89"/>
              <w:jc w:val="both"/>
              <w:rPr>
                <w:rFonts w:ascii="Arial" w:hAnsi="Arial" w:cs="Arial"/>
                <w:sz w:val="20"/>
                <w:szCs w:val="20"/>
                <w:lang w:val="es-ES_tradnl"/>
              </w:rPr>
            </w:pPr>
            <w:r w:rsidRPr="00457BE2">
              <w:rPr>
                <w:rFonts w:ascii="Arial" w:hAnsi="Arial" w:cs="Arial"/>
                <w:b/>
                <w:sz w:val="20"/>
                <w:szCs w:val="20"/>
                <w:lang w:val="es-ES_tradnl"/>
              </w:rPr>
              <w:t>Objetivo pedagógico</w:t>
            </w:r>
            <w:r w:rsidRPr="003D5C1E">
              <w:rPr>
                <w:rFonts w:ascii="Arial" w:hAnsi="Arial" w:cs="Arial"/>
                <w:sz w:val="20"/>
                <w:szCs w:val="20"/>
                <w:lang w:val="es-ES_tradnl"/>
              </w:rPr>
              <w:t xml:space="preserve">: Desarrollar un análisis histórico relacionando </w:t>
            </w:r>
            <w:r w:rsidR="004E356F" w:rsidRPr="003D5C1E">
              <w:rPr>
                <w:rFonts w:ascii="Arial" w:hAnsi="Arial" w:cs="Arial"/>
                <w:sz w:val="20"/>
                <w:szCs w:val="20"/>
                <w:lang w:val="es-ES_tradnl"/>
              </w:rPr>
              <w:t>las luchas sociales</w:t>
            </w:r>
            <w:r w:rsidRPr="003D5C1E">
              <w:rPr>
                <w:rFonts w:ascii="Arial" w:hAnsi="Arial" w:cs="Arial"/>
                <w:sz w:val="20"/>
                <w:szCs w:val="20"/>
                <w:lang w:val="es-ES_tradnl"/>
              </w:rPr>
              <w:t xml:space="preserve"> con el contexto histórico del capitalismo. </w:t>
            </w:r>
          </w:p>
          <w:p w:rsidR="00DB6D7D" w:rsidRPr="003D5C1E" w:rsidRDefault="00DB6D7D" w:rsidP="002D1611">
            <w:pPr>
              <w:ind w:left="89"/>
              <w:jc w:val="both"/>
              <w:rPr>
                <w:rFonts w:ascii="Arial" w:hAnsi="Arial" w:cs="Arial"/>
                <w:sz w:val="20"/>
                <w:szCs w:val="20"/>
                <w:lang w:val="es-ES_tradnl"/>
              </w:rPr>
            </w:pPr>
          </w:p>
          <w:p w:rsidR="00DB6D7D" w:rsidRDefault="00DB6D7D" w:rsidP="00E266A2">
            <w:pPr>
              <w:ind w:left="159"/>
              <w:jc w:val="both"/>
              <w:rPr>
                <w:rFonts w:ascii="Arial" w:hAnsi="Arial" w:cs="Arial"/>
                <w:b/>
                <w:sz w:val="20"/>
                <w:szCs w:val="20"/>
                <w:lang w:val="es-ES_tradnl"/>
              </w:rPr>
            </w:pPr>
            <w:r w:rsidRPr="00457BE2">
              <w:rPr>
                <w:rFonts w:ascii="Arial" w:hAnsi="Arial" w:cs="Arial"/>
                <w:b/>
                <w:sz w:val="20"/>
                <w:szCs w:val="20"/>
                <w:lang w:val="es-ES_tradnl"/>
              </w:rPr>
              <w:t>Referencia Bibliográfica:</w:t>
            </w:r>
          </w:p>
          <w:p w:rsidR="000E2436" w:rsidRDefault="000E2436" w:rsidP="00E266A2">
            <w:pPr>
              <w:ind w:left="159"/>
              <w:jc w:val="both"/>
              <w:rPr>
                <w:rFonts w:ascii="Arial" w:hAnsi="Arial" w:cs="Arial"/>
                <w:b/>
                <w:sz w:val="20"/>
                <w:szCs w:val="20"/>
                <w:lang w:val="es-ES_tradnl"/>
              </w:rPr>
            </w:pPr>
          </w:p>
          <w:p w:rsidR="000E2436" w:rsidRPr="000E2436" w:rsidRDefault="001C07E5" w:rsidP="00E266A2">
            <w:pPr>
              <w:ind w:left="159"/>
              <w:jc w:val="both"/>
              <w:rPr>
                <w:rFonts w:ascii="Arial" w:hAnsi="Arial" w:cs="Arial"/>
                <w:sz w:val="20"/>
                <w:szCs w:val="20"/>
                <w:lang w:val="es-ES_tradnl"/>
              </w:rPr>
            </w:pPr>
            <w:r>
              <w:rPr>
                <w:rFonts w:ascii="Arial" w:hAnsi="Arial" w:cs="Arial"/>
                <w:sz w:val="20"/>
                <w:szCs w:val="20"/>
                <w:lang w:val="es-ES_tradnl"/>
              </w:rPr>
              <w:t xml:space="preserve">3. </w:t>
            </w:r>
            <w:r w:rsidR="000E2436" w:rsidRPr="000E2436">
              <w:rPr>
                <w:rFonts w:ascii="Arial" w:hAnsi="Arial" w:cs="Arial"/>
                <w:sz w:val="20"/>
                <w:szCs w:val="20"/>
                <w:lang w:val="es-ES_tradnl"/>
              </w:rPr>
              <w:t>Abarca, C</w:t>
            </w:r>
            <w:r w:rsidR="000E2436">
              <w:rPr>
                <w:rFonts w:ascii="Arial" w:hAnsi="Arial" w:cs="Arial"/>
                <w:sz w:val="20"/>
                <w:szCs w:val="20"/>
                <w:lang w:val="es-ES_tradnl"/>
              </w:rPr>
              <w:t xml:space="preserve"> (1997) Los Movimientos Sociales en el desarrollo reciente de Costa Rica EUNED, Nuestra Historia, Fascículo # 18, Convenio UNA-UNED, San José Costa Rica. (capitulo II pág. de la 23 a la 88</w:t>
            </w:r>
          </w:p>
          <w:p w:rsidR="00DB6D7D" w:rsidRPr="003D5C1E" w:rsidRDefault="00DB6D7D" w:rsidP="00E266A2">
            <w:pPr>
              <w:ind w:left="159"/>
              <w:jc w:val="both"/>
              <w:rPr>
                <w:rFonts w:ascii="Arial" w:hAnsi="Arial" w:cs="Arial"/>
                <w:sz w:val="20"/>
                <w:szCs w:val="20"/>
                <w:lang w:val="es-ES_tradnl"/>
              </w:rPr>
            </w:pPr>
          </w:p>
        </w:tc>
        <w:tc>
          <w:tcPr>
            <w:tcW w:w="5430" w:type="dxa"/>
          </w:tcPr>
          <w:p w:rsidR="00DD1757" w:rsidRPr="003D5C1E" w:rsidRDefault="00457BE2" w:rsidP="00DD1757">
            <w:pPr>
              <w:jc w:val="both"/>
              <w:rPr>
                <w:rFonts w:ascii="Arial" w:hAnsi="Arial" w:cs="Arial"/>
                <w:sz w:val="20"/>
                <w:szCs w:val="20"/>
                <w:lang w:val="es-ES_tradnl"/>
              </w:rPr>
            </w:pPr>
            <w:r>
              <w:rPr>
                <w:rFonts w:ascii="Arial" w:hAnsi="Arial" w:cs="Arial"/>
                <w:sz w:val="20"/>
                <w:szCs w:val="20"/>
                <w:lang w:val="es-ES_tradnl"/>
              </w:rPr>
              <w:lastRenderedPageBreak/>
              <w:t>-</w:t>
            </w:r>
            <w:r w:rsidR="00DD1757" w:rsidRPr="003D5C1E">
              <w:rPr>
                <w:rFonts w:ascii="Arial" w:hAnsi="Arial" w:cs="Arial"/>
                <w:sz w:val="20"/>
                <w:szCs w:val="20"/>
                <w:lang w:val="es-ES_tradnl"/>
              </w:rPr>
              <w:t xml:space="preserve">Lectura asignada y 10% </w:t>
            </w:r>
            <w:r w:rsidR="002D1611">
              <w:rPr>
                <w:rFonts w:ascii="Arial" w:hAnsi="Arial" w:cs="Arial"/>
                <w:sz w:val="20"/>
                <w:szCs w:val="20"/>
                <w:lang w:val="es-ES_tradnl"/>
              </w:rPr>
              <w:t>re-</w:t>
            </w:r>
            <w:r w:rsidR="0021577C" w:rsidRPr="003D5C1E">
              <w:rPr>
                <w:rFonts w:ascii="Arial" w:hAnsi="Arial" w:cs="Arial"/>
                <w:sz w:val="20"/>
                <w:szCs w:val="20"/>
                <w:lang w:val="es-ES_tradnl"/>
              </w:rPr>
              <w:t>significación</w:t>
            </w:r>
            <w:r w:rsidR="00DD1757" w:rsidRPr="003D5C1E">
              <w:rPr>
                <w:rFonts w:ascii="Arial" w:hAnsi="Arial" w:cs="Arial"/>
                <w:sz w:val="20"/>
                <w:szCs w:val="20"/>
                <w:lang w:val="es-ES_tradnl"/>
              </w:rPr>
              <w:t>, grupo Movimientos indigenistas y campesinos.</w:t>
            </w:r>
            <w:r w:rsidR="000C6FBB" w:rsidRPr="003D5C1E">
              <w:rPr>
                <w:rFonts w:ascii="Arial" w:hAnsi="Arial" w:cs="Arial"/>
                <w:sz w:val="20"/>
                <w:szCs w:val="20"/>
                <w:lang w:val="es-ES_tradnl"/>
              </w:rPr>
              <w:t xml:space="preserve"> Movimiento </w:t>
            </w:r>
            <w:r w:rsidR="000C6FBB" w:rsidRPr="003D5C1E">
              <w:rPr>
                <w:rFonts w:ascii="Arial" w:hAnsi="Arial" w:cs="Arial"/>
                <w:sz w:val="20"/>
                <w:szCs w:val="20"/>
                <w:lang w:val="es-ES_tradnl"/>
              </w:rPr>
              <w:lastRenderedPageBreak/>
              <w:t>obrero.</w:t>
            </w:r>
          </w:p>
          <w:p w:rsidR="000C6FBB" w:rsidRPr="003D5C1E" w:rsidRDefault="00FC3C47" w:rsidP="00DD1757">
            <w:pPr>
              <w:jc w:val="both"/>
              <w:rPr>
                <w:rFonts w:ascii="Arial" w:hAnsi="Arial" w:cs="Arial"/>
                <w:sz w:val="20"/>
                <w:szCs w:val="20"/>
                <w:lang w:val="es-ES_tradnl"/>
              </w:rPr>
            </w:pPr>
            <w:r>
              <w:rPr>
                <w:rFonts w:ascii="Arial" w:hAnsi="Arial" w:cs="Arial"/>
                <w:sz w:val="20"/>
                <w:szCs w:val="20"/>
                <w:lang w:val="es-ES_tradnl"/>
              </w:rPr>
              <w:t>-</w:t>
            </w:r>
            <w:r w:rsidR="002D1611">
              <w:rPr>
                <w:rFonts w:ascii="Arial" w:hAnsi="Arial" w:cs="Arial"/>
                <w:sz w:val="20"/>
                <w:szCs w:val="20"/>
                <w:lang w:val="es-ES_tradnl"/>
              </w:rPr>
              <w:t xml:space="preserve">Propuesta </w:t>
            </w:r>
            <w:r w:rsidR="000C6FBB" w:rsidRPr="003D5C1E">
              <w:rPr>
                <w:rFonts w:ascii="Arial" w:hAnsi="Arial" w:cs="Arial"/>
                <w:sz w:val="20"/>
                <w:szCs w:val="20"/>
                <w:lang w:val="es-ES_tradnl"/>
              </w:rPr>
              <w:t xml:space="preserve"> generadora: Analice e investigue movimientos sociales</w:t>
            </w:r>
            <w:r w:rsidR="002D1611">
              <w:rPr>
                <w:rFonts w:ascii="Arial" w:hAnsi="Arial" w:cs="Arial"/>
                <w:sz w:val="20"/>
                <w:szCs w:val="20"/>
                <w:lang w:val="es-ES_tradnl"/>
              </w:rPr>
              <w:t>,</w:t>
            </w:r>
            <w:r w:rsidR="000C6FBB" w:rsidRPr="003D5C1E">
              <w:rPr>
                <w:rFonts w:ascii="Arial" w:hAnsi="Arial" w:cs="Arial"/>
                <w:sz w:val="20"/>
                <w:szCs w:val="20"/>
                <w:lang w:val="es-ES_tradnl"/>
              </w:rPr>
              <w:t xml:space="preserve"> antecedentes del movimiento que usted investiga y ubíquelo cronológica</w:t>
            </w:r>
            <w:r w:rsidR="002D1611">
              <w:rPr>
                <w:rFonts w:ascii="Arial" w:hAnsi="Arial" w:cs="Arial"/>
                <w:sz w:val="20"/>
                <w:szCs w:val="20"/>
                <w:lang w:val="es-ES_tradnl"/>
              </w:rPr>
              <w:t xml:space="preserve">mente en el período que analiza. </w:t>
            </w:r>
            <w:r w:rsidR="000C6FBB" w:rsidRPr="003D5C1E">
              <w:rPr>
                <w:rFonts w:ascii="Arial" w:hAnsi="Arial" w:cs="Arial"/>
                <w:sz w:val="20"/>
                <w:szCs w:val="20"/>
                <w:lang w:val="es-ES_tradnl"/>
              </w:rPr>
              <w:t>No olvide referir  con TODA CLARIDAD, el proceso de consolidación del Estado.</w:t>
            </w:r>
          </w:p>
          <w:p w:rsidR="000C6FBB" w:rsidRPr="003D5C1E" w:rsidRDefault="000C6FBB" w:rsidP="00DD1757">
            <w:pPr>
              <w:jc w:val="both"/>
              <w:rPr>
                <w:rFonts w:ascii="Arial" w:hAnsi="Arial" w:cs="Arial"/>
                <w:sz w:val="20"/>
                <w:szCs w:val="20"/>
                <w:lang w:val="es-ES_tradnl"/>
              </w:rPr>
            </w:pPr>
          </w:p>
          <w:p w:rsidR="00DD1757" w:rsidRPr="003D5C1E" w:rsidRDefault="002D1611" w:rsidP="00DD1757">
            <w:pPr>
              <w:jc w:val="both"/>
              <w:rPr>
                <w:rFonts w:ascii="Arial" w:hAnsi="Arial" w:cs="Arial"/>
                <w:sz w:val="20"/>
                <w:szCs w:val="20"/>
                <w:lang w:val="es-ES_tradnl"/>
              </w:rPr>
            </w:pPr>
            <w:r>
              <w:rPr>
                <w:rFonts w:ascii="Arial" w:hAnsi="Arial" w:cs="Arial"/>
                <w:sz w:val="20"/>
                <w:szCs w:val="20"/>
                <w:lang w:val="es-ES_tradnl"/>
              </w:rPr>
              <w:t>Semana 22 al 26</w:t>
            </w:r>
            <w:r w:rsidR="00DB6D7D" w:rsidRPr="003D5C1E">
              <w:rPr>
                <w:rFonts w:ascii="Arial" w:hAnsi="Arial" w:cs="Arial"/>
                <w:sz w:val="20"/>
                <w:szCs w:val="20"/>
                <w:lang w:val="es-ES_tradnl"/>
              </w:rPr>
              <w:t xml:space="preserve"> </w:t>
            </w:r>
            <w:r w:rsidR="00DD1757" w:rsidRPr="003D5C1E">
              <w:rPr>
                <w:rFonts w:ascii="Arial" w:hAnsi="Arial" w:cs="Arial"/>
                <w:sz w:val="20"/>
                <w:szCs w:val="20"/>
                <w:lang w:val="es-ES_tradnl"/>
              </w:rPr>
              <w:t xml:space="preserve"> de agosto</w:t>
            </w:r>
          </w:p>
          <w:p w:rsidR="00AC429C" w:rsidRPr="003D5C1E" w:rsidRDefault="00AC429C" w:rsidP="00DD1757">
            <w:pPr>
              <w:jc w:val="both"/>
              <w:rPr>
                <w:rFonts w:ascii="Arial" w:hAnsi="Arial" w:cs="Arial"/>
                <w:sz w:val="20"/>
                <w:szCs w:val="20"/>
                <w:lang w:val="es-ES_tradnl"/>
              </w:rPr>
            </w:pPr>
          </w:p>
        </w:tc>
      </w:tr>
      <w:tr w:rsidR="000C6FBB" w:rsidRPr="003D5C1E" w:rsidTr="00DD1757">
        <w:trPr>
          <w:trHeight w:val="270"/>
        </w:trPr>
        <w:tc>
          <w:tcPr>
            <w:tcW w:w="4275" w:type="dxa"/>
          </w:tcPr>
          <w:p w:rsidR="002D1611" w:rsidRDefault="000C6FBB" w:rsidP="000C6FBB">
            <w:pPr>
              <w:pStyle w:val="Prrafodelista"/>
              <w:numPr>
                <w:ilvl w:val="2"/>
                <w:numId w:val="4"/>
              </w:numPr>
              <w:jc w:val="both"/>
              <w:rPr>
                <w:rFonts w:ascii="Arial" w:hAnsi="Arial" w:cs="Arial"/>
                <w:sz w:val="20"/>
                <w:szCs w:val="20"/>
                <w:lang w:val="es-ES_tradnl"/>
              </w:rPr>
            </w:pPr>
            <w:r w:rsidRPr="003D5C1E">
              <w:rPr>
                <w:rFonts w:ascii="Arial" w:hAnsi="Arial" w:cs="Arial"/>
                <w:sz w:val="20"/>
                <w:szCs w:val="20"/>
                <w:lang w:val="es-ES_tradnl"/>
              </w:rPr>
              <w:lastRenderedPageBreak/>
              <w:t>La c</w:t>
            </w:r>
            <w:r w:rsidR="002D1611">
              <w:rPr>
                <w:rFonts w:ascii="Arial" w:hAnsi="Arial" w:cs="Arial"/>
                <w:sz w:val="20"/>
                <w:szCs w:val="20"/>
                <w:lang w:val="es-ES_tradnl"/>
              </w:rPr>
              <w:t>risis de hegemonía entre 1942</w:t>
            </w:r>
          </w:p>
          <w:p w:rsidR="002D1611" w:rsidRDefault="000C6FBB" w:rsidP="002D1611">
            <w:pPr>
              <w:ind w:left="60"/>
              <w:jc w:val="both"/>
              <w:rPr>
                <w:rFonts w:ascii="Arial" w:hAnsi="Arial" w:cs="Arial"/>
                <w:sz w:val="20"/>
                <w:szCs w:val="20"/>
                <w:lang w:val="es-ES_tradnl"/>
              </w:rPr>
            </w:pPr>
            <w:r w:rsidRPr="002D1611">
              <w:rPr>
                <w:rFonts w:ascii="Arial" w:hAnsi="Arial" w:cs="Arial"/>
                <w:sz w:val="20"/>
                <w:szCs w:val="20"/>
                <w:lang w:val="es-ES_tradnl"/>
              </w:rPr>
              <w:t>1949 y las bases del Estado Interventor</w:t>
            </w:r>
          </w:p>
          <w:p w:rsidR="002D1611" w:rsidRDefault="002D1611" w:rsidP="002D1611">
            <w:pPr>
              <w:ind w:left="60"/>
              <w:jc w:val="both"/>
              <w:rPr>
                <w:rFonts w:ascii="Arial" w:hAnsi="Arial" w:cs="Arial"/>
                <w:sz w:val="20"/>
                <w:szCs w:val="20"/>
                <w:lang w:val="es-ES_tradnl"/>
              </w:rPr>
            </w:pPr>
          </w:p>
          <w:p w:rsidR="002D1611" w:rsidRDefault="000C6FBB" w:rsidP="002D1611">
            <w:pPr>
              <w:ind w:left="60"/>
              <w:rPr>
                <w:rFonts w:ascii="Arial" w:hAnsi="Arial" w:cs="Arial"/>
                <w:sz w:val="20"/>
                <w:szCs w:val="20"/>
                <w:lang w:val="es-ES_tradnl"/>
              </w:rPr>
            </w:pPr>
            <w:r w:rsidRPr="00CF3DDE">
              <w:rPr>
                <w:rFonts w:ascii="Arial" w:hAnsi="Arial" w:cs="Arial"/>
                <w:b/>
                <w:sz w:val="20"/>
                <w:szCs w:val="20"/>
                <w:lang w:val="es-ES_tradnl"/>
              </w:rPr>
              <w:t>Objetivo pedagógico</w:t>
            </w:r>
            <w:r w:rsidRPr="003D5C1E">
              <w:rPr>
                <w:rFonts w:ascii="Arial" w:hAnsi="Arial" w:cs="Arial"/>
                <w:sz w:val="20"/>
                <w:szCs w:val="20"/>
                <w:lang w:val="es-ES_tradnl"/>
              </w:rPr>
              <w:t>: Comprender la transición histórica acaecida por el conflicto de hegemonía de los  años cuarenta.</w:t>
            </w:r>
          </w:p>
          <w:p w:rsidR="002D1611" w:rsidRDefault="002D1611" w:rsidP="002D1611">
            <w:pPr>
              <w:ind w:left="60"/>
              <w:rPr>
                <w:rFonts w:ascii="Arial" w:hAnsi="Arial" w:cs="Arial"/>
                <w:sz w:val="20"/>
                <w:szCs w:val="20"/>
                <w:lang w:val="es-ES_tradnl"/>
              </w:rPr>
            </w:pPr>
          </w:p>
          <w:p w:rsidR="007E7010" w:rsidRDefault="007E7010" w:rsidP="002D1611">
            <w:pPr>
              <w:ind w:left="60"/>
              <w:rPr>
                <w:rFonts w:ascii="Arial" w:hAnsi="Arial" w:cs="Arial"/>
                <w:sz w:val="20"/>
                <w:szCs w:val="20"/>
                <w:lang w:val="es-ES_tradnl"/>
              </w:rPr>
            </w:pPr>
            <w:r w:rsidRPr="00CF3DDE">
              <w:rPr>
                <w:rFonts w:ascii="Arial" w:hAnsi="Arial" w:cs="Arial"/>
                <w:b/>
                <w:sz w:val="20"/>
                <w:szCs w:val="20"/>
                <w:lang w:val="es-ES_tradnl"/>
              </w:rPr>
              <w:t>Referencia bibliográfica</w:t>
            </w:r>
            <w:r w:rsidRPr="003D5C1E">
              <w:rPr>
                <w:rFonts w:ascii="Arial" w:hAnsi="Arial" w:cs="Arial"/>
                <w:sz w:val="20"/>
                <w:szCs w:val="20"/>
                <w:lang w:val="es-ES_tradnl"/>
              </w:rPr>
              <w:t>.</w:t>
            </w:r>
          </w:p>
          <w:p w:rsidR="00457BE2" w:rsidRDefault="00457BE2" w:rsidP="002D1611">
            <w:pPr>
              <w:ind w:left="60"/>
              <w:rPr>
                <w:rFonts w:ascii="Arial" w:hAnsi="Arial" w:cs="Arial"/>
                <w:sz w:val="20"/>
                <w:szCs w:val="20"/>
                <w:lang w:val="es-ES_tradnl"/>
              </w:rPr>
            </w:pPr>
          </w:p>
          <w:p w:rsidR="00457BE2" w:rsidRPr="003D5C1E" w:rsidRDefault="001C07E5" w:rsidP="002D1611">
            <w:pPr>
              <w:ind w:left="60"/>
              <w:rPr>
                <w:rFonts w:ascii="Arial" w:hAnsi="Arial" w:cs="Arial"/>
                <w:sz w:val="20"/>
                <w:szCs w:val="20"/>
                <w:lang w:val="es-ES_tradnl"/>
              </w:rPr>
            </w:pPr>
            <w:r>
              <w:rPr>
                <w:rFonts w:ascii="Arial" w:hAnsi="Arial" w:cs="Arial"/>
                <w:sz w:val="20"/>
                <w:szCs w:val="20"/>
                <w:lang w:val="es-ES_tradnl"/>
              </w:rPr>
              <w:t xml:space="preserve">4. </w:t>
            </w:r>
            <w:r w:rsidR="00573074">
              <w:rPr>
                <w:rFonts w:ascii="Arial" w:hAnsi="Arial" w:cs="Arial"/>
                <w:sz w:val="20"/>
                <w:szCs w:val="20"/>
                <w:lang w:val="es-ES_tradnl"/>
              </w:rPr>
              <w:t>Contreras, G y Cerdas J.M (1988) Los Años Cuarenta Historia de Un</w:t>
            </w:r>
            <w:r w:rsidR="000E2436">
              <w:rPr>
                <w:rFonts w:ascii="Arial" w:hAnsi="Arial" w:cs="Arial"/>
                <w:sz w:val="20"/>
                <w:szCs w:val="20"/>
                <w:lang w:val="es-ES_tradnl"/>
              </w:rPr>
              <w:t>a Política de Alianza</w:t>
            </w:r>
            <w:r w:rsidR="00573074">
              <w:rPr>
                <w:rFonts w:ascii="Arial" w:hAnsi="Arial" w:cs="Arial"/>
                <w:sz w:val="20"/>
                <w:szCs w:val="20"/>
                <w:lang w:val="es-ES_tradnl"/>
              </w:rPr>
              <w:t xml:space="preserve">. Editorial Porvenir, S.A. San José, Costa Rica (Capitulo IV de la pág. 115 a la 147)  </w:t>
            </w:r>
          </w:p>
          <w:p w:rsidR="004E356F" w:rsidRPr="003D5C1E" w:rsidRDefault="001C07E5" w:rsidP="00573074">
            <w:pPr>
              <w:pStyle w:val="NormalWeb"/>
              <w:ind w:left="89"/>
              <w:rPr>
                <w:rFonts w:ascii="Arial" w:hAnsi="Arial" w:cs="Arial"/>
                <w:sz w:val="20"/>
                <w:szCs w:val="20"/>
                <w:lang w:val="es-ES_tradnl"/>
              </w:rPr>
            </w:pPr>
            <w:r>
              <w:rPr>
                <w:rFonts w:ascii="Arial" w:hAnsi="Arial" w:cs="Arial"/>
                <w:sz w:val="20"/>
                <w:szCs w:val="20"/>
                <w:lang w:val="es-ES_tradnl"/>
              </w:rPr>
              <w:t xml:space="preserve">5. </w:t>
            </w:r>
            <w:r w:rsidR="004E356F" w:rsidRPr="003D5C1E">
              <w:rPr>
                <w:rFonts w:ascii="Arial" w:hAnsi="Arial" w:cs="Arial"/>
                <w:sz w:val="20"/>
                <w:szCs w:val="20"/>
                <w:lang w:val="es-ES_tradnl"/>
              </w:rPr>
              <w:t>Alvarenga, P. (</w:t>
            </w:r>
            <w:r w:rsidR="00573074">
              <w:rPr>
                <w:rFonts w:ascii="Arial" w:hAnsi="Arial" w:cs="Arial"/>
                <w:sz w:val="20"/>
                <w:szCs w:val="20"/>
                <w:lang w:val="es-ES_tradnl"/>
              </w:rPr>
              <w:t xml:space="preserve">2009). Las mujeres del Partido </w:t>
            </w:r>
            <w:r w:rsidR="004E356F" w:rsidRPr="003D5C1E">
              <w:rPr>
                <w:rFonts w:ascii="Arial" w:hAnsi="Arial" w:cs="Arial"/>
                <w:sz w:val="20"/>
                <w:szCs w:val="20"/>
                <w:lang w:val="es-ES_tradnl"/>
              </w:rPr>
              <w:t xml:space="preserve">Vanguardia Popular en la </w:t>
            </w:r>
            <w:r w:rsidR="00573074" w:rsidRPr="003D5C1E">
              <w:rPr>
                <w:rFonts w:ascii="Arial" w:hAnsi="Arial" w:cs="Arial"/>
                <w:sz w:val="20"/>
                <w:szCs w:val="20"/>
                <w:lang w:val="es-ES_tradnl"/>
              </w:rPr>
              <w:t>constitución</w:t>
            </w:r>
            <w:r w:rsidR="004E356F" w:rsidRPr="003D5C1E">
              <w:rPr>
                <w:rFonts w:ascii="Arial" w:hAnsi="Arial" w:cs="Arial"/>
                <w:sz w:val="20"/>
                <w:szCs w:val="20"/>
                <w:lang w:val="es-ES_tradnl"/>
              </w:rPr>
              <w:t xml:space="preserve"> de ciudadanía. In E. UCR (Ed.), </w:t>
            </w:r>
            <w:r w:rsidR="004E356F" w:rsidRPr="003D5C1E">
              <w:rPr>
                <w:rFonts w:ascii="Arial" w:hAnsi="Arial" w:cs="Arial"/>
                <w:i/>
                <w:iCs/>
                <w:sz w:val="20"/>
                <w:szCs w:val="20"/>
                <w:lang w:val="es-ES_tradnl"/>
              </w:rPr>
              <w:t>De vecinos a ciudadanos</w:t>
            </w:r>
            <w:r w:rsidR="00573074">
              <w:rPr>
                <w:rFonts w:ascii="Arial" w:hAnsi="Arial" w:cs="Arial"/>
                <w:sz w:val="20"/>
                <w:szCs w:val="20"/>
                <w:lang w:val="es-ES_tradnl"/>
              </w:rPr>
              <w:t xml:space="preserve"> (pp. 49</w:t>
            </w:r>
            <w:r w:rsidR="004E356F" w:rsidRPr="003D5C1E">
              <w:rPr>
                <w:rFonts w:ascii="Arial" w:hAnsi="Arial" w:cs="Arial"/>
                <w:sz w:val="20"/>
                <w:szCs w:val="20"/>
                <w:lang w:val="es-ES_tradnl"/>
              </w:rPr>
              <w:t>–98). Heredia, Costa Rica: Euned.</w:t>
            </w:r>
          </w:p>
          <w:p w:rsidR="0051275E" w:rsidRPr="003D5C1E" w:rsidRDefault="0051275E" w:rsidP="004E356F">
            <w:pPr>
              <w:pStyle w:val="NormalWeb"/>
              <w:ind w:left="480" w:hanging="480"/>
              <w:rPr>
                <w:rFonts w:ascii="Arial" w:hAnsi="Arial" w:cs="Arial"/>
                <w:lang w:val="es-ES_tradnl"/>
              </w:rPr>
            </w:pPr>
            <w:r w:rsidRPr="003D5C1E">
              <w:rPr>
                <w:rFonts w:ascii="Arial" w:hAnsi="Arial" w:cs="Arial"/>
                <w:sz w:val="20"/>
                <w:szCs w:val="20"/>
                <w:lang w:val="es-ES_tradnl"/>
              </w:rPr>
              <w:t>(Lectura diferenciada para portafolio</w:t>
            </w:r>
            <w:r w:rsidRPr="003D5C1E">
              <w:rPr>
                <w:rFonts w:ascii="Arial" w:hAnsi="Arial" w:cs="Arial"/>
                <w:lang w:val="es-ES_tradnl"/>
              </w:rPr>
              <w:t>)</w:t>
            </w:r>
          </w:p>
          <w:p w:rsidR="004E356F" w:rsidRPr="003D5C1E" w:rsidRDefault="004E356F" w:rsidP="007E7010">
            <w:pPr>
              <w:pStyle w:val="NormalWeb"/>
              <w:ind w:left="480" w:hanging="480"/>
              <w:rPr>
                <w:rFonts w:ascii="Arial" w:hAnsi="Arial" w:cs="Arial"/>
                <w:lang w:val="es-ES_tradnl"/>
              </w:rPr>
            </w:pPr>
          </w:p>
          <w:p w:rsidR="007E7010" w:rsidRPr="003D5C1E" w:rsidRDefault="007E7010" w:rsidP="000C6FBB">
            <w:pPr>
              <w:pStyle w:val="Prrafodelista"/>
              <w:ind w:left="510"/>
              <w:jc w:val="both"/>
              <w:rPr>
                <w:rFonts w:ascii="Arial" w:hAnsi="Arial" w:cs="Arial"/>
                <w:sz w:val="20"/>
                <w:szCs w:val="20"/>
                <w:lang w:val="es-ES_tradnl"/>
              </w:rPr>
            </w:pPr>
          </w:p>
        </w:tc>
        <w:tc>
          <w:tcPr>
            <w:tcW w:w="5430" w:type="dxa"/>
          </w:tcPr>
          <w:p w:rsidR="000C6FBB" w:rsidRPr="003D5C1E" w:rsidRDefault="00FC3C47" w:rsidP="001E1D27">
            <w:pPr>
              <w:jc w:val="both"/>
              <w:rPr>
                <w:rFonts w:ascii="Arial" w:hAnsi="Arial" w:cs="Arial"/>
                <w:sz w:val="20"/>
                <w:szCs w:val="20"/>
                <w:lang w:val="es-ES_tradnl"/>
              </w:rPr>
            </w:pPr>
            <w:r>
              <w:rPr>
                <w:rFonts w:ascii="Arial" w:hAnsi="Arial" w:cs="Arial"/>
                <w:sz w:val="20"/>
                <w:szCs w:val="20"/>
                <w:lang w:val="es-ES_tradnl"/>
              </w:rPr>
              <w:t>-</w:t>
            </w:r>
            <w:r w:rsidR="000C6FBB" w:rsidRPr="003D5C1E">
              <w:rPr>
                <w:rFonts w:ascii="Arial" w:hAnsi="Arial" w:cs="Arial"/>
                <w:sz w:val="20"/>
                <w:szCs w:val="20"/>
                <w:lang w:val="es-ES_tradnl"/>
              </w:rPr>
              <w:t>La mediación docente retoma el concepto de hegemonía ubicando en términos históricos</w:t>
            </w:r>
            <w:r w:rsidR="00573074">
              <w:rPr>
                <w:rFonts w:ascii="Arial" w:hAnsi="Arial" w:cs="Arial"/>
                <w:sz w:val="20"/>
                <w:szCs w:val="20"/>
                <w:lang w:val="es-ES_tradnl"/>
              </w:rPr>
              <w:t>,</w:t>
            </w:r>
            <w:r w:rsidR="000C6FBB" w:rsidRPr="003D5C1E">
              <w:rPr>
                <w:rFonts w:ascii="Arial" w:hAnsi="Arial" w:cs="Arial"/>
                <w:sz w:val="20"/>
                <w:szCs w:val="20"/>
                <w:lang w:val="es-ES_tradnl"/>
              </w:rPr>
              <w:t xml:space="preserve"> el significado del concepto “crisis de hegemonía”.</w:t>
            </w:r>
          </w:p>
          <w:p w:rsidR="007E7010" w:rsidRPr="003D5C1E" w:rsidRDefault="007E7010" w:rsidP="001E1D27">
            <w:pPr>
              <w:jc w:val="both"/>
              <w:rPr>
                <w:rFonts w:ascii="Arial" w:hAnsi="Arial" w:cs="Arial"/>
                <w:sz w:val="20"/>
                <w:szCs w:val="20"/>
                <w:lang w:val="es-ES_tradnl"/>
              </w:rPr>
            </w:pPr>
          </w:p>
          <w:p w:rsidR="007E7010" w:rsidRPr="003D5C1E" w:rsidRDefault="007E7010" w:rsidP="001E1D27">
            <w:pPr>
              <w:jc w:val="both"/>
              <w:rPr>
                <w:rFonts w:ascii="Arial" w:hAnsi="Arial" w:cs="Arial"/>
                <w:sz w:val="20"/>
                <w:szCs w:val="20"/>
                <w:lang w:val="es-ES_tradnl"/>
              </w:rPr>
            </w:pPr>
            <w:r w:rsidRPr="003D5C1E">
              <w:rPr>
                <w:rFonts w:ascii="Arial" w:hAnsi="Arial" w:cs="Arial"/>
                <w:sz w:val="20"/>
                <w:szCs w:val="20"/>
                <w:lang w:val="es-ES_tradnl"/>
              </w:rPr>
              <w:t>10% asignado. Movimiento feminista. Indague en las biografías de Carmen Lyra y Luisa González;  documente las organizaciones en las que participa, antes y durante el período histórico en estudio.</w:t>
            </w:r>
          </w:p>
          <w:p w:rsidR="008F499F" w:rsidRPr="003D5C1E" w:rsidRDefault="008F499F" w:rsidP="001E1D27">
            <w:pPr>
              <w:jc w:val="both"/>
              <w:rPr>
                <w:rFonts w:ascii="Arial" w:hAnsi="Arial" w:cs="Arial"/>
                <w:sz w:val="20"/>
                <w:szCs w:val="20"/>
                <w:lang w:val="es-ES_tradnl"/>
              </w:rPr>
            </w:pPr>
          </w:p>
          <w:p w:rsidR="008F499F" w:rsidRPr="003D5C1E" w:rsidRDefault="008F499F" w:rsidP="001E1D27">
            <w:pPr>
              <w:jc w:val="both"/>
              <w:rPr>
                <w:rFonts w:ascii="Arial" w:hAnsi="Arial" w:cs="Arial"/>
                <w:sz w:val="20"/>
                <w:szCs w:val="20"/>
                <w:lang w:val="es-ES_tradnl"/>
              </w:rPr>
            </w:pPr>
            <w:r w:rsidRPr="003D5C1E">
              <w:rPr>
                <w:rFonts w:ascii="Arial" w:hAnsi="Arial" w:cs="Arial"/>
                <w:sz w:val="20"/>
                <w:szCs w:val="20"/>
                <w:lang w:val="es-ES_tradnl"/>
              </w:rPr>
              <w:t>10% asignado  Movimiento Obrero</w:t>
            </w:r>
            <w:r w:rsidR="004E356F" w:rsidRPr="003D5C1E">
              <w:rPr>
                <w:rFonts w:ascii="Arial" w:hAnsi="Arial" w:cs="Arial"/>
                <w:sz w:val="20"/>
                <w:szCs w:val="20"/>
                <w:lang w:val="es-ES_tradnl"/>
              </w:rPr>
              <w:t xml:space="preserve"> y popular </w:t>
            </w:r>
            <w:r w:rsidRPr="003D5C1E">
              <w:rPr>
                <w:rFonts w:ascii="Arial" w:hAnsi="Arial" w:cs="Arial"/>
                <w:sz w:val="20"/>
                <w:szCs w:val="20"/>
                <w:lang w:val="es-ES_tradnl"/>
              </w:rPr>
              <w:t xml:space="preserve"> Documento las luchas del Partido Vanguardia Popular a partir de los años 70, y explíquelo desde la continuidad de las luchas ancladas en la relación trabajo-capital</w:t>
            </w:r>
            <w:r w:rsidR="00910405" w:rsidRPr="003D5C1E">
              <w:rPr>
                <w:rFonts w:ascii="Arial" w:hAnsi="Arial" w:cs="Arial"/>
                <w:sz w:val="20"/>
                <w:szCs w:val="20"/>
                <w:lang w:val="es-ES_tradnl"/>
              </w:rPr>
              <w:t>.</w:t>
            </w:r>
          </w:p>
          <w:p w:rsidR="004E356F" w:rsidRPr="003D5C1E" w:rsidRDefault="004E356F" w:rsidP="001E1D27">
            <w:pPr>
              <w:jc w:val="both"/>
              <w:rPr>
                <w:rFonts w:ascii="Arial" w:hAnsi="Arial" w:cs="Arial"/>
                <w:sz w:val="20"/>
                <w:szCs w:val="20"/>
                <w:lang w:val="es-ES_tradnl"/>
              </w:rPr>
            </w:pPr>
          </w:p>
          <w:p w:rsidR="00910405" w:rsidRPr="003D5C1E" w:rsidRDefault="00910405" w:rsidP="001E1D27">
            <w:pPr>
              <w:jc w:val="both"/>
              <w:rPr>
                <w:rFonts w:ascii="Arial" w:hAnsi="Arial" w:cs="Arial"/>
                <w:sz w:val="20"/>
                <w:szCs w:val="20"/>
                <w:lang w:val="es-ES_tradnl"/>
              </w:rPr>
            </w:pPr>
          </w:p>
          <w:p w:rsidR="00910405" w:rsidRPr="003D5C1E" w:rsidRDefault="00910405" w:rsidP="00910405">
            <w:pPr>
              <w:jc w:val="both"/>
              <w:rPr>
                <w:rFonts w:ascii="Arial" w:hAnsi="Arial" w:cs="Arial"/>
                <w:sz w:val="20"/>
                <w:szCs w:val="20"/>
                <w:lang w:val="es-ES_tradnl"/>
              </w:rPr>
            </w:pPr>
            <w:r w:rsidRPr="003D5C1E">
              <w:rPr>
                <w:rFonts w:ascii="Arial" w:hAnsi="Arial" w:cs="Arial"/>
                <w:sz w:val="20"/>
                <w:szCs w:val="20"/>
                <w:lang w:val="es-ES_tradnl"/>
              </w:rPr>
              <w:t>Semana</w:t>
            </w:r>
            <w:r w:rsidR="008549E1">
              <w:rPr>
                <w:rFonts w:ascii="Arial" w:hAnsi="Arial" w:cs="Arial"/>
                <w:sz w:val="20"/>
                <w:szCs w:val="20"/>
                <w:lang w:val="es-ES_tradnl"/>
              </w:rPr>
              <w:t>s 29 de agosto al 10</w:t>
            </w:r>
            <w:r w:rsidR="00FC3C47">
              <w:rPr>
                <w:rFonts w:ascii="Arial" w:hAnsi="Arial" w:cs="Arial"/>
                <w:sz w:val="20"/>
                <w:szCs w:val="20"/>
                <w:lang w:val="es-ES_tradnl"/>
              </w:rPr>
              <w:t xml:space="preserve"> de setiembre</w:t>
            </w:r>
          </w:p>
          <w:p w:rsidR="00910405" w:rsidRPr="003D5C1E" w:rsidRDefault="00910405" w:rsidP="001E1D27">
            <w:pPr>
              <w:jc w:val="both"/>
              <w:rPr>
                <w:rFonts w:ascii="Arial" w:hAnsi="Arial" w:cs="Arial"/>
                <w:sz w:val="20"/>
                <w:szCs w:val="20"/>
                <w:lang w:val="es-ES_tradnl"/>
              </w:rPr>
            </w:pPr>
          </w:p>
          <w:p w:rsidR="000C6FBB" w:rsidRPr="003D5C1E" w:rsidRDefault="000C6FBB" w:rsidP="001E1D27">
            <w:pPr>
              <w:jc w:val="both"/>
              <w:rPr>
                <w:rFonts w:ascii="Arial" w:hAnsi="Arial" w:cs="Arial"/>
                <w:sz w:val="20"/>
                <w:szCs w:val="20"/>
                <w:lang w:val="es-ES_tradnl"/>
              </w:rPr>
            </w:pPr>
          </w:p>
        </w:tc>
      </w:tr>
    </w:tbl>
    <w:p w:rsidR="007D1F13" w:rsidRPr="003D5C1E" w:rsidRDefault="007D1F13" w:rsidP="00C10FD4">
      <w:pPr>
        <w:jc w:val="both"/>
        <w:rPr>
          <w:rFonts w:ascii="Arial" w:hAnsi="Arial" w:cs="Arial"/>
          <w:lang w:val="es-ES_tradnl"/>
        </w:rPr>
      </w:pPr>
    </w:p>
    <w:p w:rsidR="0051275E" w:rsidRPr="003D5C1E" w:rsidRDefault="0051275E" w:rsidP="00C10FD4">
      <w:pPr>
        <w:jc w:val="both"/>
        <w:rPr>
          <w:rFonts w:ascii="Arial" w:hAnsi="Arial" w:cs="Arial"/>
          <w:lang w:val="es-ES_tradnl"/>
        </w:rPr>
      </w:pPr>
    </w:p>
    <w:p w:rsidR="0051275E" w:rsidRPr="003D5C1E" w:rsidRDefault="0051275E" w:rsidP="00C10FD4">
      <w:pPr>
        <w:jc w:val="both"/>
        <w:rPr>
          <w:rFonts w:ascii="Arial" w:hAnsi="Arial" w:cs="Arial"/>
          <w:lang w:val="es-ES_tradnl"/>
        </w:rPr>
      </w:pPr>
    </w:p>
    <w:p w:rsidR="0051275E" w:rsidRPr="003D5C1E" w:rsidRDefault="0051275E" w:rsidP="00C10FD4">
      <w:pPr>
        <w:jc w:val="both"/>
        <w:rPr>
          <w:rFonts w:ascii="Arial" w:hAnsi="Arial" w:cs="Arial"/>
          <w:lang w:val="es-ES_tradnl"/>
        </w:rPr>
      </w:pPr>
    </w:p>
    <w:p w:rsidR="007D1F13" w:rsidRDefault="007D1F13" w:rsidP="006867E9">
      <w:pPr>
        <w:pStyle w:val="Prrafodelista"/>
        <w:ind w:left="780"/>
        <w:jc w:val="both"/>
        <w:rPr>
          <w:rFonts w:ascii="Arial" w:hAnsi="Arial" w:cs="Arial"/>
          <w:lang w:val="es-ES_tradnl"/>
        </w:rPr>
      </w:pPr>
    </w:p>
    <w:p w:rsidR="00FC3C47" w:rsidRDefault="00FC3C47" w:rsidP="006867E9">
      <w:pPr>
        <w:pStyle w:val="Prrafodelista"/>
        <w:ind w:left="780"/>
        <w:jc w:val="both"/>
        <w:rPr>
          <w:rFonts w:ascii="Arial" w:hAnsi="Arial" w:cs="Arial"/>
          <w:lang w:val="es-ES_tradnl"/>
        </w:rPr>
      </w:pPr>
    </w:p>
    <w:p w:rsidR="00FC3C47" w:rsidRDefault="00FC3C47" w:rsidP="006867E9">
      <w:pPr>
        <w:pStyle w:val="Prrafodelista"/>
        <w:ind w:left="780"/>
        <w:jc w:val="both"/>
        <w:rPr>
          <w:rFonts w:ascii="Arial" w:hAnsi="Arial" w:cs="Arial"/>
          <w:lang w:val="es-ES_tradnl"/>
        </w:rPr>
      </w:pPr>
    </w:p>
    <w:p w:rsidR="00FC3C47" w:rsidRDefault="00FC3C47" w:rsidP="006867E9">
      <w:pPr>
        <w:pStyle w:val="Prrafodelista"/>
        <w:ind w:left="780"/>
        <w:jc w:val="both"/>
        <w:rPr>
          <w:rFonts w:ascii="Arial" w:hAnsi="Arial" w:cs="Arial"/>
          <w:lang w:val="es-ES_tradnl"/>
        </w:rPr>
      </w:pPr>
    </w:p>
    <w:p w:rsidR="00FC3C47" w:rsidRDefault="00FC3C47" w:rsidP="006867E9">
      <w:pPr>
        <w:pStyle w:val="Prrafodelista"/>
        <w:ind w:left="780"/>
        <w:jc w:val="both"/>
        <w:rPr>
          <w:rFonts w:ascii="Arial" w:hAnsi="Arial" w:cs="Arial"/>
          <w:lang w:val="es-ES_tradnl"/>
        </w:rPr>
      </w:pPr>
    </w:p>
    <w:p w:rsidR="00FC3C47" w:rsidRDefault="00FC3C47" w:rsidP="006867E9">
      <w:pPr>
        <w:pStyle w:val="Prrafodelista"/>
        <w:ind w:left="780"/>
        <w:jc w:val="both"/>
        <w:rPr>
          <w:rFonts w:ascii="Arial" w:hAnsi="Arial" w:cs="Arial"/>
          <w:lang w:val="es-ES_tradnl"/>
        </w:rPr>
      </w:pPr>
    </w:p>
    <w:p w:rsidR="00FC3C47" w:rsidRPr="003D5C1E" w:rsidRDefault="00FC3C47" w:rsidP="006867E9">
      <w:pPr>
        <w:pStyle w:val="Prrafodelista"/>
        <w:ind w:left="780"/>
        <w:jc w:val="both"/>
        <w:rPr>
          <w:rFonts w:ascii="Arial" w:hAnsi="Arial" w:cs="Arial"/>
          <w:lang w:val="es-ES_tradnl"/>
        </w:rPr>
      </w:pPr>
    </w:p>
    <w:p w:rsidR="007D1F13" w:rsidRPr="003D5C1E" w:rsidRDefault="007D1F13" w:rsidP="006867E9">
      <w:pPr>
        <w:pStyle w:val="Prrafodelista"/>
        <w:ind w:left="780"/>
        <w:jc w:val="both"/>
        <w:rPr>
          <w:rFonts w:ascii="Arial" w:hAnsi="Arial" w:cs="Arial"/>
          <w:lang w:val="es-ES_tradnl"/>
        </w:rPr>
      </w:pPr>
    </w:p>
    <w:p w:rsidR="002827C7" w:rsidRPr="003D5C1E" w:rsidRDefault="002827C7">
      <w:pPr>
        <w:jc w:val="both"/>
        <w:rPr>
          <w:rFonts w:ascii="Arial" w:hAnsi="Arial" w:cs="Arial"/>
          <w:b/>
          <w:bCs/>
          <w:lang w:val="es-ES_tradnl"/>
        </w:rPr>
      </w:pPr>
      <w:r w:rsidRPr="003D5C1E">
        <w:rPr>
          <w:rFonts w:ascii="Arial" w:hAnsi="Arial" w:cs="Arial"/>
          <w:b/>
          <w:bCs/>
          <w:lang w:val="es-ES_tradnl"/>
        </w:rPr>
        <w:t>Unidad 3.2 Los Movimientos sociales frente al auge y la crisis del Estado Interventor.</w:t>
      </w:r>
    </w:p>
    <w:p w:rsidR="006C64AD" w:rsidRPr="003D5C1E" w:rsidRDefault="006C64AD">
      <w:pPr>
        <w:jc w:val="both"/>
        <w:rPr>
          <w:rFonts w:ascii="Arial" w:hAnsi="Arial" w:cs="Arial"/>
          <w:b/>
          <w:bCs/>
          <w:lang w:val="es-ES_tradnl"/>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5"/>
        <w:gridCol w:w="5280"/>
      </w:tblGrid>
      <w:tr w:rsidR="00941BC9" w:rsidRPr="003D5C1E" w:rsidTr="00307565">
        <w:trPr>
          <w:trHeight w:val="252"/>
        </w:trPr>
        <w:tc>
          <w:tcPr>
            <w:tcW w:w="4515" w:type="dxa"/>
          </w:tcPr>
          <w:p w:rsidR="00941BC9" w:rsidRPr="003D5C1E" w:rsidRDefault="00941BC9" w:rsidP="00307565">
            <w:pPr>
              <w:jc w:val="both"/>
              <w:rPr>
                <w:rFonts w:ascii="Arial" w:hAnsi="Arial" w:cs="Arial"/>
                <w:sz w:val="20"/>
                <w:szCs w:val="20"/>
                <w:lang w:val="es-ES_tradnl"/>
              </w:rPr>
            </w:pPr>
            <w:r w:rsidRPr="003D5C1E">
              <w:rPr>
                <w:rFonts w:ascii="Arial" w:hAnsi="Arial" w:cs="Arial"/>
                <w:sz w:val="20"/>
                <w:szCs w:val="20"/>
                <w:lang w:val="es-ES_tradnl"/>
              </w:rPr>
              <w:t>3.2.1 La conformación del llamado “Estado Benefactor”.</w:t>
            </w:r>
          </w:p>
          <w:p w:rsidR="00941BC9" w:rsidRPr="003D5C1E" w:rsidRDefault="00941BC9" w:rsidP="00C10FD4">
            <w:pPr>
              <w:jc w:val="both"/>
              <w:rPr>
                <w:rFonts w:ascii="Arial" w:hAnsi="Arial" w:cs="Arial"/>
                <w:sz w:val="20"/>
                <w:szCs w:val="20"/>
                <w:lang w:val="es-ES_tradnl"/>
              </w:rPr>
            </w:pPr>
            <w:r w:rsidRPr="003D5C1E">
              <w:rPr>
                <w:rFonts w:ascii="Arial" w:hAnsi="Arial" w:cs="Arial"/>
                <w:sz w:val="20"/>
                <w:szCs w:val="20"/>
                <w:lang w:val="es-ES_tradnl"/>
              </w:rPr>
              <w:t>3.2.2  Nuevos mecanismos de redistribución de la riqueza y los movimientos sociales de los 70.</w:t>
            </w:r>
          </w:p>
          <w:p w:rsidR="004E356F" w:rsidRPr="003D5C1E" w:rsidRDefault="004E356F" w:rsidP="00C10FD4">
            <w:pPr>
              <w:jc w:val="both"/>
              <w:rPr>
                <w:rFonts w:ascii="Arial" w:hAnsi="Arial" w:cs="Arial"/>
                <w:sz w:val="20"/>
                <w:szCs w:val="20"/>
                <w:lang w:val="es-ES_tradnl"/>
              </w:rPr>
            </w:pPr>
          </w:p>
          <w:p w:rsidR="004E356F" w:rsidRDefault="004E356F" w:rsidP="00C10FD4">
            <w:pPr>
              <w:jc w:val="both"/>
              <w:rPr>
                <w:rFonts w:ascii="Arial" w:hAnsi="Arial" w:cs="Arial"/>
                <w:sz w:val="20"/>
                <w:szCs w:val="20"/>
                <w:lang w:val="es-ES_tradnl"/>
              </w:rPr>
            </w:pPr>
            <w:r w:rsidRPr="003D5C1E">
              <w:rPr>
                <w:rFonts w:ascii="Arial" w:hAnsi="Arial" w:cs="Arial"/>
                <w:b/>
                <w:sz w:val="20"/>
                <w:szCs w:val="20"/>
                <w:lang w:val="es-ES_tradnl"/>
              </w:rPr>
              <w:t xml:space="preserve">Objetivo pedagógico: </w:t>
            </w:r>
            <w:r w:rsidRPr="003D5C1E">
              <w:rPr>
                <w:rFonts w:ascii="Arial" w:hAnsi="Arial" w:cs="Arial"/>
                <w:sz w:val="20"/>
                <w:szCs w:val="20"/>
                <w:lang w:val="es-ES_tradnl"/>
              </w:rPr>
              <w:t>Comprender el carácter de la crisis que se genera a partir de los  años  setenta.</w:t>
            </w:r>
          </w:p>
          <w:p w:rsidR="00ED521E" w:rsidRDefault="00ED521E" w:rsidP="00C10FD4">
            <w:pPr>
              <w:jc w:val="both"/>
              <w:rPr>
                <w:rFonts w:ascii="Arial" w:hAnsi="Arial" w:cs="Arial"/>
                <w:sz w:val="20"/>
                <w:szCs w:val="20"/>
                <w:lang w:val="es-ES_tradnl"/>
              </w:rPr>
            </w:pPr>
          </w:p>
          <w:p w:rsidR="00ED521E" w:rsidRDefault="00ED521E" w:rsidP="00C10FD4">
            <w:pPr>
              <w:jc w:val="both"/>
              <w:rPr>
                <w:rFonts w:ascii="Arial" w:hAnsi="Arial" w:cs="Arial"/>
                <w:b/>
                <w:sz w:val="20"/>
                <w:szCs w:val="20"/>
                <w:lang w:val="es-ES_tradnl"/>
              </w:rPr>
            </w:pPr>
            <w:r w:rsidRPr="00CF3DDE">
              <w:rPr>
                <w:rFonts w:ascii="Arial" w:hAnsi="Arial" w:cs="Arial"/>
                <w:b/>
                <w:sz w:val="20"/>
                <w:szCs w:val="20"/>
                <w:lang w:val="es-ES_tradnl"/>
              </w:rPr>
              <w:t>Referencia bibliográfica</w:t>
            </w:r>
          </w:p>
          <w:p w:rsidR="00ED521E" w:rsidRDefault="00ED521E" w:rsidP="00C10FD4">
            <w:pPr>
              <w:jc w:val="both"/>
              <w:rPr>
                <w:rFonts w:ascii="Arial" w:hAnsi="Arial" w:cs="Arial"/>
                <w:b/>
                <w:sz w:val="20"/>
                <w:szCs w:val="20"/>
                <w:lang w:val="es-ES_tradnl"/>
              </w:rPr>
            </w:pPr>
          </w:p>
          <w:p w:rsidR="00ED521E" w:rsidRPr="00ED521E" w:rsidRDefault="001C07E5" w:rsidP="00ED52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
              <w:jc w:val="both"/>
              <w:rPr>
                <w:rFonts w:ascii="Arial" w:hAnsi="Arial" w:cs="Arial"/>
                <w:sz w:val="20"/>
                <w:szCs w:val="20"/>
              </w:rPr>
            </w:pPr>
            <w:r>
              <w:rPr>
                <w:rFonts w:ascii="Arial" w:hAnsi="Arial" w:cs="Arial"/>
                <w:sz w:val="20"/>
                <w:szCs w:val="20"/>
              </w:rPr>
              <w:t xml:space="preserve">6. </w:t>
            </w:r>
            <w:r w:rsidR="00ED521E" w:rsidRPr="00ED521E">
              <w:rPr>
                <w:rFonts w:ascii="Arial" w:hAnsi="Arial" w:cs="Arial"/>
                <w:sz w:val="20"/>
                <w:szCs w:val="20"/>
              </w:rPr>
              <w:t>Cembranos, F. y Medina, J.A. (2003). Grupos inteligentes. Teoría y práctica del trabajo en equipo. Madrid: Editorial Popular.</w:t>
            </w:r>
            <w:r w:rsidR="00ED521E">
              <w:rPr>
                <w:rFonts w:ascii="Arial" w:hAnsi="Arial" w:cs="Arial"/>
                <w:sz w:val="20"/>
                <w:szCs w:val="20"/>
              </w:rPr>
              <w:t xml:space="preserve">  (Introducciòn Capitulo I y II, de la 13  a la 46)</w:t>
            </w:r>
          </w:p>
          <w:p w:rsidR="00ED521E" w:rsidRDefault="00ED521E" w:rsidP="00C10FD4">
            <w:pPr>
              <w:jc w:val="both"/>
              <w:rPr>
                <w:rFonts w:ascii="Arial" w:hAnsi="Arial" w:cs="Arial"/>
                <w:b/>
                <w:sz w:val="20"/>
                <w:szCs w:val="20"/>
                <w:lang w:val="es-ES_tradnl"/>
              </w:rPr>
            </w:pPr>
          </w:p>
          <w:p w:rsidR="00ED521E" w:rsidRPr="00ED521E" w:rsidRDefault="001C07E5" w:rsidP="00C10FD4">
            <w:pPr>
              <w:jc w:val="both"/>
              <w:rPr>
                <w:rFonts w:ascii="Arial" w:hAnsi="Arial" w:cs="Arial"/>
                <w:sz w:val="20"/>
                <w:szCs w:val="20"/>
                <w:lang w:val="es-ES_tradnl"/>
              </w:rPr>
            </w:pPr>
            <w:r>
              <w:rPr>
                <w:rFonts w:ascii="Arial" w:hAnsi="Arial" w:cs="Arial"/>
                <w:sz w:val="20"/>
                <w:szCs w:val="20"/>
                <w:lang w:val="es-ES_tradnl"/>
              </w:rPr>
              <w:t xml:space="preserve">7. </w:t>
            </w:r>
            <w:r w:rsidR="00ED521E" w:rsidRPr="00ED521E">
              <w:rPr>
                <w:rFonts w:ascii="Arial" w:hAnsi="Arial" w:cs="Arial"/>
                <w:sz w:val="20"/>
                <w:szCs w:val="20"/>
                <w:lang w:val="es-ES_tradnl"/>
              </w:rPr>
              <w:t>Botey, A M</w:t>
            </w:r>
            <w:r w:rsidR="00ED521E">
              <w:rPr>
                <w:rFonts w:ascii="Arial" w:hAnsi="Arial" w:cs="Arial"/>
                <w:sz w:val="20"/>
                <w:szCs w:val="20"/>
                <w:lang w:val="es-ES_tradnl"/>
              </w:rPr>
              <w:t xml:space="preserve"> (2007) La huelga Ferroviaria en Costa Rica y la Nacionalidad de la Empresa del Ferrocarril al </w:t>
            </w:r>
            <w:r w:rsidR="002D4923">
              <w:rPr>
                <w:rFonts w:ascii="Arial" w:hAnsi="Arial" w:cs="Arial"/>
                <w:sz w:val="20"/>
                <w:szCs w:val="20"/>
                <w:lang w:val="es-ES_tradnl"/>
              </w:rPr>
              <w:t xml:space="preserve">Atlántico (1972) </w:t>
            </w:r>
            <w:r w:rsidR="00ED521E">
              <w:rPr>
                <w:rFonts w:ascii="Arial" w:hAnsi="Arial" w:cs="Arial"/>
                <w:sz w:val="20"/>
                <w:szCs w:val="20"/>
                <w:lang w:val="es-ES_tradnl"/>
              </w:rPr>
              <w:t xml:space="preserve"> </w:t>
            </w:r>
            <w:r w:rsidR="002D4923">
              <w:rPr>
                <w:rFonts w:ascii="Arial" w:hAnsi="Arial" w:cs="Arial"/>
                <w:sz w:val="20"/>
                <w:szCs w:val="20"/>
                <w:lang w:val="es-ES_tradnl"/>
              </w:rPr>
              <w:t xml:space="preserve">Dialogo Revista Electrónica de Historia, vol.8, No. 1 San José Costa Rica. </w:t>
            </w:r>
          </w:p>
          <w:p w:rsidR="00ED521E" w:rsidRDefault="00ED521E" w:rsidP="00C10FD4">
            <w:pPr>
              <w:jc w:val="both"/>
              <w:rPr>
                <w:rFonts w:ascii="Arial" w:hAnsi="Arial" w:cs="Arial"/>
                <w:b/>
                <w:sz w:val="20"/>
                <w:szCs w:val="20"/>
                <w:lang w:val="es-ES_tradnl"/>
              </w:rPr>
            </w:pPr>
          </w:p>
          <w:p w:rsidR="004E356F" w:rsidRPr="003D5C1E" w:rsidRDefault="004E356F" w:rsidP="00C10FD4">
            <w:pPr>
              <w:jc w:val="both"/>
              <w:rPr>
                <w:rFonts w:ascii="Arial" w:hAnsi="Arial" w:cs="Arial"/>
                <w:sz w:val="20"/>
                <w:szCs w:val="20"/>
                <w:lang w:val="es-ES_tradnl"/>
              </w:rPr>
            </w:pPr>
          </w:p>
          <w:p w:rsidR="00941BC9" w:rsidRPr="003D5C1E" w:rsidRDefault="00941BC9" w:rsidP="00307565">
            <w:pPr>
              <w:jc w:val="both"/>
              <w:rPr>
                <w:rFonts w:ascii="Arial" w:hAnsi="Arial" w:cs="Arial"/>
                <w:b/>
                <w:sz w:val="20"/>
                <w:szCs w:val="20"/>
                <w:lang w:val="es-ES_tradnl"/>
              </w:rPr>
            </w:pPr>
          </w:p>
          <w:p w:rsidR="00941BC9" w:rsidRPr="003D5C1E" w:rsidRDefault="00941BC9" w:rsidP="00307565">
            <w:pPr>
              <w:ind w:left="-66"/>
              <w:jc w:val="both"/>
              <w:rPr>
                <w:rFonts w:ascii="Arial" w:hAnsi="Arial" w:cs="Arial"/>
                <w:b/>
                <w:bCs/>
                <w:sz w:val="20"/>
                <w:szCs w:val="20"/>
                <w:lang w:val="es-ES_tradnl"/>
              </w:rPr>
            </w:pPr>
          </w:p>
        </w:tc>
        <w:tc>
          <w:tcPr>
            <w:tcW w:w="5280" w:type="dxa"/>
          </w:tcPr>
          <w:p w:rsidR="00941BC9" w:rsidRPr="003D5C1E" w:rsidRDefault="00555838" w:rsidP="00ED521E">
            <w:pPr>
              <w:ind w:left="169"/>
              <w:jc w:val="both"/>
              <w:rPr>
                <w:rFonts w:ascii="Arial" w:hAnsi="Arial" w:cs="Arial"/>
                <w:bCs/>
                <w:sz w:val="20"/>
                <w:szCs w:val="20"/>
                <w:lang w:val="es-ES_tradnl"/>
              </w:rPr>
            </w:pPr>
            <w:r>
              <w:rPr>
                <w:rFonts w:ascii="Arial" w:hAnsi="Arial" w:cs="Arial"/>
                <w:bCs/>
                <w:sz w:val="20"/>
                <w:szCs w:val="20"/>
                <w:lang w:val="es-ES_tradnl"/>
              </w:rPr>
              <w:t>-</w:t>
            </w:r>
            <w:r w:rsidR="00941BC9" w:rsidRPr="003D5C1E">
              <w:rPr>
                <w:rFonts w:ascii="Arial" w:hAnsi="Arial" w:cs="Arial"/>
                <w:bCs/>
                <w:sz w:val="20"/>
                <w:szCs w:val="20"/>
                <w:lang w:val="es-ES_tradnl"/>
              </w:rPr>
              <w:t>Concepto clave: Intervención Estatal/consolidación de las políticas públicas.</w:t>
            </w:r>
          </w:p>
          <w:p w:rsidR="002D4923" w:rsidRDefault="002D4923" w:rsidP="00ED521E">
            <w:pPr>
              <w:ind w:left="169"/>
              <w:jc w:val="both"/>
              <w:rPr>
                <w:rFonts w:ascii="Arial" w:hAnsi="Arial" w:cs="Arial"/>
                <w:bCs/>
                <w:sz w:val="20"/>
                <w:szCs w:val="20"/>
                <w:lang w:val="es-ES_tradnl"/>
              </w:rPr>
            </w:pPr>
          </w:p>
          <w:p w:rsidR="004E356F" w:rsidRPr="003D5C1E" w:rsidRDefault="00555838" w:rsidP="00ED521E">
            <w:pPr>
              <w:ind w:left="169"/>
              <w:jc w:val="both"/>
              <w:rPr>
                <w:rFonts w:ascii="Arial" w:hAnsi="Arial" w:cs="Arial"/>
                <w:bCs/>
                <w:sz w:val="20"/>
                <w:szCs w:val="20"/>
                <w:lang w:val="es-ES_tradnl"/>
              </w:rPr>
            </w:pPr>
            <w:r>
              <w:rPr>
                <w:rFonts w:ascii="Arial" w:hAnsi="Arial" w:cs="Arial"/>
                <w:bCs/>
                <w:sz w:val="20"/>
                <w:szCs w:val="20"/>
                <w:lang w:val="es-ES_tradnl"/>
              </w:rPr>
              <w:t>-</w:t>
            </w:r>
            <w:r w:rsidR="004E356F" w:rsidRPr="003D5C1E">
              <w:rPr>
                <w:rFonts w:ascii="Arial" w:hAnsi="Arial" w:cs="Arial"/>
                <w:bCs/>
                <w:sz w:val="20"/>
                <w:szCs w:val="20"/>
                <w:lang w:val="es-ES_tradnl"/>
              </w:rPr>
              <w:t>Preguntas 10% Movimiento obrero y popular investigue formas de organización sindical, utilice un ejemplo de las décadas 60 y 70</w:t>
            </w:r>
          </w:p>
          <w:p w:rsidR="002D4923" w:rsidRDefault="002D4923" w:rsidP="00ED521E">
            <w:pPr>
              <w:ind w:left="169"/>
              <w:jc w:val="both"/>
              <w:rPr>
                <w:rFonts w:ascii="Arial" w:hAnsi="Arial" w:cs="Arial"/>
                <w:sz w:val="20"/>
                <w:szCs w:val="20"/>
                <w:lang w:val="es-ES_tradnl"/>
              </w:rPr>
            </w:pPr>
          </w:p>
          <w:p w:rsidR="004E356F" w:rsidRPr="003D5C1E" w:rsidRDefault="00555838" w:rsidP="00ED521E">
            <w:pPr>
              <w:ind w:left="169"/>
              <w:jc w:val="both"/>
              <w:rPr>
                <w:rFonts w:ascii="Arial" w:hAnsi="Arial" w:cs="Arial"/>
                <w:sz w:val="20"/>
                <w:szCs w:val="20"/>
                <w:lang w:val="es-ES_tradnl"/>
              </w:rPr>
            </w:pPr>
            <w:r>
              <w:rPr>
                <w:rFonts w:ascii="Arial" w:hAnsi="Arial" w:cs="Arial"/>
                <w:sz w:val="20"/>
                <w:szCs w:val="20"/>
                <w:lang w:val="es-ES_tradnl"/>
              </w:rPr>
              <w:t>-</w:t>
            </w:r>
            <w:r w:rsidR="004E356F" w:rsidRPr="003D5C1E">
              <w:rPr>
                <w:rFonts w:ascii="Arial" w:hAnsi="Arial" w:cs="Arial"/>
                <w:sz w:val="20"/>
                <w:szCs w:val="20"/>
                <w:lang w:val="es-ES_tradnl"/>
              </w:rPr>
              <w:t>10% Movimiento feminista Analice las luchas y agenda de la organización de mujeres conocida como la AMC y documente procesos organizativos.</w:t>
            </w:r>
          </w:p>
          <w:p w:rsidR="004E356F" w:rsidRPr="003D5C1E" w:rsidRDefault="004E356F" w:rsidP="00ED521E">
            <w:pPr>
              <w:ind w:left="169"/>
              <w:jc w:val="both"/>
              <w:rPr>
                <w:rFonts w:ascii="Arial" w:hAnsi="Arial" w:cs="Arial"/>
                <w:bCs/>
                <w:sz w:val="20"/>
                <w:szCs w:val="20"/>
                <w:lang w:val="es-ES_tradnl"/>
              </w:rPr>
            </w:pPr>
          </w:p>
          <w:p w:rsidR="004E356F" w:rsidRPr="003D5C1E" w:rsidRDefault="00555838" w:rsidP="00ED521E">
            <w:pPr>
              <w:ind w:left="169"/>
              <w:jc w:val="both"/>
              <w:rPr>
                <w:rFonts w:ascii="Arial" w:hAnsi="Arial" w:cs="Arial"/>
                <w:bCs/>
                <w:sz w:val="20"/>
                <w:szCs w:val="20"/>
                <w:lang w:val="es-ES_tradnl"/>
              </w:rPr>
            </w:pPr>
            <w:r>
              <w:rPr>
                <w:rFonts w:ascii="Arial" w:hAnsi="Arial" w:cs="Arial"/>
                <w:bCs/>
                <w:sz w:val="20"/>
                <w:szCs w:val="20"/>
                <w:lang w:val="es-ES_tradnl"/>
              </w:rPr>
              <w:t>-</w:t>
            </w:r>
            <w:r w:rsidR="004E356F" w:rsidRPr="003D5C1E">
              <w:rPr>
                <w:rFonts w:ascii="Arial" w:hAnsi="Arial" w:cs="Arial"/>
                <w:bCs/>
                <w:sz w:val="20"/>
                <w:szCs w:val="20"/>
                <w:lang w:val="es-ES_tradnl"/>
              </w:rPr>
              <w:t>Movimiento indígena y campesino 10% analice las organizaciones campesinas de las décadas 60 y 70.</w:t>
            </w:r>
          </w:p>
          <w:p w:rsidR="004E356F" w:rsidRPr="003D5C1E" w:rsidRDefault="004E356F" w:rsidP="00ED521E">
            <w:pPr>
              <w:ind w:left="169"/>
              <w:jc w:val="both"/>
              <w:rPr>
                <w:rFonts w:ascii="Arial" w:hAnsi="Arial" w:cs="Arial"/>
                <w:bCs/>
                <w:sz w:val="20"/>
                <w:szCs w:val="20"/>
                <w:lang w:val="es-ES_tradnl"/>
              </w:rPr>
            </w:pPr>
          </w:p>
          <w:p w:rsidR="00941BC9" w:rsidRPr="003D5C1E" w:rsidRDefault="008549E1" w:rsidP="00ED521E">
            <w:pPr>
              <w:ind w:left="169"/>
              <w:jc w:val="both"/>
              <w:rPr>
                <w:rFonts w:ascii="Arial" w:hAnsi="Arial" w:cs="Arial"/>
                <w:bCs/>
                <w:sz w:val="20"/>
                <w:szCs w:val="20"/>
                <w:lang w:val="es-ES_tradnl"/>
              </w:rPr>
            </w:pPr>
            <w:r>
              <w:rPr>
                <w:rFonts w:ascii="Arial" w:hAnsi="Arial" w:cs="Arial"/>
                <w:bCs/>
                <w:sz w:val="20"/>
                <w:szCs w:val="20"/>
                <w:lang w:val="es-ES_tradnl"/>
              </w:rPr>
              <w:t>Semana 12 al 17</w:t>
            </w:r>
            <w:r w:rsidR="00941BC9" w:rsidRPr="003D5C1E">
              <w:rPr>
                <w:rFonts w:ascii="Arial" w:hAnsi="Arial" w:cs="Arial"/>
                <w:bCs/>
                <w:sz w:val="20"/>
                <w:szCs w:val="20"/>
                <w:lang w:val="es-ES_tradnl"/>
              </w:rPr>
              <w:t xml:space="preserve"> setiembre 2015. </w:t>
            </w:r>
          </w:p>
        </w:tc>
      </w:tr>
      <w:tr w:rsidR="00C20BEB" w:rsidRPr="003D5C1E" w:rsidTr="00307565">
        <w:trPr>
          <w:trHeight w:val="120"/>
        </w:trPr>
        <w:tc>
          <w:tcPr>
            <w:tcW w:w="4515" w:type="dxa"/>
          </w:tcPr>
          <w:p w:rsidR="004E356F" w:rsidRDefault="00C20BEB" w:rsidP="001E1D27">
            <w:pPr>
              <w:jc w:val="both"/>
              <w:rPr>
                <w:rFonts w:ascii="Arial" w:hAnsi="Arial" w:cs="Arial"/>
                <w:sz w:val="20"/>
                <w:szCs w:val="20"/>
                <w:lang w:val="es-ES_tradnl"/>
              </w:rPr>
            </w:pPr>
            <w:r w:rsidRPr="003D5C1E">
              <w:rPr>
                <w:rFonts w:ascii="Arial" w:hAnsi="Arial" w:cs="Arial"/>
                <w:sz w:val="20"/>
                <w:szCs w:val="20"/>
                <w:lang w:val="es-ES_tradnl"/>
              </w:rPr>
              <w:t>Taller procesos organizativo</w:t>
            </w:r>
          </w:p>
          <w:p w:rsidR="008549E1" w:rsidRPr="003D5C1E" w:rsidRDefault="008549E1" w:rsidP="001E1D27">
            <w:pPr>
              <w:jc w:val="both"/>
              <w:rPr>
                <w:rFonts w:ascii="Arial" w:hAnsi="Arial" w:cs="Arial"/>
                <w:sz w:val="20"/>
                <w:szCs w:val="20"/>
                <w:lang w:val="es-ES_tradnl"/>
              </w:rPr>
            </w:pPr>
          </w:p>
          <w:p w:rsidR="004E356F" w:rsidRPr="003D5C1E" w:rsidRDefault="004E356F" w:rsidP="001E1D27">
            <w:pPr>
              <w:jc w:val="both"/>
              <w:rPr>
                <w:rFonts w:ascii="Arial" w:hAnsi="Arial" w:cs="Arial"/>
                <w:sz w:val="20"/>
                <w:szCs w:val="20"/>
                <w:lang w:val="es-ES_tradnl"/>
              </w:rPr>
            </w:pPr>
            <w:r w:rsidRPr="008549E1">
              <w:rPr>
                <w:rFonts w:ascii="Arial" w:hAnsi="Arial" w:cs="Arial"/>
                <w:b/>
                <w:sz w:val="20"/>
                <w:szCs w:val="20"/>
                <w:lang w:val="es-ES_tradnl"/>
              </w:rPr>
              <w:t>Objetivo pedagógico</w:t>
            </w:r>
            <w:r w:rsidRPr="003D5C1E">
              <w:rPr>
                <w:rFonts w:ascii="Arial" w:hAnsi="Arial" w:cs="Arial"/>
                <w:sz w:val="20"/>
                <w:szCs w:val="20"/>
                <w:lang w:val="es-ES_tradnl"/>
              </w:rPr>
              <w:t>: Comprender el proceso organizativo como hilo conductor de las acciones colectivas.</w:t>
            </w:r>
          </w:p>
          <w:p w:rsidR="0051275E" w:rsidRPr="003D5C1E" w:rsidRDefault="0051275E" w:rsidP="001E1D27">
            <w:pPr>
              <w:jc w:val="both"/>
              <w:rPr>
                <w:rFonts w:ascii="Arial" w:hAnsi="Arial" w:cs="Arial"/>
                <w:sz w:val="20"/>
                <w:szCs w:val="20"/>
                <w:lang w:val="es-ES_tradnl"/>
              </w:rPr>
            </w:pPr>
          </w:p>
          <w:p w:rsidR="0051275E" w:rsidRPr="003D5C1E" w:rsidRDefault="0051275E" w:rsidP="001E1D27">
            <w:pPr>
              <w:jc w:val="both"/>
              <w:rPr>
                <w:rFonts w:ascii="Arial" w:hAnsi="Arial" w:cs="Arial"/>
                <w:sz w:val="20"/>
                <w:szCs w:val="20"/>
                <w:lang w:val="es-ES_tradnl"/>
              </w:rPr>
            </w:pPr>
            <w:r w:rsidRPr="003D5C1E">
              <w:rPr>
                <w:rFonts w:ascii="Arial" w:hAnsi="Arial" w:cs="Arial"/>
                <w:sz w:val="20"/>
                <w:szCs w:val="20"/>
                <w:lang w:val="es-ES_tradnl"/>
              </w:rPr>
              <w:t>Lectura asignada para desarrollar mural de la clase 21 de setiembre</w:t>
            </w:r>
          </w:p>
          <w:p w:rsidR="0051275E" w:rsidRPr="003D5C1E" w:rsidRDefault="0051275E" w:rsidP="001E1D27">
            <w:pPr>
              <w:jc w:val="both"/>
              <w:rPr>
                <w:rFonts w:ascii="Arial" w:hAnsi="Arial" w:cs="Arial"/>
                <w:sz w:val="20"/>
                <w:szCs w:val="20"/>
                <w:lang w:val="es-ES_tradnl"/>
              </w:rPr>
            </w:pPr>
          </w:p>
          <w:p w:rsidR="0051275E" w:rsidRPr="008549E1" w:rsidRDefault="0051275E" w:rsidP="001E1D27">
            <w:pPr>
              <w:jc w:val="both"/>
              <w:rPr>
                <w:rFonts w:ascii="Arial" w:hAnsi="Arial" w:cs="Arial"/>
                <w:b/>
                <w:sz w:val="20"/>
                <w:szCs w:val="20"/>
                <w:lang w:val="es-ES_tradnl"/>
              </w:rPr>
            </w:pPr>
            <w:r w:rsidRPr="008549E1">
              <w:rPr>
                <w:rFonts w:ascii="Arial" w:hAnsi="Arial" w:cs="Arial"/>
                <w:b/>
                <w:sz w:val="20"/>
                <w:szCs w:val="20"/>
                <w:lang w:val="es-ES_tradnl"/>
              </w:rPr>
              <w:t>Referencia bibliográfica:</w:t>
            </w:r>
          </w:p>
          <w:p w:rsidR="0051275E" w:rsidRPr="003D5C1E" w:rsidRDefault="001C07E5" w:rsidP="008549E1">
            <w:pPr>
              <w:pStyle w:val="NormalWeb"/>
              <w:rPr>
                <w:rFonts w:ascii="Arial" w:hAnsi="Arial" w:cs="Arial"/>
                <w:sz w:val="20"/>
                <w:szCs w:val="20"/>
                <w:lang w:val="es-ES_tradnl"/>
              </w:rPr>
            </w:pPr>
            <w:r>
              <w:rPr>
                <w:rFonts w:ascii="Arial" w:hAnsi="Arial" w:cs="Arial"/>
                <w:sz w:val="20"/>
                <w:szCs w:val="20"/>
                <w:lang w:val="es-ES_tradnl"/>
              </w:rPr>
              <w:t xml:space="preserve">8. </w:t>
            </w:r>
            <w:r w:rsidR="0051275E" w:rsidRPr="003D5C1E">
              <w:rPr>
                <w:rFonts w:ascii="Arial" w:hAnsi="Arial" w:cs="Arial"/>
                <w:sz w:val="20"/>
                <w:szCs w:val="20"/>
                <w:lang w:val="es-ES_tradnl"/>
              </w:rPr>
              <w:t xml:space="preserve">Dorde, C. (2005). Construcción y representación fotográfica de los conflictos sociopolíticos: La huelga de educadores del 2003 en el diario La Nación. </w:t>
            </w:r>
            <w:r w:rsidR="0051275E" w:rsidRPr="003D5C1E">
              <w:rPr>
                <w:rFonts w:ascii="Arial" w:hAnsi="Arial" w:cs="Arial"/>
                <w:i/>
                <w:iCs/>
                <w:sz w:val="20"/>
                <w:szCs w:val="20"/>
                <w:lang w:val="es-ES_tradnl"/>
              </w:rPr>
              <w:t>Rev. Ciencias Sociales #106</w:t>
            </w:r>
            <w:r w:rsidR="0051275E" w:rsidRPr="003D5C1E">
              <w:rPr>
                <w:rFonts w:ascii="Arial" w:hAnsi="Arial" w:cs="Arial"/>
                <w:sz w:val="20"/>
                <w:szCs w:val="20"/>
                <w:lang w:val="es-ES_tradnl"/>
              </w:rPr>
              <w:t>, 93–106.</w:t>
            </w:r>
            <w:r w:rsidR="0020507E" w:rsidRPr="003D5C1E">
              <w:rPr>
                <w:rFonts w:ascii="Arial" w:hAnsi="Arial" w:cs="Arial"/>
                <w:sz w:val="20"/>
                <w:szCs w:val="20"/>
                <w:lang w:val="es-ES_tradnl"/>
              </w:rPr>
              <w:t>(5)</w:t>
            </w:r>
          </w:p>
          <w:p w:rsidR="0051275E" w:rsidRPr="003D5C1E" w:rsidRDefault="0051275E" w:rsidP="001E1D27">
            <w:pPr>
              <w:jc w:val="both"/>
              <w:rPr>
                <w:rFonts w:ascii="Arial" w:hAnsi="Arial" w:cs="Arial"/>
                <w:sz w:val="20"/>
                <w:szCs w:val="20"/>
                <w:lang w:val="es-ES_tradnl"/>
              </w:rPr>
            </w:pPr>
          </w:p>
        </w:tc>
        <w:tc>
          <w:tcPr>
            <w:tcW w:w="5280" w:type="dxa"/>
          </w:tcPr>
          <w:p w:rsidR="00C20BEB" w:rsidRPr="003D5C1E" w:rsidRDefault="008549E1" w:rsidP="001E1D27">
            <w:pPr>
              <w:jc w:val="both"/>
              <w:rPr>
                <w:rFonts w:ascii="Arial" w:hAnsi="Arial" w:cs="Arial"/>
                <w:sz w:val="20"/>
                <w:szCs w:val="20"/>
                <w:lang w:val="es-ES_tradnl"/>
              </w:rPr>
            </w:pPr>
            <w:r>
              <w:rPr>
                <w:rFonts w:ascii="Arial" w:hAnsi="Arial" w:cs="Arial"/>
                <w:sz w:val="20"/>
                <w:szCs w:val="20"/>
                <w:lang w:val="es-ES_tradnl"/>
              </w:rPr>
              <w:t>-</w:t>
            </w:r>
            <w:r w:rsidR="00C20BEB" w:rsidRPr="003D5C1E">
              <w:rPr>
                <w:rFonts w:ascii="Arial" w:hAnsi="Arial" w:cs="Arial"/>
                <w:sz w:val="20"/>
                <w:szCs w:val="20"/>
                <w:lang w:val="es-ES_tradnl"/>
              </w:rPr>
              <w:t>Lectura previa de material de apoyo en antología</w:t>
            </w:r>
          </w:p>
          <w:p w:rsidR="0051275E" w:rsidRPr="003D5C1E" w:rsidRDefault="00C20BEB" w:rsidP="001E1D27">
            <w:pPr>
              <w:jc w:val="both"/>
              <w:rPr>
                <w:rFonts w:ascii="Arial" w:hAnsi="Arial" w:cs="Arial"/>
                <w:sz w:val="20"/>
                <w:szCs w:val="20"/>
                <w:lang w:val="es-ES_tradnl"/>
              </w:rPr>
            </w:pPr>
            <w:r w:rsidRPr="003D5C1E">
              <w:rPr>
                <w:rFonts w:ascii="Arial" w:hAnsi="Arial" w:cs="Arial"/>
                <w:sz w:val="20"/>
                <w:szCs w:val="20"/>
                <w:lang w:val="es-ES_tradnl"/>
              </w:rPr>
              <w:t>Re significaciones de lectura a partir de experi</w:t>
            </w:r>
            <w:r w:rsidR="004E356F" w:rsidRPr="003D5C1E">
              <w:rPr>
                <w:rFonts w:ascii="Arial" w:hAnsi="Arial" w:cs="Arial"/>
                <w:sz w:val="20"/>
                <w:szCs w:val="20"/>
                <w:lang w:val="es-ES_tradnl"/>
              </w:rPr>
              <w:t>encias de grupos de prácticas. 3</w:t>
            </w:r>
            <w:r w:rsidRPr="003D5C1E">
              <w:rPr>
                <w:rFonts w:ascii="Arial" w:hAnsi="Arial" w:cs="Arial"/>
                <w:sz w:val="20"/>
                <w:szCs w:val="20"/>
                <w:lang w:val="es-ES_tradnl"/>
              </w:rPr>
              <w:t xml:space="preserve"> estudiantes re significan.</w:t>
            </w:r>
          </w:p>
          <w:p w:rsidR="0051275E" w:rsidRPr="003D5C1E" w:rsidRDefault="0051275E" w:rsidP="001E1D27">
            <w:pPr>
              <w:jc w:val="both"/>
              <w:rPr>
                <w:rFonts w:ascii="Arial" w:hAnsi="Arial" w:cs="Arial"/>
                <w:sz w:val="20"/>
                <w:szCs w:val="20"/>
                <w:lang w:val="es-ES_tradnl"/>
              </w:rPr>
            </w:pPr>
          </w:p>
          <w:p w:rsidR="0051275E" w:rsidRPr="003D5C1E" w:rsidRDefault="008549E1" w:rsidP="0051275E">
            <w:pPr>
              <w:jc w:val="both"/>
              <w:rPr>
                <w:rFonts w:ascii="Arial" w:hAnsi="Arial" w:cs="Arial"/>
                <w:sz w:val="20"/>
                <w:szCs w:val="20"/>
                <w:lang w:val="es-ES_tradnl"/>
              </w:rPr>
            </w:pPr>
            <w:r>
              <w:rPr>
                <w:rFonts w:ascii="Arial" w:hAnsi="Arial" w:cs="Arial"/>
                <w:sz w:val="20"/>
                <w:szCs w:val="20"/>
                <w:lang w:val="es-ES_tradnl"/>
              </w:rPr>
              <w:t>-</w:t>
            </w:r>
            <w:r w:rsidR="0051275E" w:rsidRPr="003D5C1E">
              <w:rPr>
                <w:rFonts w:ascii="Arial" w:hAnsi="Arial" w:cs="Arial"/>
                <w:sz w:val="20"/>
                <w:szCs w:val="20"/>
                <w:lang w:val="es-ES_tradnl"/>
              </w:rPr>
              <w:t>10% Clase siguiente. 6 estudiantes realizan un 10% sobre la forma en que los medios de comunicación, abordan sus movimientos, a partir del uso práctico del artículo.</w:t>
            </w:r>
          </w:p>
          <w:p w:rsidR="0051275E" w:rsidRPr="003D5C1E" w:rsidRDefault="0051275E" w:rsidP="0051275E">
            <w:pPr>
              <w:jc w:val="both"/>
              <w:rPr>
                <w:rFonts w:ascii="Arial" w:hAnsi="Arial" w:cs="Arial"/>
                <w:sz w:val="20"/>
                <w:szCs w:val="20"/>
                <w:lang w:val="es-ES_tradnl"/>
              </w:rPr>
            </w:pPr>
          </w:p>
          <w:p w:rsidR="0051275E" w:rsidRPr="003D5C1E" w:rsidRDefault="008549E1" w:rsidP="0051275E">
            <w:pPr>
              <w:jc w:val="both"/>
              <w:rPr>
                <w:rFonts w:ascii="Arial" w:hAnsi="Arial" w:cs="Arial"/>
                <w:sz w:val="20"/>
                <w:szCs w:val="20"/>
                <w:lang w:val="es-ES_tradnl"/>
              </w:rPr>
            </w:pPr>
            <w:r>
              <w:rPr>
                <w:rFonts w:ascii="Arial" w:hAnsi="Arial" w:cs="Arial"/>
                <w:sz w:val="20"/>
                <w:szCs w:val="20"/>
                <w:lang w:val="es-ES_tradnl"/>
              </w:rPr>
              <w:t>-</w:t>
            </w:r>
            <w:r w:rsidR="0051275E" w:rsidRPr="003D5C1E">
              <w:rPr>
                <w:rFonts w:ascii="Arial" w:hAnsi="Arial" w:cs="Arial"/>
                <w:sz w:val="20"/>
                <w:szCs w:val="20"/>
                <w:lang w:val="es-ES_tradnl"/>
              </w:rPr>
              <w:t>Técnica: Construcción de escenarios</w:t>
            </w:r>
          </w:p>
          <w:p w:rsidR="0051275E" w:rsidRPr="003D5C1E" w:rsidRDefault="0051275E" w:rsidP="0051275E">
            <w:pPr>
              <w:jc w:val="both"/>
              <w:rPr>
                <w:rFonts w:ascii="Arial" w:hAnsi="Arial" w:cs="Arial"/>
                <w:sz w:val="20"/>
                <w:szCs w:val="20"/>
                <w:lang w:val="es-ES_tradnl"/>
              </w:rPr>
            </w:pPr>
          </w:p>
          <w:p w:rsidR="0051275E" w:rsidRPr="003D5C1E" w:rsidRDefault="008549E1" w:rsidP="0051275E">
            <w:pPr>
              <w:jc w:val="both"/>
              <w:rPr>
                <w:rFonts w:ascii="Arial" w:hAnsi="Arial" w:cs="Arial"/>
                <w:sz w:val="20"/>
                <w:szCs w:val="20"/>
                <w:lang w:val="es-ES_tradnl"/>
              </w:rPr>
            </w:pPr>
            <w:r>
              <w:rPr>
                <w:rFonts w:ascii="Arial" w:hAnsi="Arial" w:cs="Arial"/>
                <w:sz w:val="20"/>
                <w:szCs w:val="20"/>
                <w:lang w:val="es-ES_tradnl"/>
              </w:rPr>
              <w:t>-</w:t>
            </w:r>
            <w:r w:rsidR="0051275E" w:rsidRPr="003D5C1E">
              <w:rPr>
                <w:rFonts w:ascii="Arial" w:hAnsi="Arial" w:cs="Arial"/>
                <w:sz w:val="20"/>
                <w:szCs w:val="20"/>
                <w:lang w:val="es-ES_tradnl"/>
              </w:rPr>
              <w:t>El Movimiento feminista, aplica la lectura de Cabezas, A. (2014) y presenta recurso audiovisual sobre la lucha feminista en Costa Rica.10%</w:t>
            </w:r>
          </w:p>
          <w:p w:rsidR="0051275E" w:rsidRPr="003D5C1E" w:rsidRDefault="0051275E" w:rsidP="001E1D27">
            <w:pPr>
              <w:jc w:val="both"/>
              <w:rPr>
                <w:rFonts w:ascii="Arial" w:hAnsi="Arial" w:cs="Arial"/>
                <w:sz w:val="20"/>
                <w:szCs w:val="20"/>
                <w:lang w:val="es-ES_tradnl"/>
              </w:rPr>
            </w:pPr>
          </w:p>
          <w:p w:rsidR="0051275E" w:rsidRPr="003D5C1E" w:rsidRDefault="0051275E" w:rsidP="001E1D27">
            <w:pPr>
              <w:jc w:val="both"/>
              <w:rPr>
                <w:rFonts w:ascii="Arial" w:hAnsi="Arial" w:cs="Arial"/>
                <w:sz w:val="20"/>
                <w:szCs w:val="20"/>
                <w:lang w:val="es-ES_tradnl"/>
              </w:rPr>
            </w:pPr>
          </w:p>
          <w:p w:rsidR="00C20BEB" w:rsidRPr="003D5C1E" w:rsidRDefault="00427FD7" w:rsidP="001E1D27">
            <w:pPr>
              <w:jc w:val="both"/>
              <w:rPr>
                <w:rFonts w:ascii="Arial" w:hAnsi="Arial" w:cs="Arial"/>
                <w:sz w:val="20"/>
                <w:szCs w:val="20"/>
                <w:lang w:val="es-ES_tradnl"/>
              </w:rPr>
            </w:pPr>
            <w:r>
              <w:rPr>
                <w:rFonts w:ascii="Arial" w:hAnsi="Arial" w:cs="Arial"/>
                <w:sz w:val="20"/>
                <w:szCs w:val="20"/>
                <w:lang w:val="es-ES_tradnl"/>
              </w:rPr>
              <w:t xml:space="preserve"> -Semana del 12 al 17</w:t>
            </w:r>
            <w:r w:rsidR="00C20BEB" w:rsidRPr="003D5C1E">
              <w:rPr>
                <w:rFonts w:ascii="Arial" w:hAnsi="Arial" w:cs="Arial"/>
                <w:sz w:val="20"/>
                <w:szCs w:val="20"/>
                <w:lang w:val="es-ES_tradnl"/>
              </w:rPr>
              <w:t xml:space="preserve"> de setiembre 2015</w:t>
            </w:r>
          </w:p>
        </w:tc>
      </w:tr>
      <w:tr w:rsidR="004E356F" w:rsidRPr="003D5C1E" w:rsidTr="004E356F">
        <w:trPr>
          <w:trHeight w:val="150"/>
        </w:trPr>
        <w:tc>
          <w:tcPr>
            <w:tcW w:w="9795" w:type="dxa"/>
            <w:gridSpan w:val="2"/>
            <w:tcBorders>
              <w:bottom w:val="nil"/>
              <w:right w:val="nil"/>
            </w:tcBorders>
          </w:tcPr>
          <w:p w:rsidR="004E356F" w:rsidRPr="003D5C1E" w:rsidRDefault="004E356F" w:rsidP="00307565">
            <w:pPr>
              <w:ind w:left="-66"/>
              <w:jc w:val="both"/>
              <w:rPr>
                <w:rFonts w:ascii="Arial" w:hAnsi="Arial" w:cs="Arial"/>
                <w:bCs/>
                <w:sz w:val="20"/>
                <w:szCs w:val="20"/>
                <w:lang w:val="es-ES_tradnl"/>
              </w:rPr>
            </w:pPr>
          </w:p>
        </w:tc>
      </w:tr>
    </w:tbl>
    <w:p w:rsidR="0075086E" w:rsidRPr="003D5C1E" w:rsidRDefault="0075086E">
      <w:pPr>
        <w:jc w:val="both"/>
        <w:rPr>
          <w:rFonts w:ascii="Arial" w:hAnsi="Arial" w:cs="Arial"/>
          <w:lang w:val="es-ES_tradnl"/>
        </w:rPr>
      </w:pPr>
    </w:p>
    <w:p w:rsidR="001F027E" w:rsidRPr="003D5C1E" w:rsidRDefault="001F027E">
      <w:pPr>
        <w:jc w:val="both"/>
        <w:rPr>
          <w:rFonts w:ascii="Arial" w:hAnsi="Arial" w:cs="Arial"/>
          <w:lang w:val="es-ES_tradnl"/>
        </w:rPr>
      </w:pPr>
    </w:p>
    <w:p w:rsidR="0020507E" w:rsidRPr="003D5C1E" w:rsidRDefault="0020507E">
      <w:pPr>
        <w:jc w:val="both"/>
        <w:rPr>
          <w:rFonts w:ascii="Arial" w:hAnsi="Arial" w:cs="Arial"/>
          <w:lang w:val="es-ES_tradnl"/>
        </w:rPr>
      </w:pPr>
    </w:p>
    <w:p w:rsidR="0020507E" w:rsidRPr="003D5C1E" w:rsidRDefault="0020507E">
      <w:pPr>
        <w:jc w:val="both"/>
        <w:rPr>
          <w:rFonts w:ascii="Arial" w:hAnsi="Arial" w:cs="Arial"/>
          <w:lang w:val="es-ES_tradnl"/>
        </w:rPr>
      </w:pPr>
    </w:p>
    <w:p w:rsidR="0020507E" w:rsidRPr="003D5C1E" w:rsidRDefault="0020507E">
      <w:pPr>
        <w:jc w:val="both"/>
        <w:rPr>
          <w:rFonts w:ascii="Arial" w:hAnsi="Arial" w:cs="Arial"/>
          <w:lang w:val="es-ES_tradnl"/>
        </w:rPr>
      </w:pPr>
    </w:p>
    <w:p w:rsidR="001F027E" w:rsidRPr="003D5C1E" w:rsidRDefault="001F027E">
      <w:pPr>
        <w:jc w:val="both"/>
        <w:rPr>
          <w:rFonts w:ascii="Arial" w:hAnsi="Arial" w:cs="Arial"/>
          <w:lang w:val="es-ES_tradnl"/>
        </w:rPr>
      </w:pPr>
    </w:p>
    <w:p w:rsidR="001F027E" w:rsidRPr="003D5C1E" w:rsidRDefault="001F027E">
      <w:pPr>
        <w:jc w:val="both"/>
        <w:rPr>
          <w:rFonts w:ascii="Arial" w:hAnsi="Arial" w:cs="Arial"/>
          <w:lang w:val="es-ES_tradnl"/>
        </w:rPr>
      </w:pPr>
    </w:p>
    <w:p w:rsidR="002827C7" w:rsidRPr="003D5C1E" w:rsidRDefault="0075086E">
      <w:pPr>
        <w:jc w:val="both"/>
        <w:rPr>
          <w:rFonts w:ascii="Arial" w:hAnsi="Arial" w:cs="Arial"/>
          <w:b/>
          <w:bCs/>
          <w:lang w:val="es-ES_tradnl"/>
        </w:rPr>
      </w:pPr>
      <w:r w:rsidRPr="003D5C1E">
        <w:rPr>
          <w:rFonts w:ascii="Arial" w:hAnsi="Arial" w:cs="Arial"/>
          <w:b/>
          <w:bCs/>
          <w:lang w:val="es-ES_tradnl"/>
        </w:rPr>
        <w:t>Unidad 3.3 Crisis y respuesta social</w:t>
      </w:r>
    </w:p>
    <w:p w:rsidR="001A4008" w:rsidRPr="003D5C1E" w:rsidRDefault="001A4008">
      <w:pPr>
        <w:jc w:val="both"/>
        <w:rPr>
          <w:rFonts w:ascii="Arial" w:hAnsi="Arial" w:cs="Arial"/>
          <w:b/>
          <w:bCs/>
          <w:lang w:val="es-ES_tradnl"/>
        </w:rPr>
      </w:pPr>
    </w:p>
    <w:tbl>
      <w:tblPr>
        <w:tblW w:w="1008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75"/>
        <w:gridCol w:w="5505"/>
      </w:tblGrid>
      <w:tr w:rsidR="00A62070" w:rsidRPr="003D5C1E" w:rsidTr="003A78E5">
        <w:trPr>
          <w:trHeight w:val="420"/>
        </w:trPr>
        <w:tc>
          <w:tcPr>
            <w:tcW w:w="4575" w:type="dxa"/>
          </w:tcPr>
          <w:p w:rsidR="00A62070" w:rsidRPr="003D5C1E" w:rsidRDefault="00183748" w:rsidP="003A78E5">
            <w:pPr>
              <w:ind w:left="-6"/>
              <w:jc w:val="both"/>
              <w:rPr>
                <w:rFonts w:ascii="Arial" w:hAnsi="Arial" w:cs="Arial"/>
                <w:sz w:val="20"/>
                <w:szCs w:val="20"/>
                <w:lang w:val="es-ES_tradnl"/>
              </w:rPr>
            </w:pPr>
            <w:r w:rsidRPr="003D5C1E">
              <w:rPr>
                <w:rFonts w:ascii="Arial" w:hAnsi="Arial" w:cs="Arial"/>
                <w:sz w:val="20"/>
                <w:szCs w:val="20"/>
                <w:lang w:val="es-ES_tradnl"/>
              </w:rPr>
              <w:t>Análisis prácticos sobre movimientos sociales: El feminismo en Costa Rica.</w:t>
            </w:r>
          </w:p>
          <w:p w:rsidR="00183748" w:rsidRPr="003D5C1E" w:rsidRDefault="00183748" w:rsidP="00183748">
            <w:pPr>
              <w:jc w:val="both"/>
              <w:rPr>
                <w:rFonts w:ascii="Arial" w:hAnsi="Arial" w:cs="Arial"/>
                <w:sz w:val="20"/>
                <w:szCs w:val="20"/>
                <w:lang w:val="es-ES_tradnl"/>
              </w:rPr>
            </w:pPr>
            <w:r w:rsidRPr="003D5C1E">
              <w:rPr>
                <w:rFonts w:ascii="Arial" w:hAnsi="Arial" w:cs="Arial"/>
                <w:sz w:val="20"/>
                <w:szCs w:val="20"/>
                <w:lang w:val="es-ES_tradnl"/>
              </w:rPr>
              <w:t>Técnica para el análisis de los movimientos sociales: Los medios de comunicación.</w:t>
            </w:r>
          </w:p>
          <w:p w:rsidR="0051275E" w:rsidRPr="003D5C1E" w:rsidRDefault="0051275E" w:rsidP="00183748">
            <w:pPr>
              <w:jc w:val="both"/>
              <w:rPr>
                <w:rFonts w:ascii="Arial" w:hAnsi="Arial" w:cs="Arial"/>
                <w:b/>
                <w:sz w:val="20"/>
                <w:szCs w:val="20"/>
                <w:lang w:val="es-ES_tradnl"/>
              </w:rPr>
            </w:pPr>
          </w:p>
          <w:p w:rsidR="00D24FC5" w:rsidRPr="003D5C1E" w:rsidRDefault="00D24FC5" w:rsidP="00183748">
            <w:pPr>
              <w:jc w:val="both"/>
              <w:rPr>
                <w:rFonts w:ascii="Arial" w:hAnsi="Arial" w:cs="Arial"/>
                <w:sz w:val="20"/>
                <w:szCs w:val="20"/>
                <w:lang w:val="es-ES_tradnl"/>
              </w:rPr>
            </w:pPr>
            <w:r w:rsidRPr="003D5C1E">
              <w:rPr>
                <w:rFonts w:ascii="Arial" w:hAnsi="Arial" w:cs="Arial"/>
                <w:b/>
                <w:sz w:val="20"/>
                <w:szCs w:val="20"/>
                <w:lang w:val="es-ES_tradnl"/>
              </w:rPr>
              <w:t>Objetivo pedagógico:</w:t>
            </w:r>
            <w:r w:rsidRPr="003D5C1E">
              <w:rPr>
                <w:rFonts w:ascii="Arial" w:hAnsi="Arial" w:cs="Arial"/>
                <w:sz w:val="20"/>
                <w:szCs w:val="20"/>
                <w:lang w:val="es-ES_tradnl"/>
              </w:rPr>
              <w:t xml:space="preserve"> Construir destrezas para el análisis de los movimientos sociales desde los medios de comunicación.</w:t>
            </w:r>
          </w:p>
          <w:p w:rsidR="00183748" w:rsidRDefault="00183748" w:rsidP="003A78E5">
            <w:pPr>
              <w:ind w:left="-6"/>
              <w:jc w:val="both"/>
              <w:rPr>
                <w:rFonts w:ascii="Arial" w:hAnsi="Arial" w:cs="Arial"/>
                <w:sz w:val="20"/>
                <w:szCs w:val="20"/>
                <w:lang w:val="es-ES_tradnl"/>
              </w:rPr>
            </w:pPr>
            <w:r w:rsidRPr="003D5C1E">
              <w:rPr>
                <w:rFonts w:ascii="Arial" w:hAnsi="Arial" w:cs="Arial"/>
                <w:sz w:val="20"/>
                <w:szCs w:val="20"/>
                <w:lang w:val="es-ES_tradnl"/>
              </w:rPr>
              <w:t>Referencias bibliográficas:</w:t>
            </w:r>
          </w:p>
          <w:p w:rsidR="003408B5" w:rsidRDefault="003408B5" w:rsidP="003A78E5">
            <w:pPr>
              <w:ind w:left="-6"/>
              <w:jc w:val="both"/>
              <w:rPr>
                <w:rFonts w:ascii="Arial" w:hAnsi="Arial" w:cs="Arial"/>
                <w:sz w:val="20"/>
                <w:szCs w:val="20"/>
                <w:lang w:val="es-ES_tradnl"/>
              </w:rPr>
            </w:pPr>
          </w:p>
          <w:p w:rsidR="003408B5" w:rsidRPr="008549E1" w:rsidRDefault="003408B5" w:rsidP="003408B5">
            <w:pPr>
              <w:jc w:val="both"/>
              <w:rPr>
                <w:rFonts w:ascii="Arial" w:hAnsi="Arial" w:cs="Arial"/>
                <w:b/>
                <w:sz w:val="20"/>
                <w:szCs w:val="20"/>
                <w:lang w:val="es-ES_tradnl"/>
              </w:rPr>
            </w:pPr>
            <w:r w:rsidRPr="008549E1">
              <w:rPr>
                <w:rFonts w:ascii="Arial" w:hAnsi="Arial" w:cs="Arial"/>
                <w:b/>
                <w:sz w:val="20"/>
                <w:szCs w:val="20"/>
                <w:lang w:val="es-ES_tradnl"/>
              </w:rPr>
              <w:t>Referencia bibliográfica:</w:t>
            </w:r>
          </w:p>
          <w:p w:rsidR="004E356F" w:rsidRDefault="001C07E5" w:rsidP="003408B5">
            <w:pPr>
              <w:pStyle w:val="NormalWeb"/>
              <w:ind w:left="66"/>
              <w:rPr>
                <w:rFonts w:ascii="Arial" w:hAnsi="Arial" w:cs="Arial"/>
                <w:sz w:val="20"/>
                <w:szCs w:val="20"/>
                <w:lang w:val="es-ES_tradnl"/>
              </w:rPr>
            </w:pPr>
            <w:r>
              <w:rPr>
                <w:rFonts w:ascii="Arial" w:hAnsi="Arial" w:cs="Arial"/>
                <w:sz w:val="20"/>
                <w:szCs w:val="20"/>
                <w:lang w:val="es-ES_tradnl"/>
              </w:rPr>
              <w:t xml:space="preserve">9. </w:t>
            </w:r>
            <w:r w:rsidR="00183748" w:rsidRPr="003408B5">
              <w:rPr>
                <w:rFonts w:ascii="Arial" w:hAnsi="Arial" w:cs="Arial"/>
                <w:sz w:val="20"/>
                <w:szCs w:val="20"/>
                <w:lang w:val="es-ES_tradnl"/>
              </w:rPr>
              <w:t xml:space="preserve">Cabezas, A. (2014). Anotaciones sobre el tejido feminista latinoamericano: más allá de las genealogías. </w:t>
            </w:r>
            <w:r w:rsidR="00183748" w:rsidRPr="003408B5">
              <w:rPr>
                <w:rFonts w:ascii="Arial" w:hAnsi="Arial" w:cs="Arial"/>
                <w:iCs/>
                <w:sz w:val="20"/>
                <w:szCs w:val="20"/>
                <w:lang w:val="es-ES_tradnl"/>
              </w:rPr>
              <w:t>Contextualizaciones Latinoamericanas</w:t>
            </w:r>
            <w:r w:rsidR="00183748" w:rsidRPr="003408B5">
              <w:rPr>
                <w:rFonts w:ascii="Arial" w:hAnsi="Arial" w:cs="Arial"/>
                <w:sz w:val="20"/>
                <w:szCs w:val="20"/>
                <w:lang w:val="es-ES_tradnl"/>
              </w:rPr>
              <w:t>, 1–9.</w:t>
            </w:r>
            <w:r w:rsidR="0020507E" w:rsidRPr="003408B5">
              <w:rPr>
                <w:rFonts w:ascii="Arial" w:hAnsi="Arial" w:cs="Arial"/>
                <w:sz w:val="20"/>
                <w:szCs w:val="20"/>
                <w:lang w:val="es-ES_tradnl"/>
              </w:rPr>
              <w:t xml:space="preserve"> (6)</w:t>
            </w:r>
          </w:p>
          <w:p w:rsidR="003408B5" w:rsidRPr="00A92222" w:rsidRDefault="001C07E5" w:rsidP="003408B5">
            <w:pPr>
              <w:pStyle w:val="NormalWeb"/>
              <w:ind w:left="66"/>
              <w:rPr>
                <w:rFonts w:ascii="Arial" w:hAnsi="Arial" w:cs="Arial"/>
                <w:sz w:val="20"/>
                <w:szCs w:val="20"/>
                <w:lang w:val="es-ES_tradnl"/>
              </w:rPr>
            </w:pPr>
            <w:r>
              <w:rPr>
                <w:rFonts w:ascii="Arial" w:hAnsi="Arial" w:cs="Arial"/>
                <w:color w:val="000000"/>
                <w:sz w:val="20"/>
                <w:szCs w:val="20"/>
                <w:lang w:val="es-ES_tradnl"/>
              </w:rPr>
              <w:t xml:space="preserve">10 </w:t>
            </w:r>
            <w:r w:rsidR="00430F58" w:rsidRPr="00A92222">
              <w:rPr>
                <w:rFonts w:ascii="Arial" w:hAnsi="Arial" w:cs="Arial"/>
                <w:color w:val="000000"/>
                <w:sz w:val="20"/>
                <w:szCs w:val="20"/>
                <w:lang w:val="es-ES_tradnl"/>
              </w:rPr>
              <w:t xml:space="preserve">Solano, M (2014) A 90 años de la fundación de la Liga Feminista Costarricense: los derechos </w:t>
            </w:r>
            <w:r w:rsidR="00A92222" w:rsidRPr="00A92222">
              <w:rPr>
                <w:rFonts w:ascii="Arial" w:hAnsi="Arial" w:cs="Arial"/>
                <w:color w:val="000000"/>
                <w:sz w:val="20"/>
                <w:szCs w:val="20"/>
                <w:lang w:val="es-ES_tradnl"/>
              </w:rPr>
              <w:t>políticos</w:t>
            </w:r>
            <w:r w:rsidR="00430F58" w:rsidRPr="00A92222">
              <w:rPr>
                <w:rFonts w:ascii="Arial" w:hAnsi="Arial" w:cs="Arial"/>
                <w:color w:val="000000"/>
                <w:sz w:val="20"/>
                <w:szCs w:val="20"/>
                <w:lang w:val="es-ES_tradnl"/>
              </w:rPr>
              <w:t xml:space="preserve">, Revista Derecho Electora, No.17, San José Costa Rica </w:t>
            </w:r>
          </w:p>
        </w:tc>
        <w:tc>
          <w:tcPr>
            <w:tcW w:w="5505" w:type="dxa"/>
          </w:tcPr>
          <w:p w:rsidR="00183748" w:rsidRPr="003D5C1E" w:rsidRDefault="00B851C1" w:rsidP="003A78E5">
            <w:pPr>
              <w:jc w:val="both"/>
              <w:rPr>
                <w:rFonts w:ascii="Arial" w:hAnsi="Arial" w:cs="Arial"/>
                <w:sz w:val="20"/>
                <w:szCs w:val="20"/>
                <w:lang w:val="es-ES_tradnl"/>
              </w:rPr>
            </w:pPr>
            <w:r>
              <w:rPr>
                <w:rFonts w:ascii="Arial" w:hAnsi="Arial" w:cs="Arial"/>
                <w:sz w:val="20"/>
                <w:szCs w:val="20"/>
                <w:lang w:val="es-ES_tradnl"/>
              </w:rPr>
              <w:t>-</w:t>
            </w:r>
            <w:r w:rsidR="00183748" w:rsidRPr="003D5C1E">
              <w:rPr>
                <w:rFonts w:ascii="Arial" w:hAnsi="Arial" w:cs="Arial"/>
                <w:sz w:val="20"/>
                <w:szCs w:val="20"/>
                <w:lang w:val="es-ES_tradnl"/>
              </w:rPr>
              <w:t>La clase versa sobre un hilo conductor: El an</w:t>
            </w:r>
            <w:r w:rsidR="005E384B" w:rsidRPr="003D5C1E">
              <w:rPr>
                <w:rFonts w:ascii="Arial" w:hAnsi="Arial" w:cs="Arial"/>
                <w:sz w:val="20"/>
                <w:szCs w:val="20"/>
                <w:lang w:val="es-ES_tradnl"/>
              </w:rPr>
              <w:t>álisis de movimientos sociales en Costa Rica.</w:t>
            </w:r>
          </w:p>
          <w:p w:rsidR="00183748" w:rsidRPr="003D5C1E" w:rsidRDefault="00717BFD" w:rsidP="003A78E5">
            <w:pPr>
              <w:jc w:val="both"/>
              <w:rPr>
                <w:rFonts w:ascii="Arial" w:hAnsi="Arial" w:cs="Arial"/>
                <w:sz w:val="20"/>
                <w:szCs w:val="20"/>
                <w:lang w:val="es-ES_tradnl"/>
              </w:rPr>
            </w:pPr>
            <w:r>
              <w:rPr>
                <w:rFonts w:ascii="Arial" w:hAnsi="Arial" w:cs="Arial"/>
                <w:sz w:val="20"/>
                <w:szCs w:val="20"/>
                <w:lang w:val="es-ES_tradnl"/>
              </w:rPr>
              <w:t xml:space="preserve"> </w:t>
            </w:r>
            <w:r w:rsidR="00183748" w:rsidRPr="003D5C1E">
              <w:rPr>
                <w:rFonts w:ascii="Arial" w:hAnsi="Arial" w:cs="Arial"/>
                <w:sz w:val="20"/>
                <w:szCs w:val="20"/>
                <w:lang w:val="es-ES_tradnl"/>
              </w:rPr>
              <w:t xml:space="preserve"> estudiantes realizan un 10% sobre la forma en que los medios de comunicación, abordan sus movimientos, a partir del uso práctico del artículo.</w:t>
            </w:r>
          </w:p>
          <w:p w:rsidR="00183748" w:rsidRPr="003D5C1E" w:rsidRDefault="00183748" w:rsidP="003A78E5">
            <w:pPr>
              <w:jc w:val="both"/>
              <w:rPr>
                <w:rFonts w:ascii="Arial" w:hAnsi="Arial" w:cs="Arial"/>
                <w:sz w:val="20"/>
                <w:szCs w:val="20"/>
                <w:lang w:val="es-ES_tradnl"/>
              </w:rPr>
            </w:pPr>
          </w:p>
          <w:p w:rsidR="00183748" w:rsidRPr="003D5C1E" w:rsidRDefault="00B851C1" w:rsidP="003A78E5">
            <w:pPr>
              <w:jc w:val="both"/>
              <w:rPr>
                <w:rFonts w:ascii="Arial" w:hAnsi="Arial" w:cs="Arial"/>
                <w:sz w:val="20"/>
                <w:szCs w:val="20"/>
                <w:lang w:val="es-ES_tradnl"/>
              </w:rPr>
            </w:pPr>
            <w:r>
              <w:rPr>
                <w:rFonts w:ascii="Arial" w:hAnsi="Arial" w:cs="Arial"/>
                <w:sz w:val="20"/>
                <w:szCs w:val="20"/>
                <w:lang w:val="es-ES_tradnl"/>
              </w:rPr>
              <w:t>-</w:t>
            </w:r>
            <w:r w:rsidR="00183748" w:rsidRPr="003D5C1E">
              <w:rPr>
                <w:rFonts w:ascii="Arial" w:hAnsi="Arial" w:cs="Arial"/>
                <w:sz w:val="20"/>
                <w:szCs w:val="20"/>
                <w:lang w:val="es-ES_tradnl"/>
              </w:rPr>
              <w:t>Técnica: Construcción de escenarios</w:t>
            </w:r>
          </w:p>
          <w:p w:rsidR="00183748" w:rsidRPr="003D5C1E" w:rsidRDefault="00183748" w:rsidP="003A78E5">
            <w:pPr>
              <w:jc w:val="both"/>
              <w:rPr>
                <w:rFonts w:ascii="Arial" w:hAnsi="Arial" w:cs="Arial"/>
                <w:sz w:val="20"/>
                <w:szCs w:val="20"/>
                <w:lang w:val="es-ES_tradnl"/>
              </w:rPr>
            </w:pPr>
          </w:p>
          <w:p w:rsidR="00FE1A55" w:rsidRPr="00717BFD" w:rsidRDefault="00FE1A55" w:rsidP="003A78E5">
            <w:pPr>
              <w:jc w:val="both"/>
              <w:rPr>
                <w:rFonts w:ascii="Arial" w:hAnsi="Arial" w:cs="Arial"/>
                <w:sz w:val="20"/>
                <w:szCs w:val="20"/>
                <w:lang w:val="es-ES_tradnl"/>
              </w:rPr>
            </w:pPr>
          </w:p>
          <w:p w:rsidR="00941BC9" w:rsidRPr="003D5C1E" w:rsidRDefault="00941BC9" w:rsidP="003A78E5">
            <w:pPr>
              <w:jc w:val="both"/>
              <w:rPr>
                <w:rFonts w:ascii="Arial" w:hAnsi="Arial" w:cs="Arial"/>
                <w:sz w:val="20"/>
                <w:szCs w:val="20"/>
                <w:lang w:val="es-ES_tradnl"/>
              </w:rPr>
            </w:pPr>
          </w:p>
          <w:p w:rsidR="00941BC9" w:rsidRPr="003D5C1E" w:rsidRDefault="003408B5" w:rsidP="003A78E5">
            <w:pPr>
              <w:jc w:val="both"/>
              <w:rPr>
                <w:rFonts w:ascii="Arial" w:hAnsi="Arial" w:cs="Arial"/>
                <w:sz w:val="20"/>
                <w:szCs w:val="20"/>
                <w:lang w:val="es-ES_tradnl"/>
              </w:rPr>
            </w:pPr>
            <w:r>
              <w:rPr>
                <w:rFonts w:ascii="Arial" w:hAnsi="Arial" w:cs="Arial"/>
                <w:sz w:val="20"/>
                <w:szCs w:val="20"/>
                <w:lang w:val="es-ES_tradnl"/>
              </w:rPr>
              <w:t>Semana  19 al 24</w:t>
            </w:r>
            <w:r w:rsidR="001C07E5">
              <w:rPr>
                <w:rFonts w:ascii="Arial" w:hAnsi="Arial" w:cs="Arial"/>
                <w:sz w:val="20"/>
                <w:szCs w:val="20"/>
                <w:lang w:val="es-ES_tradnl"/>
              </w:rPr>
              <w:t xml:space="preserve"> de setiembre </w:t>
            </w:r>
          </w:p>
        </w:tc>
      </w:tr>
      <w:tr w:rsidR="00941BC9" w:rsidRPr="003D5C1E" w:rsidTr="003A78E5">
        <w:trPr>
          <w:trHeight w:val="420"/>
        </w:trPr>
        <w:tc>
          <w:tcPr>
            <w:tcW w:w="4575" w:type="dxa"/>
          </w:tcPr>
          <w:p w:rsidR="00941BC9" w:rsidRPr="003D5C1E" w:rsidRDefault="00941BC9" w:rsidP="001E1D27">
            <w:pPr>
              <w:ind w:left="-6"/>
              <w:jc w:val="both"/>
              <w:rPr>
                <w:rFonts w:ascii="Arial" w:hAnsi="Arial" w:cs="Arial"/>
                <w:b/>
                <w:sz w:val="20"/>
                <w:szCs w:val="20"/>
                <w:lang w:val="es-ES_tradnl"/>
              </w:rPr>
            </w:pPr>
            <w:r w:rsidRPr="003D5C1E">
              <w:rPr>
                <w:rFonts w:ascii="Arial" w:hAnsi="Arial" w:cs="Arial"/>
                <w:sz w:val="20"/>
                <w:szCs w:val="20"/>
                <w:lang w:val="es-ES_tradnl"/>
              </w:rPr>
              <w:t>Examen parcial</w:t>
            </w:r>
          </w:p>
          <w:p w:rsidR="00941BC9" w:rsidRPr="003D5C1E" w:rsidRDefault="00941BC9" w:rsidP="001E1D27">
            <w:pPr>
              <w:ind w:left="-6"/>
              <w:jc w:val="both"/>
              <w:rPr>
                <w:rFonts w:ascii="Arial" w:hAnsi="Arial" w:cs="Arial"/>
                <w:sz w:val="20"/>
                <w:szCs w:val="20"/>
                <w:lang w:val="es-ES_tradnl"/>
              </w:rPr>
            </w:pPr>
            <w:r w:rsidRPr="003D5C1E">
              <w:rPr>
                <w:rFonts w:ascii="Arial" w:hAnsi="Arial" w:cs="Arial"/>
                <w:b/>
                <w:sz w:val="20"/>
                <w:szCs w:val="20"/>
                <w:lang w:val="es-ES_tradnl"/>
              </w:rPr>
              <w:t>Objetivo pedagógico:</w:t>
            </w:r>
            <w:r w:rsidRPr="003D5C1E">
              <w:rPr>
                <w:rFonts w:ascii="Arial" w:hAnsi="Arial" w:cs="Arial"/>
                <w:sz w:val="20"/>
                <w:szCs w:val="20"/>
                <w:lang w:val="es-ES_tradnl"/>
              </w:rPr>
              <w:t xml:space="preserve"> Desarrollar una síntesis esclarecedora del proceso analítico y desarrollado en el curso.</w:t>
            </w:r>
          </w:p>
        </w:tc>
        <w:tc>
          <w:tcPr>
            <w:tcW w:w="5505" w:type="dxa"/>
          </w:tcPr>
          <w:p w:rsidR="00941BC9" w:rsidRDefault="001C07E5" w:rsidP="001E1D27">
            <w:pPr>
              <w:ind w:left="-6"/>
              <w:jc w:val="both"/>
              <w:rPr>
                <w:rFonts w:ascii="Arial" w:hAnsi="Arial" w:cs="Arial"/>
                <w:sz w:val="20"/>
                <w:szCs w:val="20"/>
                <w:lang w:val="es-ES_tradnl"/>
              </w:rPr>
            </w:pPr>
            <w:r>
              <w:rPr>
                <w:rFonts w:ascii="Arial" w:hAnsi="Arial" w:cs="Arial"/>
                <w:sz w:val="20"/>
                <w:szCs w:val="20"/>
                <w:lang w:val="es-ES_tradnl"/>
              </w:rPr>
              <w:t>-</w:t>
            </w:r>
            <w:r w:rsidR="00941BC9" w:rsidRPr="003D5C1E">
              <w:rPr>
                <w:rFonts w:ascii="Arial" w:hAnsi="Arial" w:cs="Arial"/>
                <w:sz w:val="20"/>
                <w:szCs w:val="20"/>
                <w:lang w:val="es-ES_tradnl"/>
              </w:rPr>
              <w:t>Relaciones abordadas</w:t>
            </w:r>
            <w:r w:rsidR="00A66D5C" w:rsidRPr="003D5C1E">
              <w:rPr>
                <w:rFonts w:ascii="Arial" w:hAnsi="Arial" w:cs="Arial"/>
                <w:sz w:val="20"/>
                <w:szCs w:val="20"/>
                <w:lang w:val="es-ES_tradnl"/>
              </w:rPr>
              <w:t>: Estado</w:t>
            </w:r>
            <w:r w:rsidR="00941BC9" w:rsidRPr="003D5C1E">
              <w:rPr>
                <w:rFonts w:ascii="Arial" w:hAnsi="Arial" w:cs="Arial"/>
                <w:sz w:val="20"/>
                <w:szCs w:val="20"/>
                <w:lang w:val="es-ES_tradnl"/>
              </w:rPr>
              <w:t xml:space="preserve"> liberal oligárquico, procesos organizativos y conflicto social.</w:t>
            </w:r>
          </w:p>
          <w:p w:rsidR="00A445AE" w:rsidRPr="003D5C1E" w:rsidRDefault="00A445AE" w:rsidP="001E1D27">
            <w:pPr>
              <w:ind w:left="-6"/>
              <w:jc w:val="both"/>
              <w:rPr>
                <w:rFonts w:ascii="Arial" w:hAnsi="Arial" w:cs="Arial"/>
                <w:sz w:val="20"/>
                <w:szCs w:val="20"/>
                <w:lang w:val="es-ES_tradnl"/>
              </w:rPr>
            </w:pPr>
          </w:p>
          <w:p w:rsidR="00941BC9" w:rsidRDefault="001C07E5" w:rsidP="001E1D27">
            <w:pPr>
              <w:ind w:left="-6"/>
              <w:jc w:val="both"/>
              <w:rPr>
                <w:rFonts w:ascii="Arial" w:hAnsi="Arial" w:cs="Arial"/>
                <w:sz w:val="20"/>
                <w:szCs w:val="20"/>
                <w:lang w:val="es-ES_tradnl"/>
              </w:rPr>
            </w:pPr>
            <w:r>
              <w:rPr>
                <w:rFonts w:ascii="Arial" w:hAnsi="Arial" w:cs="Arial"/>
                <w:sz w:val="20"/>
                <w:szCs w:val="20"/>
                <w:lang w:val="es-ES_tradnl"/>
              </w:rPr>
              <w:t>-</w:t>
            </w:r>
            <w:r w:rsidR="00941BC9" w:rsidRPr="003D5C1E">
              <w:rPr>
                <w:rFonts w:ascii="Arial" w:hAnsi="Arial" w:cs="Arial"/>
                <w:sz w:val="20"/>
                <w:szCs w:val="20"/>
                <w:lang w:val="es-ES_tradnl"/>
              </w:rPr>
              <w:t xml:space="preserve">Transición del Estado Liberal al Estado interventor, implicaciones para el conflicto social. </w:t>
            </w:r>
          </w:p>
          <w:p w:rsidR="00A445AE" w:rsidRPr="003D5C1E" w:rsidRDefault="00A445AE" w:rsidP="001E1D27">
            <w:pPr>
              <w:ind w:left="-6"/>
              <w:jc w:val="both"/>
              <w:rPr>
                <w:rFonts w:ascii="Arial" w:hAnsi="Arial" w:cs="Arial"/>
                <w:sz w:val="20"/>
                <w:szCs w:val="20"/>
                <w:lang w:val="es-ES_tradnl"/>
              </w:rPr>
            </w:pPr>
          </w:p>
          <w:p w:rsidR="00A445AE" w:rsidRDefault="001C07E5" w:rsidP="001E1D27">
            <w:pPr>
              <w:ind w:left="-6"/>
              <w:jc w:val="both"/>
              <w:rPr>
                <w:rFonts w:ascii="Arial" w:hAnsi="Arial" w:cs="Arial"/>
                <w:sz w:val="20"/>
                <w:szCs w:val="20"/>
                <w:lang w:val="es-ES_tradnl"/>
              </w:rPr>
            </w:pPr>
            <w:r>
              <w:rPr>
                <w:rFonts w:ascii="Arial" w:hAnsi="Arial" w:cs="Arial"/>
                <w:sz w:val="20"/>
                <w:szCs w:val="20"/>
                <w:lang w:val="es-ES_tradnl"/>
              </w:rPr>
              <w:t>-</w:t>
            </w:r>
            <w:r w:rsidR="008E67A7" w:rsidRPr="003D5C1E">
              <w:rPr>
                <w:rFonts w:ascii="Arial" w:hAnsi="Arial" w:cs="Arial"/>
                <w:sz w:val="20"/>
                <w:szCs w:val="20"/>
                <w:lang w:val="es-ES_tradnl"/>
              </w:rPr>
              <w:t xml:space="preserve">Se asigna a estudiante para siguiente clase la lectura de Rodrigo Quirós. Mov. Ambientalista Analice la lucha contra Stone Forestal (Grupo AECO) y aplique el concepto de </w:t>
            </w:r>
          </w:p>
          <w:p w:rsidR="00A445AE" w:rsidRDefault="00A445AE" w:rsidP="001E1D27">
            <w:pPr>
              <w:ind w:left="-6"/>
              <w:jc w:val="both"/>
              <w:rPr>
                <w:rFonts w:ascii="Arial" w:hAnsi="Arial" w:cs="Arial"/>
                <w:sz w:val="20"/>
                <w:szCs w:val="20"/>
                <w:lang w:val="es-ES_tradnl"/>
              </w:rPr>
            </w:pPr>
          </w:p>
          <w:p w:rsidR="008E67A7" w:rsidRPr="003D5C1E" w:rsidRDefault="00717BFD" w:rsidP="001E1D27">
            <w:pPr>
              <w:ind w:left="-6"/>
              <w:jc w:val="both"/>
              <w:rPr>
                <w:rFonts w:ascii="Arial" w:hAnsi="Arial" w:cs="Arial"/>
                <w:sz w:val="20"/>
                <w:szCs w:val="20"/>
                <w:lang w:val="es-ES_tradnl"/>
              </w:rPr>
            </w:pPr>
            <w:r>
              <w:rPr>
                <w:rFonts w:ascii="Arial" w:hAnsi="Arial" w:cs="Arial"/>
                <w:sz w:val="20"/>
                <w:szCs w:val="20"/>
                <w:lang w:val="es-ES_tradnl"/>
              </w:rPr>
              <w:t>Concepto clave&gt; U</w:t>
            </w:r>
            <w:r w:rsidR="008E67A7" w:rsidRPr="003D5C1E">
              <w:rPr>
                <w:rFonts w:ascii="Arial" w:hAnsi="Arial" w:cs="Arial"/>
                <w:sz w:val="20"/>
                <w:szCs w:val="20"/>
                <w:lang w:val="es-ES_tradnl"/>
              </w:rPr>
              <w:t>niverso discursivo.</w:t>
            </w:r>
          </w:p>
          <w:p w:rsidR="00A445AE" w:rsidRDefault="00A445AE" w:rsidP="001E1D27">
            <w:pPr>
              <w:ind w:left="-6"/>
              <w:jc w:val="both"/>
              <w:rPr>
                <w:rFonts w:ascii="Arial" w:hAnsi="Arial" w:cs="Arial"/>
                <w:sz w:val="20"/>
                <w:szCs w:val="20"/>
                <w:lang w:val="es-ES_tradnl"/>
              </w:rPr>
            </w:pPr>
          </w:p>
          <w:p w:rsidR="00941BC9" w:rsidRPr="003D5C1E" w:rsidRDefault="00A445AE" w:rsidP="001E1D27">
            <w:pPr>
              <w:ind w:left="-6"/>
              <w:jc w:val="both"/>
              <w:rPr>
                <w:rFonts w:ascii="Arial" w:hAnsi="Arial" w:cs="Arial"/>
                <w:sz w:val="20"/>
                <w:szCs w:val="20"/>
                <w:lang w:val="es-ES_tradnl"/>
              </w:rPr>
            </w:pPr>
            <w:r>
              <w:rPr>
                <w:rFonts w:ascii="Arial" w:hAnsi="Arial" w:cs="Arial"/>
                <w:sz w:val="20"/>
                <w:szCs w:val="20"/>
                <w:lang w:val="es-ES_tradnl"/>
              </w:rPr>
              <w:t xml:space="preserve">Semana 26 al 30  de setiembre </w:t>
            </w:r>
          </w:p>
        </w:tc>
      </w:tr>
      <w:tr w:rsidR="00941BC9" w:rsidRPr="003D5C1E" w:rsidTr="003A78E5">
        <w:trPr>
          <w:trHeight w:val="300"/>
        </w:trPr>
        <w:tc>
          <w:tcPr>
            <w:tcW w:w="4575" w:type="dxa"/>
          </w:tcPr>
          <w:p w:rsidR="00941BC9" w:rsidRPr="003D5C1E" w:rsidRDefault="00941BC9" w:rsidP="001E1D27">
            <w:pPr>
              <w:jc w:val="both"/>
              <w:rPr>
                <w:rFonts w:ascii="Arial" w:hAnsi="Arial" w:cs="Arial"/>
                <w:sz w:val="20"/>
                <w:szCs w:val="20"/>
                <w:lang w:val="es-ES_tradnl"/>
              </w:rPr>
            </w:pPr>
            <w:r w:rsidRPr="003D5C1E">
              <w:rPr>
                <w:rFonts w:ascii="Arial" w:hAnsi="Arial" w:cs="Arial"/>
                <w:sz w:val="20"/>
                <w:szCs w:val="20"/>
                <w:lang w:val="es-ES_tradnl"/>
              </w:rPr>
              <w:t>3.3.2 De la protesta nacional: estructura y contenido del MS, a partir en las décadas ochenta y noventa.</w:t>
            </w:r>
          </w:p>
          <w:p w:rsidR="00022084" w:rsidRPr="003D5C1E" w:rsidRDefault="00022084" w:rsidP="001E1D27">
            <w:pPr>
              <w:jc w:val="both"/>
              <w:rPr>
                <w:rFonts w:ascii="Arial" w:hAnsi="Arial" w:cs="Arial"/>
                <w:sz w:val="20"/>
                <w:szCs w:val="20"/>
                <w:lang w:val="es-ES_tradnl"/>
              </w:rPr>
            </w:pPr>
          </w:p>
          <w:p w:rsidR="008756B4" w:rsidRPr="003D5C1E" w:rsidRDefault="008756B4" w:rsidP="001E1D27">
            <w:pPr>
              <w:jc w:val="both"/>
              <w:rPr>
                <w:rFonts w:ascii="Arial" w:hAnsi="Arial" w:cs="Arial"/>
                <w:b/>
                <w:sz w:val="20"/>
                <w:szCs w:val="20"/>
                <w:lang w:val="es-ES_tradnl"/>
              </w:rPr>
            </w:pPr>
          </w:p>
          <w:p w:rsidR="00941BC9" w:rsidRPr="003D5C1E" w:rsidRDefault="00941BC9" w:rsidP="001E1D27">
            <w:pPr>
              <w:jc w:val="both"/>
              <w:rPr>
                <w:rFonts w:ascii="Arial" w:hAnsi="Arial" w:cs="Arial"/>
                <w:sz w:val="20"/>
                <w:szCs w:val="20"/>
                <w:lang w:val="es-ES_tradnl"/>
              </w:rPr>
            </w:pPr>
            <w:r w:rsidRPr="003D5C1E">
              <w:rPr>
                <w:rFonts w:ascii="Arial" w:hAnsi="Arial" w:cs="Arial"/>
                <w:b/>
                <w:sz w:val="20"/>
                <w:szCs w:val="20"/>
                <w:lang w:val="es-ES_tradnl"/>
              </w:rPr>
              <w:t>Objetivo pedagógico:</w:t>
            </w:r>
            <w:r w:rsidRPr="003D5C1E">
              <w:rPr>
                <w:rFonts w:ascii="Arial" w:hAnsi="Arial" w:cs="Arial"/>
                <w:sz w:val="20"/>
                <w:szCs w:val="20"/>
                <w:lang w:val="es-ES_tradnl"/>
              </w:rPr>
              <w:t xml:space="preserve"> Comprender el imaginario colectivo que “alimenta la protesta social a finales del siglo XX</w:t>
            </w:r>
          </w:p>
          <w:p w:rsidR="00941BC9" w:rsidRPr="003D5C1E" w:rsidRDefault="00941BC9" w:rsidP="001E1D27">
            <w:pPr>
              <w:jc w:val="both"/>
              <w:rPr>
                <w:rFonts w:ascii="Arial" w:hAnsi="Arial" w:cs="Arial"/>
                <w:sz w:val="20"/>
                <w:szCs w:val="20"/>
                <w:lang w:val="es-ES_tradnl"/>
              </w:rPr>
            </w:pPr>
          </w:p>
          <w:p w:rsidR="005E384B" w:rsidRPr="00A445AE" w:rsidRDefault="005E384B" w:rsidP="001E1D27">
            <w:pPr>
              <w:jc w:val="both"/>
              <w:rPr>
                <w:rFonts w:ascii="Arial" w:hAnsi="Arial" w:cs="Arial"/>
                <w:b/>
                <w:sz w:val="20"/>
                <w:szCs w:val="20"/>
                <w:lang w:val="es-ES_tradnl"/>
              </w:rPr>
            </w:pPr>
            <w:r w:rsidRPr="00A445AE">
              <w:rPr>
                <w:rFonts w:ascii="Arial" w:hAnsi="Arial" w:cs="Arial"/>
                <w:b/>
                <w:sz w:val="20"/>
                <w:szCs w:val="20"/>
                <w:lang w:val="es-ES_tradnl"/>
              </w:rPr>
              <w:t>Referencia bibliográfica:</w:t>
            </w:r>
          </w:p>
          <w:p w:rsidR="005E384B" w:rsidRPr="00A445AE" w:rsidRDefault="001C07E5" w:rsidP="00A445AE">
            <w:pPr>
              <w:pStyle w:val="NormalWeb"/>
              <w:ind w:left="66"/>
              <w:rPr>
                <w:rFonts w:ascii="Arial" w:hAnsi="Arial" w:cs="Arial"/>
                <w:sz w:val="20"/>
                <w:szCs w:val="20"/>
                <w:lang w:val="es-ES_tradnl"/>
              </w:rPr>
            </w:pPr>
            <w:r>
              <w:rPr>
                <w:rFonts w:ascii="Arial" w:hAnsi="Arial" w:cs="Arial"/>
                <w:sz w:val="20"/>
                <w:szCs w:val="20"/>
                <w:lang w:val="es-ES_tradnl"/>
              </w:rPr>
              <w:t xml:space="preserve">11. </w:t>
            </w:r>
            <w:r w:rsidR="005E384B" w:rsidRPr="00A445AE">
              <w:rPr>
                <w:rFonts w:ascii="Arial" w:hAnsi="Arial" w:cs="Arial"/>
                <w:sz w:val="20"/>
                <w:szCs w:val="20"/>
                <w:lang w:val="es-ES_tradnl"/>
              </w:rPr>
              <w:t xml:space="preserve">Rodrigo, Q. (2007). Las representaciones sociales de la clase media en las coyunturas en </w:t>
            </w:r>
            <w:r w:rsidR="005E384B" w:rsidRPr="00A445AE">
              <w:rPr>
                <w:rFonts w:ascii="Arial" w:hAnsi="Arial" w:cs="Arial"/>
                <w:sz w:val="20"/>
                <w:szCs w:val="20"/>
                <w:lang w:val="es-ES_tradnl"/>
              </w:rPr>
              <w:lastRenderedPageBreak/>
              <w:t xml:space="preserve">la Costa Rica neoliberal.1984-2000. </w:t>
            </w:r>
            <w:r w:rsidR="005E384B" w:rsidRPr="00A445AE">
              <w:rPr>
                <w:rFonts w:ascii="Arial" w:hAnsi="Arial" w:cs="Arial"/>
                <w:i/>
                <w:iCs/>
                <w:sz w:val="20"/>
                <w:szCs w:val="20"/>
                <w:lang w:val="es-ES_tradnl"/>
              </w:rPr>
              <w:t>Revista Diálogos</w:t>
            </w:r>
            <w:r w:rsidR="005E384B" w:rsidRPr="00A445AE">
              <w:rPr>
                <w:rFonts w:ascii="Arial" w:hAnsi="Arial" w:cs="Arial"/>
                <w:sz w:val="20"/>
                <w:szCs w:val="20"/>
                <w:lang w:val="es-ES_tradnl"/>
              </w:rPr>
              <w:t>, 86–133.</w:t>
            </w:r>
            <w:r w:rsidR="0020507E" w:rsidRPr="00A445AE">
              <w:rPr>
                <w:rFonts w:ascii="Arial" w:hAnsi="Arial" w:cs="Arial"/>
                <w:sz w:val="20"/>
                <w:szCs w:val="20"/>
                <w:lang w:val="es-ES_tradnl"/>
              </w:rPr>
              <w:t xml:space="preserve"> (7)</w:t>
            </w:r>
          </w:p>
          <w:p w:rsidR="00884025" w:rsidRPr="00844ED2" w:rsidRDefault="00884025" w:rsidP="00884025">
            <w:pPr>
              <w:widowControl/>
              <w:suppressAutoHyphens w:val="0"/>
              <w:rPr>
                <w:rFonts w:ascii="Arial" w:hAnsi="Arial" w:cs="Arial"/>
                <w:iCs/>
                <w:color w:val="000000"/>
                <w:sz w:val="20"/>
                <w:szCs w:val="20"/>
              </w:rPr>
            </w:pPr>
            <w:r w:rsidRPr="00844ED2">
              <w:rPr>
                <w:rFonts w:ascii="Arial" w:eastAsia="Times New Roman" w:hAnsi="Arial" w:cs="Arial"/>
                <w:iCs/>
                <w:color w:val="000000"/>
                <w:kern w:val="0"/>
                <w:sz w:val="20"/>
                <w:szCs w:val="20"/>
                <w:shd w:val="clear" w:color="auto" w:fill="FFFFFF"/>
                <w:lang w:eastAsia="en-US"/>
              </w:rPr>
              <w:t xml:space="preserve">Vargas, L.P (2014) </w:t>
            </w:r>
            <w:r w:rsidRPr="00844ED2">
              <w:rPr>
                <w:rFonts w:ascii="Arial" w:hAnsi="Arial" w:cs="Arial"/>
                <w:iCs/>
                <w:color w:val="000000"/>
                <w:sz w:val="20"/>
                <w:szCs w:val="20"/>
              </w:rPr>
              <w:t xml:space="preserve">Diversidades sexuales en Costa Rica: apuntes para la historia de una lucha inconclusa: Tomado de </w:t>
            </w:r>
            <w:hyperlink r:id="rId9" w:history="1">
              <w:r w:rsidRPr="00844ED2">
                <w:rPr>
                  <w:rStyle w:val="Hipervnculo"/>
                  <w:rFonts w:ascii="Arial" w:hAnsi="Arial" w:cs="Arial"/>
                  <w:iCs/>
                  <w:sz w:val="20"/>
                  <w:szCs w:val="20"/>
                </w:rPr>
                <w:t>http://sonarconlospiesenlatierra.blogspot.com</w:t>
              </w:r>
            </w:hyperlink>
          </w:p>
          <w:p w:rsidR="00884025" w:rsidRPr="00844ED2" w:rsidRDefault="00884025" w:rsidP="00884025">
            <w:pPr>
              <w:widowControl/>
              <w:suppressAutoHyphens w:val="0"/>
              <w:rPr>
                <w:rFonts w:ascii="Arial" w:hAnsi="Arial" w:cs="Arial"/>
                <w:iCs/>
                <w:color w:val="000000"/>
                <w:sz w:val="20"/>
                <w:szCs w:val="20"/>
              </w:rPr>
            </w:pPr>
            <w:r w:rsidRPr="00844ED2">
              <w:rPr>
                <w:rFonts w:ascii="Arial" w:hAnsi="Arial" w:cs="Arial"/>
                <w:iCs/>
                <w:color w:val="000000"/>
                <w:sz w:val="20"/>
                <w:szCs w:val="20"/>
              </w:rPr>
              <w:t>/2014/06/diversidades-sexuales-en-costa-rica.html el 6 de agosto 2016 a las 13:30</w:t>
            </w:r>
          </w:p>
          <w:p w:rsidR="00941BC9" w:rsidRPr="003D5C1E" w:rsidRDefault="00941BC9" w:rsidP="001E1D27">
            <w:pPr>
              <w:ind w:left="-6"/>
              <w:jc w:val="both"/>
              <w:rPr>
                <w:rFonts w:ascii="Arial" w:hAnsi="Arial" w:cs="Arial"/>
                <w:lang w:val="es-ES_tradnl"/>
              </w:rPr>
            </w:pPr>
          </w:p>
        </w:tc>
        <w:tc>
          <w:tcPr>
            <w:tcW w:w="5505" w:type="dxa"/>
          </w:tcPr>
          <w:p w:rsidR="00941BC9" w:rsidRPr="003D5C1E" w:rsidRDefault="00941BC9" w:rsidP="001E1D27">
            <w:pPr>
              <w:ind w:left="-6"/>
              <w:jc w:val="both"/>
              <w:rPr>
                <w:rFonts w:ascii="Arial" w:hAnsi="Arial" w:cs="Arial"/>
                <w:sz w:val="20"/>
                <w:szCs w:val="20"/>
                <w:lang w:val="es-ES_tradnl"/>
              </w:rPr>
            </w:pPr>
            <w:r w:rsidRPr="003D5C1E">
              <w:rPr>
                <w:rFonts w:ascii="Arial" w:hAnsi="Arial" w:cs="Arial"/>
                <w:sz w:val="20"/>
                <w:szCs w:val="20"/>
                <w:lang w:val="es-ES_tradnl"/>
              </w:rPr>
              <w:lastRenderedPageBreak/>
              <w:t>Concepto clave: Exclusión social/oportunidades de acumulación del capital.</w:t>
            </w:r>
            <w:r w:rsidR="008E67A7" w:rsidRPr="003D5C1E">
              <w:rPr>
                <w:rFonts w:ascii="Arial" w:hAnsi="Arial" w:cs="Arial"/>
                <w:sz w:val="20"/>
                <w:szCs w:val="20"/>
                <w:lang w:val="es-ES_tradnl"/>
              </w:rPr>
              <w:t xml:space="preserve"> </w:t>
            </w:r>
          </w:p>
          <w:p w:rsidR="008E67A7" w:rsidRPr="003D5C1E" w:rsidRDefault="008E67A7" w:rsidP="001E1D27">
            <w:pPr>
              <w:ind w:left="-6"/>
              <w:jc w:val="both"/>
              <w:rPr>
                <w:rFonts w:ascii="Arial" w:hAnsi="Arial" w:cs="Arial"/>
                <w:sz w:val="20"/>
                <w:szCs w:val="20"/>
                <w:lang w:val="es-ES_tradnl"/>
              </w:rPr>
            </w:pPr>
          </w:p>
          <w:p w:rsidR="008E67A7" w:rsidRPr="003D5C1E" w:rsidRDefault="008E67A7" w:rsidP="001E1D27">
            <w:pPr>
              <w:ind w:left="-6"/>
              <w:jc w:val="both"/>
              <w:rPr>
                <w:rFonts w:ascii="Arial" w:hAnsi="Arial" w:cs="Arial"/>
                <w:sz w:val="20"/>
                <w:szCs w:val="20"/>
                <w:lang w:val="es-ES_tradnl"/>
              </w:rPr>
            </w:pPr>
          </w:p>
          <w:p w:rsidR="00941BC9" w:rsidRPr="003D5C1E" w:rsidRDefault="00A445AE" w:rsidP="001E1D27">
            <w:pPr>
              <w:ind w:left="-6"/>
              <w:jc w:val="both"/>
              <w:rPr>
                <w:rFonts w:ascii="Arial" w:hAnsi="Arial" w:cs="Arial"/>
                <w:sz w:val="20"/>
                <w:szCs w:val="20"/>
                <w:lang w:val="es-ES_tradnl"/>
              </w:rPr>
            </w:pPr>
            <w:r>
              <w:rPr>
                <w:rFonts w:ascii="Arial" w:hAnsi="Arial" w:cs="Arial"/>
                <w:sz w:val="20"/>
                <w:szCs w:val="20"/>
                <w:lang w:val="es-ES_tradnl"/>
              </w:rPr>
              <w:t>-</w:t>
            </w:r>
            <w:r w:rsidR="00941BC9" w:rsidRPr="003D5C1E">
              <w:rPr>
                <w:rFonts w:ascii="Arial" w:hAnsi="Arial" w:cs="Arial"/>
                <w:sz w:val="20"/>
                <w:szCs w:val="20"/>
                <w:lang w:val="es-ES_tradnl"/>
              </w:rPr>
              <w:t>Resinifica Movimiento ambientalista</w:t>
            </w:r>
            <w:r w:rsidR="008E67A7" w:rsidRPr="003D5C1E">
              <w:rPr>
                <w:rFonts w:ascii="Arial" w:hAnsi="Arial" w:cs="Arial"/>
                <w:sz w:val="20"/>
                <w:szCs w:val="20"/>
                <w:lang w:val="es-ES_tradnl"/>
              </w:rPr>
              <w:t>.</w:t>
            </w:r>
          </w:p>
          <w:p w:rsidR="008E67A7" w:rsidRPr="003D5C1E" w:rsidRDefault="008E67A7" w:rsidP="001E1D27">
            <w:pPr>
              <w:ind w:left="-6"/>
              <w:jc w:val="both"/>
              <w:rPr>
                <w:rFonts w:ascii="Arial" w:hAnsi="Arial" w:cs="Arial"/>
                <w:sz w:val="20"/>
                <w:szCs w:val="20"/>
                <w:lang w:val="es-ES_tradnl"/>
              </w:rPr>
            </w:pPr>
          </w:p>
          <w:p w:rsidR="008E67A7" w:rsidRPr="003D5C1E" w:rsidRDefault="008E67A7" w:rsidP="001E1D27">
            <w:pPr>
              <w:ind w:left="-6"/>
              <w:jc w:val="both"/>
              <w:rPr>
                <w:rFonts w:ascii="Arial" w:hAnsi="Arial" w:cs="Arial"/>
                <w:sz w:val="20"/>
                <w:szCs w:val="20"/>
                <w:lang w:val="es-ES_tradnl"/>
              </w:rPr>
            </w:pPr>
            <w:r w:rsidRPr="003D5C1E">
              <w:rPr>
                <w:rFonts w:ascii="Arial" w:hAnsi="Arial" w:cs="Arial"/>
                <w:sz w:val="20"/>
                <w:szCs w:val="20"/>
                <w:lang w:val="es-ES_tradnl"/>
              </w:rPr>
              <w:t xml:space="preserve">Semana del </w:t>
            </w:r>
            <w:r w:rsidR="00884025">
              <w:rPr>
                <w:rFonts w:ascii="Arial" w:hAnsi="Arial" w:cs="Arial"/>
                <w:sz w:val="20"/>
                <w:szCs w:val="20"/>
                <w:lang w:val="es-ES_tradnl"/>
              </w:rPr>
              <w:t xml:space="preserve">3 al 8 de octubre </w:t>
            </w:r>
          </w:p>
          <w:p w:rsidR="008E67A7" w:rsidRPr="003D5C1E" w:rsidRDefault="008E67A7" w:rsidP="001E1D27">
            <w:pPr>
              <w:ind w:left="-6"/>
              <w:jc w:val="both"/>
              <w:rPr>
                <w:rFonts w:ascii="Arial" w:hAnsi="Arial" w:cs="Arial"/>
                <w:sz w:val="20"/>
                <w:szCs w:val="20"/>
                <w:lang w:val="es-ES_tradnl"/>
              </w:rPr>
            </w:pPr>
          </w:p>
          <w:p w:rsidR="008E67A7" w:rsidRPr="003D5C1E" w:rsidRDefault="00A445AE" w:rsidP="001E1D27">
            <w:pPr>
              <w:ind w:left="-6"/>
              <w:jc w:val="both"/>
              <w:rPr>
                <w:rFonts w:ascii="Arial" w:hAnsi="Arial" w:cs="Arial"/>
                <w:sz w:val="20"/>
                <w:szCs w:val="20"/>
                <w:lang w:val="es-ES_tradnl"/>
              </w:rPr>
            </w:pPr>
            <w:r>
              <w:rPr>
                <w:rFonts w:ascii="Arial" w:hAnsi="Arial" w:cs="Arial"/>
                <w:sz w:val="20"/>
                <w:szCs w:val="20"/>
                <w:lang w:val="es-ES_tradnl"/>
              </w:rPr>
              <w:t>-</w:t>
            </w:r>
            <w:r w:rsidR="008E67A7" w:rsidRPr="003D5C1E">
              <w:rPr>
                <w:rFonts w:ascii="Arial" w:hAnsi="Arial" w:cs="Arial"/>
                <w:sz w:val="20"/>
                <w:szCs w:val="20"/>
                <w:lang w:val="es-ES_tradnl"/>
              </w:rPr>
              <w:t>Movimiento Gay y lésbico 10% Analice el  movimiento Beso Diverso, explique el  universo  simbólico ¿Corresponde con grupos de “clase media?</w:t>
            </w:r>
          </w:p>
          <w:p w:rsidR="008E67A7" w:rsidRPr="003D5C1E" w:rsidRDefault="008E67A7" w:rsidP="00A66D5C">
            <w:pPr>
              <w:jc w:val="both"/>
              <w:rPr>
                <w:rFonts w:ascii="Arial" w:hAnsi="Arial" w:cs="Arial"/>
                <w:sz w:val="20"/>
                <w:szCs w:val="20"/>
                <w:lang w:val="es-ES_tradnl"/>
              </w:rPr>
            </w:pPr>
          </w:p>
          <w:p w:rsidR="008E67A7" w:rsidRDefault="00A445AE" w:rsidP="008E67A7">
            <w:pPr>
              <w:ind w:left="-6"/>
              <w:jc w:val="both"/>
              <w:rPr>
                <w:rFonts w:ascii="Arial" w:hAnsi="Arial" w:cs="Arial"/>
                <w:sz w:val="20"/>
                <w:szCs w:val="20"/>
                <w:lang w:val="es-ES_tradnl"/>
              </w:rPr>
            </w:pPr>
            <w:r>
              <w:rPr>
                <w:rFonts w:ascii="Arial" w:hAnsi="Arial" w:cs="Arial"/>
                <w:sz w:val="20"/>
                <w:szCs w:val="20"/>
                <w:lang w:val="es-ES_tradnl"/>
              </w:rPr>
              <w:t>-</w:t>
            </w:r>
            <w:r w:rsidR="001F027E" w:rsidRPr="003D5C1E">
              <w:rPr>
                <w:rFonts w:ascii="Arial" w:hAnsi="Arial" w:cs="Arial"/>
                <w:sz w:val="20"/>
                <w:szCs w:val="20"/>
                <w:lang w:val="es-ES_tradnl"/>
              </w:rPr>
              <w:t xml:space="preserve">Movimiento Gay y lésbico </w:t>
            </w:r>
            <w:r w:rsidR="008E67A7" w:rsidRPr="003D5C1E">
              <w:rPr>
                <w:rFonts w:ascii="Arial" w:hAnsi="Arial" w:cs="Arial"/>
                <w:sz w:val="20"/>
                <w:szCs w:val="20"/>
                <w:lang w:val="es-ES_tradnl"/>
              </w:rPr>
              <w:t xml:space="preserve">Analice el Movimiento “Las y los </w:t>
            </w:r>
            <w:r w:rsidR="008E67A7" w:rsidRPr="003D5C1E">
              <w:rPr>
                <w:rFonts w:ascii="Arial" w:hAnsi="Arial" w:cs="Arial"/>
                <w:sz w:val="20"/>
                <w:szCs w:val="20"/>
                <w:lang w:val="es-ES_tradnl"/>
              </w:rPr>
              <w:lastRenderedPageBreak/>
              <w:t>invisibles” explique el  universo  simbólico ¿Corresponde con grupos de “clase media?</w:t>
            </w:r>
          </w:p>
          <w:p w:rsidR="00A445AE" w:rsidRPr="003D5C1E" w:rsidRDefault="00A445AE" w:rsidP="008E67A7">
            <w:pPr>
              <w:ind w:left="-6"/>
              <w:jc w:val="both"/>
              <w:rPr>
                <w:rFonts w:ascii="Arial" w:hAnsi="Arial" w:cs="Arial"/>
                <w:sz w:val="20"/>
                <w:szCs w:val="20"/>
                <w:lang w:val="es-ES_tradnl"/>
              </w:rPr>
            </w:pPr>
          </w:p>
          <w:p w:rsidR="001F027E" w:rsidRPr="003D5C1E" w:rsidRDefault="00A445AE" w:rsidP="001E1D27">
            <w:pPr>
              <w:ind w:left="-6"/>
              <w:jc w:val="both"/>
              <w:rPr>
                <w:rFonts w:ascii="Arial" w:hAnsi="Arial" w:cs="Arial"/>
                <w:sz w:val="20"/>
                <w:szCs w:val="20"/>
                <w:lang w:val="es-ES_tradnl"/>
              </w:rPr>
            </w:pPr>
            <w:r>
              <w:rPr>
                <w:rFonts w:ascii="Arial" w:hAnsi="Arial" w:cs="Arial"/>
                <w:sz w:val="20"/>
                <w:szCs w:val="20"/>
                <w:lang w:val="es-ES_tradnl"/>
              </w:rPr>
              <w:t>-</w:t>
            </w:r>
            <w:r w:rsidR="001F027E" w:rsidRPr="003D5C1E">
              <w:rPr>
                <w:rFonts w:ascii="Arial" w:hAnsi="Arial" w:cs="Arial"/>
                <w:sz w:val="20"/>
                <w:szCs w:val="20"/>
                <w:lang w:val="es-ES_tradnl"/>
              </w:rPr>
              <w:t>Movimiento Obrero y popular: Analice el conflicto del magisterio nacional en el año 1995, aporte noticias sobre el tema ¿Cómo lo analiza el autor? Aplique al menos una de sus tesis.</w:t>
            </w:r>
          </w:p>
          <w:p w:rsidR="001F027E" w:rsidRPr="003D5C1E" w:rsidRDefault="001F027E" w:rsidP="001E1D27">
            <w:pPr>
              <w:ind w:left="-6"/>
              <w:jc w:val="both"/>
              <w:rPr>
                <w:rFonts w:ascii="Arial" w:hAnsi="Arial" w:cs="Arial"/>
                <w:sz w:val="20"/>
                <w:szCs w:val="20"/>
                <w:lang w:val="es-ES_tradnl"/>
              </w:rPr>
            </w:pPr>
          </w:p>
          <w:p w:rsidR="008E67A7" w:rsidRPr="003D5C1E" w:rsidRDefault="00884025" w:rsidP="001E1D27">
            <w:pPr>
              <w:ind w:left="-6"/>
              <w:jc w:val="both"/>
              <w:rPr>
                <w:rFonts w:ascii="Arial" w:hAnsi="Arial" w:cs="Arial"/>
                <w:sz w:val="20"/>
                <w:szCs w:val="20"/>
                <w:lang w:val="es-ES_tradnl"/>
              </w:rPr>
            </w:pPr>
            <w:r>
              <w:rPr>
                <w:rFonts w:ascii="Arial" w:hAnsi="Arial" w:cs="Arial"/>
                <w:sz w:val="20"/>
                <w:szCs w:val="20"/>
                <w:lang w:val="es-ES_tradnl"/>
              </w:rPr>
              <w:t>Semana del 10</w:t>
            </w:r>
            <w:r w:rsidR="001F027E" w:rsidRPr="003D5C1E">
              <w:rPr>
                <w:rFonts w:ascii="Arial" w:hAnsi="Arial" w:cs="Arial"/>
                <w:sz w:val="20"/>
                <w:szCs w:val="20"/>
                <w:lang w:val="es-ES_tradnl"/>
              </w:rPr>
              <w:t xml:space="preserve"> al </w:t>
            </w:r>
            <w:r>
              <w:rPr>
                <w:rFonts w:ascii="Arial" w:hAnsi="Arial" w:cs="Arial"/>
                <w:sz w:val="20"/>
                <w:szCs w:val="20"/>
                <w:lang w:val="es-ES_tradnl"/>
              </w:rPr>
              <w:t xml:space="preserve">15 de octubre </w:t>
            </w:r>
          </w:p>
        </w:tc>
      </w:tr>
      <w:tr w:rsidR="00941BC9" w:rsidRPr="003D5C1E" w:rsidTr="003A78E5">
        <w:trPr>
          <w:trHeight w:val="300"/>
        </w:trPr>
        <w:tc>
          <w:tcPr>
            <w:tcW w:w="4575" w:type="dxa"/>
          </w:tcPr>
          <w:p w:rsidR="008E67A7" w:rsidRPr="003D5C1E" w:rsidRDefault="008E67A7" w:rsidP="008756B4">
            <w:pPr>
              <w:jc w:val="both"/>
              <w:rPr>
                <w:rFonts w:ascii="Arial" w:hAnsi="Arial" w:cs="Arial"/>
                <w:sz w:val="20"/>
                <w:szCs w:val="20"/>
                <w:lang w:val="es-ES_tradnl"/>
              </w:rPr>
            </w:pPr>
            <w:r w:rsidRPr="003D5C1E">
              <w:rPr>
                <w:rFonts w:ascii="Arial" w:hAnsi="Arial" w:cs="Arial"/>
                <w:sz w:val="20"/>
                <w:szCs w:val="20"/>
                <w:lang w:val="es-ES_tradnl"/>
              </w:rPr>
              <w:lastRenderedPageBreak/>
              <w:t>Nuevas formas de acumulación capitalista</w:t>
            </w:r>
            <w:r w:rsidR="00A43BB6" w:rsidRPr="003D5C1E">
              <w:rPr>
                <w:rFonts w:ascii="Arial" w:hAnsi="Arial" w:cs="Arial"/>
                <w:sz w:val="20"/>
                <w:szCs w:val="20"/>
                <w:lang w:val="es-ES_tradnl"/>
              </w:rPr>
              <w:t>: conflictos y movimientos en Costa Rica.</w:t>
            </w:r>
          </w:p>
          <w:p w:rsidR="00916454" w:rsidRPr="003D5C1E" w:rsidRDefault="00916454" w:rsidP="008756B4">
            <w:pPr>
              <w:jc w:val="both"/>
              <w:rPr>
                <w:rFonts w:ascii="Arial" w:hAnsi="Arial" w:cs="Arial"/>
                <w:sz w:val="20"/>
                <w:szCs w:val="20"/>
                <w:lang w:val="es-ES_tradnl"/>
              </w:rPr>
            </w:pPr>
          </w:p>
          <w:p w:rsidR="00A43BB6" w:rsidRPr="003D5C1E" w:rsidRDefault="00A43BB6" w:rsidP="008756B4">
            <w:pPr>
              <w:jc w:val="both"/>
              <w:rPr>
                <w:rFonts w:ascii="Arial" w:hAnsi="Arial" w:cs="Arial"/>
                <w:sz w:val="20"/>
                <w:szCs w:val="20"/>
                <w:lang w:val="es-ES_tradnl"/>
              </w:rPr>
            </w:pPr>
            <w:r w:rsidRPr="003D5C1E">
              <w:rPr>
                <w:rFonts w:ascii="Arial" w:hAnsi="Arial" w:cs="Arial"/>
                <w:b/>
                <w:sz w:val="20"/>
                <w:szCs w:val="20"/>
                <w:lang w:val="es-ES_tradnl"/>
              </w:rPr>
              <w:t xml:space="preserve">Objetivo pedagógico: </w:t>
            </w:r>
            <w:r w:rsidRPr="003D5C1E">
              <w:rPr>
                <w:rFonts w:ascii="Arial" w:hAnsi="Arial" w:cs="Arial"/>
                <w:sz w:val="20"/>
                <w:szCs w:val="20"/>
                <w:lang w:val="es-ES_tradnl"/>
              </w:rPr>
              <w:t>Desarrollar habilidades conceptuales y metodológicas para el análisis de actores y movimientos en la Costa Rica de la primera década del siglo XXI.</w:t>
            </w:r>
          </w:p>
          <w:p w:rsidR="00F026ED" w:rsidRDefault="00F026ED" w:rsidP="00F026ED">
            <w:pPr>
              <w:jc w:val="both"/>
              <w:rPr>
                <w:rFonts w:ascii="Arial" w:hAnsi="Arial" w:cs="Arial"/>
                <w:b/>
                <w:sz w:val="20"/>
                <w:szCs w:val="20"/>
                <w:lang w:val="es-ES_tradnl"/>
              </w:rPr>
            </w:pPr>
          </w:p>
          <w:p w:rsidR="00F026ED" w:rsidRDefault="00F026ED" w:rsidP="00F026ED">
            <w:pPr>
              <w:jc w:val="both"/>
              <w:rPr>
                <w:rFonts w:ascii="Arial" w:hAnsi="Arial" w:cs="Arial"/>
                <w:b/>
                <w:sz w:val="20"/>
                <w:szCs w:val="20"/>
                <w:lang w:val="es-ES_tradnl"/>
              </w:rPr>
            </w:pPr>
          </w:p>
          <w:p w:rsidR="00A43BB6" w:rsidRPr="00717BFD" w:rsidRDefault="00F026ED" w:rsidP="00F026ED">
            <w:pPr>
              <w:jc w:val="both"/>
              <w:rPr>
                <w:rFonts w:ascii="Arial" w:hAnsi="Arial" w:cs="Arial"/>
                <w:b/>
                <w:sz w:val="20"/>
                <w:szCs w:val="20"/>
                <w:lang w:val="pt-BR"/>
              </w:rPr>
            </w:pPr>
            <w:r w:rsidRPr="00717BFD">
              <w:rPr>
                <w:rFonts w:ascii="Arial" w:hAnsi="Arial" w:cs="Arial"/>
                <w:b/>
                <w:sz w:val="20"/>
                <w:szCs w:val="20"/>
                <w:lang w:val="pt-BR"/>
              </w:rPr>
              <w:t>Referencia bibliográfica:</w:t>
            </w:r>
          </w:p>
          <w:p w:rsidR="00916454" w:rsidRPr="00146EC4" w:rsidRDefault="00916454" w:rsidP="00884025">
            <w:pPr>
              <w:pStyle w:val="NormalWeb"/>
              <w:ind w:left="66"/>
              <w:rPr>
                <w:rFonts w:ascii="Arial" w:hAnsi="Arial" w:cs="Arial"/>
                <w:sz w:val="20"/>
                <w:szCs w:val="20"/>
                <w:lang w:val="es-ES_tradnl"/>
              </w:rPr>
            </w:pPr>
            <w:r w:rsidRPr="00717BFD">
              <w:rPr>
                <w:rFonts w:ascii="Arial" w:hAnsi="Arial" w:cs="Arial"/>
                <w:sz w:val="20"/>
                <w:szCs w:val="20"/>
                <w:lang w:val="pt-BR"/>
              </w:rPr>
              <w:t xml:space="preserve">Alvarenga, P. (2010). Informe Final. </w:t>
            </w:r>
            <w:r w:rsidRPr="003D5C1E">
              <w:rPr>
                <w:rFonts w:ascii="Arial" w:hAnsi="Arial" w:cs="Arial"/>
                <w:sz w:val="20"/>
                <w:szCs w:val="20"/>
                <w:lang w:val="es-ES_tradnl"/>
              </w:rPr>
              <w:t xml:space="preserve">Acciones colectivas. In </w:t>
            </w:r>
            <w:r w:rsidRPr="003D5C1E">
              <w:rPr>
                <w:rFonts w:ascii="Arial" w:hAnsi="Arial" w:cs="Arial"/>
                <w:i/>
                <w:iCs/>
                <w:sz w:val="20"/>
                <w:szCs w:val="20"/>
                <w:lang w:val="es-ES_tradnl"/>
              </w:rPr>
              <w:t>Informe del Estado de la Nación.</w:t>
            </w:r>
            <w:r w:rsidRPr="003D5C1E">
              <w:rPr>
                <w:rFonts w:ascii="Arial" w:hAnsi="Arial" w:cs="Arial"/>
                <w:sz w:val="20"/>
                <w:szCs w:val="20"/>
                <w:lang w:val="es-ES_tradnl"/>
              </w:rPr>
              <w:t xml:space="preserve"> (pp. 1–29). Informe del Estado de la Nación, </w:t>
            </w:r>
            <w:r w:rsidRPr="00146EC4">
              <w:rPr>
                <w:rFonts w:ascii="Arial" w:hAnsi="Arial" w:cs="Arial"/>
                <w:sz w:val="20"/>
                <w:szCs w:val="20"/>
                <w:lang w:val="es-ES_tradnl"/>
              </w:rPr>
              <w:t>Costa Rica.</w:t>
            </w:r>
          </w:p>
          <w:p w:rsidR="00916454" w:rsidRPr="00717BFD" w:rsidRDefault="00146EC4" w:rsidP="00146EC4">
            <w:pPr>
              <w:widowControl/>
              <w:suppressAutoHyphens w:val="0"/>
              <w:rPr>
                <w:rFonts w:ascii="Arial" w:eastAsia="Times New Roman" w:hAnsi="Arial" w:cs="Arial"/>
                <w:kern w:val="0"/>
                <w:sz w:val="20"/>
                <w:szCs w:val="20"/>
                <w:lang w:val="pt-BR" w:eastAsia="en-US"/>
              </w:rPr>
            </w:pPr>
            <w:r w:rsidRPr="00146EC4">
              <w:rPr>
                <w:rFonts w:ascii="Arial" w:eastAsia="Times New Roman" w:hAnsi="Arial" w:cs="Arial"/>
                <w:color w:val="333333"/>
                <w:kern w:val="0"/>
                <w:sz w:val="20"/>
                <w:szCs w:val="20"/>
                <w:shd w:val="clear" w:color="auto" w:fill="F1F1F1"/>
                <w:lang w:val="es-ES_tradnl" w:eastAsia="en-US"/>
              </w:rPr>
              <w:t xml:space="preserve">Campos, M; El Movimiento Estudiantil Universitario en Costa Rica principales retos y logros de la última Década. </w:t>
            </w:r>
            <w:r w:rsidRPr="00717BFD">
              <w:rPr>
                <w:rFonts w:ascii="Arial" w:eastAsia="Times New Roman" w:hAnsi="Arial" w:cs="Arial"/>
                <w:color w:val="333333"/>
                <w:kern w:val="0"/>
                <w:sz w:val="20"/>
                <w:szCs w:val="20"/>
                <w:shd w:val="clear" w:color="auto" w:fill="F1F1F1"/>
                <w:lang w:val="pt-BR" w:eastAsia="en-US"/>
              </w:rPr>
              <w:t xml:space="preserve">Tomado de </w:t>
            </w:r>
          </w:p>
          <w:p w:rsidR="007C0D1C" w:rsidRPr="00717BFD" w:rsidRDefault="0003786D" w:rsidP="001E1D27">
            <w:pPr>
              <w:ind w:left="-6"/>
              <w:jc w:val="both"/>
              <w:rPr>
                <w:rFonts w:ascii="Arial" w:hAnsi="Arial" w:cs="Arial"/>
                <w:sz w:val="18"/>
                <w:szCs w:val="18"/>
                <w:lang w:val="pt-BR"/>
              </w:rPr>
            </w:pPr>
            <w:hyperlink r:id="rId10" w:history="1">
              <w:r w:rsidR="007C0D1C" w:rsidRPr="00717BFD">
                <w:rPr>
                  <w:rStyle w:val="Hipervnculo"/>
                  <w:rFonts w:ascii="Arial" w:hAnsi="Arial" w:cs="Arial"/>
                  <w:sz w:val="18"/>
                  <w:szCs w:val="18"/>
                  <w:lang w:val="pt-BR"/>
                </w:rPr>
                <w:t>https://www.academia.edu/4869267/</w:t>
              </w:r>
            </w:hyperlink>
          </w:p>
          <w:p w:rsidR="007C0D1C" w:rsidRPr="00717BFD" w:rsidRDefault="007C0D1C" w:rsidP="001E1D27">
            <w:pPr>
              <w:ind w:left="-6"/>
              <w:jc w:val="both"/>
              <w:rPr>
                <w:rFonts w:ascii="Arial" w:hAnsi="Arial" w:cs="Arial"/>
                <w:sz w:val="18"/>
                <w:szCs w:val="18"/>
                <w:lang w:val="pt-BR"/>
              </w:rPr>
            </w:pPr>
            <w:r w:rsidRPr="00717BFD">
              <w:rPr>
                <w:rFonts w:ascii="Arial" w:hAnsi="Arial" w:cs="Arial"/>
                <w:sz w:val="18"/>
                <w:szCs w:val="18"/>
                <w:lang w:val="pt-BR"/>
              </w:rPr>
              <w:t>El_Movimiento_Estudiantil_Universitario_</w:t>
            </w:r>
          </w:p>
          <w:p w:rsidR="007C0D1C" w:rsidRDefault="007C0D1C" w:rsidP="001E1D27">
            <w:pPr>
              <w:ind w:left="-6"/>
              <w:jc w:val="both"/>
              <w:rPr>
                <w:rFonts w:ascii="Arial" w:hAnsi="Arial" w:cs="Arial"/>
                <w:sz w:val="18"/>
                <w:szCs w:val="18"/>
                <w:lang w:val="es-ES_tradnl"/>
              </w:rPr>
            </w:pPr>
            <w:r w:rsidRPr="007C0D1C">
              <w:rPr>
                <w:rFonts w:ascii="Arial" w:hAnsi="Arial" w:cs="Arial"/>
                <w:sz w:val="18"/>
                <w:szCs w:val="18"/>
                <w:lang w:val="es-ES_tradnl"/>
              </w:rPr>
              <w:t>en_Costa_Rica_principales_retos_y_logros_</w:t>
            </w:r>
          </w:p>
          <w:p w:rsidR="00941BC9" w:rsidRDefault="007C0D1C" w:rsidP="001E1D27">
            <w:pPr>
              <w:ind w:left="-6"/>
              <w:jc w:val="both"/>
              <w:rPr>
                <w:rFonts w:ascii="Arial" w:hAnsi="Arial" w:cs="Arial"/>
                <w:sz w:val="18"/>
                <w:szCs w:val="18"/>
                <w:lang w:val="es-ES_tradnl"/>
              </w:rPr>
            </w:pPr>
            <w:r w:rsidRPr="007C0D1C">
              <w:rPr>
                <w:rFonts w:ascii="Arial" w:hAnsi="Arial" w:cs="Arial"/>
                <w:sz w:val="18"/>
                <w:szCs w:val="18"/>
                <w:lang w:val="es-ES_tradnl"/>
              </w:rPr>
              <w:t>de_la_%C3%BAltima_D%C3%A9cada</w:t>
            </w:r>
          </w:p>
          <w:p w:rsidR="00CF5C4E" w:rsidRPr="009479F4" w:rsidRDefault="00CF5C4E" w:rsidP="001E1D27">
            <w:pPr>
              <w:ind w:left="-6"/>
              <w:jc w:val="both"/>
              <w:rPr>
                <w:rFonts w:ascii="Arial" w:hAnsi="Arial" w:cs="Arial"/>
                <w:color w:val="FF0000"/>
                <w:sz w:val="18"/>
                <w:szCs w:val="18"/>
                <w:lang w:val="es-ES_tradnl"/>
              </w:rPr>
            </w:pPr>
          </w:p>
          <w:p w:rsidR="00E50897" w:rsidRDefault="00717BFD" w:rsidP="006068CB">
            <w:pPr>
              <w:pStyle w:val="NormalWeb"/>
              <w:ind w:left="480" w:hanging="480"/>
              <w:rPr>
                <w:rFonts w:ascii="Arial" w:hAnsi="Arial" w:cs="Arial"/>
                <w:sz w:val="18"/>
                <w:szCs w:val="18"/>
              </w:rPr>
            </w:pPr>
            <w:r w:rsidRPr="006068CB">
              <w:rPr>
                <w:rFonts w:ascii="Arial" w:hAnsi="Arial" w:cs="Arial"/>
                <w:sz w:val="18"/>
                <w:szCs w:val="18"/>
              </w:rPr>
              <w:t xml:space="preserve">Tasies, E. (2016). Comunidades Tradicionales Indígenas en Costa Rica: Disputa por el Territorio en el Contexto del Capitalismo Tardío. In </w:t>
            </w:r>
            <w:r w:rsidRPr="006068CB">
              <w:rPr>
                <w:rFonts w:ascii="Arial" w:hAnsi="Arial" w:cs="Arial"/>
                <w:i/>
                <w:iCs/>
                <w:sz w:val="18"/>
                <w:szCs w:val="18"/>
              </w:rPr>
              <w:t>III Seminario Internacional Culturas y Desarrollo.</w:t>
            </w:r>
            <w:r w:rsidRPr="006068CB">
              <w:rPr>
                <w:rFonts w:ascii="Arial" w:hAnsi="Arial" w:cs="Arial"/>
                <w:sz w:val="18"/>
                <w:szCs w:val="18"/>
              </w:rPr>
              <w:t xml:space="preserve"> (p. 1/15). Heredia, Costa Rica: Territorios, culturas y buen vivir.</w:t>
            </w:r>
          </w:p>
          <w:p w:rsidR="006068CB" w:rsidRPr="006068CB" w:rsidRDefault="006068CB" w:rsidP="006068CB">
            <w:pPr>
              <w:pStyle w:val="NormalWeb"/>
              <w:ind w:left="480" w:hanging="480"/>
              <w:rPr>
                <w:rFonts w:ascii="Arial" w:hAnsi="Arial" w:cs="Arial"/>
                <w:sz w:val="18"/>
                <w:szCs w:val="18"/>
              </w:rPr>
            </w:pPr>
          </w:p>
        </w:tc>
        <w:tc>
          <w:tcPr>
            <w:tcW w:w="5505" w:type="dxa"/>
          </w:tcPr>
          <w:p w:rsidR="00941BC9"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970033" w:rsidRPr="003D5C1E">
              <w:rPr>
                <w:rFonts w:ascii="Arial" w:hAnsi="Arial" w:cs="Arial"/>
                <w:sz w:val="20"/>
                <w:szCs w:val="20"/>
                <w:lang w:val="es-ES_tradnl"/>
              </w:rPr>
              <w:t xml:space="preserve">10% </w:t>
            </w:r>
            <w:r w:rsidR="0020507E" w:rsidRPr="003D5C1E">
              <w:rPr>
                <w:rFonts w:ascii="Arial" w:hAnsi="Arial" w:cs="Arial"/>
                <w:sz w:val="20"/>
                <w:szCs w:val="20"/>
                <w:lang w:val="es-ES_tradnl"/>
              </w:rPr>
              <w:t xml:space="preserve">Movimiento ambientalista: Analice y diferencie los conceptos sustentable y sostenible. </w:t>
            </w:r>
            <w:r w:rsidR="00970033" w:rsidRPr="003D5C1E">
              <w:rPr>
                <w:rFonts w:ascii="Arial" w:hAnsi="Arial" w:cs="Arial"/>
                <w:sz w:val="20"/>
                <w:szCs w:val="20"/>
                <w:lang w:val="es-ES_tradnl"/>
              </w:rPr>
              <w:t>Compare posiciones de actores de ambas perspectivas (COECO-CEIBA y FECON)</w:t>
            </w:r>
          </w:p>
          <w:p w:rsidR="00884025" w:rsidRDefault="00884025" w:rsidP="003A78E5">
            <w:pPr>
              <w:ind w:left="-6"/>
              <w:jc w:val="both"/>
              <w:rPr>
                <w:rFonts w:ascii="Arial" w:hAnsi="Arial" w:cs="Arial"/>
                <w:sz w:val="20"/>
                <w:szCs w:val="20"/>
                <w:lang w:val="es-ES_tradnl"/>
              </w:rPr>
            </w:pPr>
          </w:p>
          <w:p w:rsidR="00970033"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970033" w:rsidRPr="003D5C1E">
              <w:rPr>
                <w:rFonts w:ascii="Arial" w:hAnsi="Arial" w:cs="Arial"/>
                <w:sz w:val="20"/>
                <w:szCs w:val="20"/>
                <w:lang w:val="es-ES_tradnl"/>
              </w:rPr>
              <w:t xml:space="preserve">10% </w:t>
            </w:r>
            <w:r w:rsidR="00916454" w:rsidRPr="003D5C1E">
              <w:rPr>
                <w:rFonts w:ascii="Arial" w:hAnsi="Arial" w:cs="Arial"/>
                <w:sz w:val="20"/>
                <w:szCs w:val="20"/>
                <w:lang w:val="es-ES_tradnl"/>
              </w:rPr>
              <w:t xml:space="preserve">Movimiento estudiantil </w:t>
            </w:r>
            <w:r w:rsidR="00970033" w:rsidRPr="003D5C1E">
              <w:rPr>
                <w:rFonts w:ascii="Arial" w:hAnsi="Arial" w:cs="Arial"/>
                <w:sz w:val="20"/>
                <w:szCs w:val="20"/>
                <w:lang w:val="es-ES_tradnl"/>
              </w:rPr>
              <w:t xml:space="preserve">Indague en el actor ambientalista universitario FECOU establezca el carácter de los movimientos sociales en los que ha participado. (Aplicar en todos los análisis </w:t>
            </w:r>
            <w:r w:rsidR="00916454" w:rsidRPr="003D5C1E">
              <w:rPr>
                <w:rFonts w:ascii="Arial" w:hAnsi="Arial" w:cs="Arial"/>
                <w:sz w:val="20"/>
                <w:szCs w:val="20"/>
                <w:lang w:val="es-ES_tradnl"/>
              </w:rPr>
              <w:t>la contradicción a la que responde el movimiento ambientalista: Agotamiento de los recursos naturales.</w:t>
            </w:r>
          </w:p>
          <w:p w:rsidR="00884025" w:rsidRDefault="00884025" w:rsidP="003A78E5">
            <w:pPr>
              <w:ind w:left="-6"/>
              <w:jc w:val="both"/>
              <w:rPr>
                <w:rFonts w:ascii="Arial" w:hAnsi="Arial" w:cs="Arial"/>
                <w:sz w:val="20"/>
                <w:szCs w:val="20"/>
                <w:lang w:val="es-ES_tradnl"/>
              </w:rPr>
            </w:pPr>
          </w:p>
          <w:p w:rsidR="00916454"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916454" w:rsidRPr="003D5C1E">
              <w:rPr>
                <w:rFonts w:ascii="Arial" w:hAnsi="Arial" w:cs="Arial"/>
                <w:sz w:val="20"/>
                <w:szCs w:val="20"/>
                <w:lang w:val="es-ES_tradnl"/>
              </w:rPr>
              <w:t xml:space="preserve">10% Movimiento estudiantil: Analice la protesta realizada por estudiantes de la Universidad Nacional en protesta 40 </w:t>
            </w:r>
            <w:r w:rsidR="00A43BB6" w:rsidRPr="003D5C1E">
              <w:rPr>
                <w:rFonts w:ascii="Arial" w:hAnsi="Arial" w:cs="Arial"/>
                <w:sz w:val="20"/>
                <w:szCs w:val="20"/>
                <w:lang w:val="es-ES_tradnl"/>
              </w:rPr>
              <w:t>aniversario</w:t>
            </w:r>
            <w:r w:rsidR="00916454" w:rsidRPr="003D5C1E">
              <w:rPr>
                <w:rFonts w:ascii="Arial" w:hAnsi="Arial" w:cs="Arial"/>
                <w:sz w:val="20"/>
                <w:szCs w:val="20"/>
                <w:lang w:val="es-ES_tradnl"/>
              </w:rPr>
              <w:t>. Defina ese movimiento a partir de las tesis aportadas por el curso en el I semestre.</w:t>
            </w:r>
          </w:p>
          <w:p w:rsidR="00884025" w:rsidRDefault="00884025" w:rsidP="003A78E5">
            <w:pPr>
              <w:ind w:left="-6"/>
              <w:jc w:val="both"/>
              <w:rPr>
                <w:rFonts w:ascii="Arial" w:hAnsi="Arial" w:cs="Arial"/>
                <w:sz w:val="20"/>
                <w:szCs w:val="20"/>
                <w:lang w:val="es-ES_tradnl"/>
              </w:rPr>
            </w:pPr>
          </w:p>
          <w:p w:rsidR="00916454"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916454" w:rsidRPr="003D5C1E">
              <w:rPr>
                <w:rFonts w:ascii="Arial" w:hAnsi="Arial" w:cs="Arial"/>
                <w:sz w:val="20"/>
                <w:szCs w:val="20"/>
                <w:lang w:val="es-ES_tradnl"/>
              </w:rPr>
              <w:t>10% Movimiento anti</w:t>
            </w:r>
            <w:r w:rsidR="00377603" w:rsidRPr="003D5C1E">
              <w:rPr>
                <w:rFonts w:ascii="Arial" w:hAnsi="Arial" w:cs="Arial"/>
                <w:sz w:val="20"/>
                <w:szCs w:val="20"/>
                <w:lang w:val="es-ES_tradnl"/>
              </w:rPr>
              <w:t xml:space="preserve"> </w:t>
            </w:r>
            <w:r w:rsidR="00916454" w:rsidRPr="003D5C1E">
              <w:rPr>
                <w:rFonts w:ascii="Arial" w:hAnsi="Arial" w:cs="Arial"/>
                <w:sz w:val="20"/>
                <w:szCs w:val="20"/>
                <w:lang w:val="es-ES_tradnl"/>
              </w:rPr>
              <w:t>sistema: Analice los grupos de defensa animal en Costa Rica y aplique la tesis de Toraine sobre los valores centrales del sistema.</w:t>
            </w:r>
          </w:p>
          <w:p w:rsidR="00884025" w:rsidRDefault="00884025" w:rsidP="003A78E5">
            <w:pPr>
              <w:ind w:left="-6"/>
              <w:jc w:val="both"/>
              <w:rPr>
                <w:rFonts w:ascii="Arial" w:hAnsi="Arial" w:cs="Arial"/>
                <w:sz w:val="20"/>
                <w:szCs w:val="20"/>
                <w:lang w:val="es-ES_tradnl"/>
              </w:rPr>
            </w:pPr>
          </w:p>
          <w:p w:rsidR="00A43BB6"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A43BB6" w:rsidRPr="003D5C1E">
              <w:rPr>
                <w:rFonts w:ascii="Arial" w:hAnsi="Arial" w:cs="Arial"/>
                <w:sz w:val="20"/>
                <w:szCs w:val="20"/>
                <w:lang w:val="es-ES_tradnl"/>
              </w:rPr>
              <w:t>10% Movimiento estudiantil analice la lucha por el FEES, en el año 2010, Analice a la luz de las tensiones provocadas por la mercantilización de la educación. (Actor social: ACA)</w:t>
            </w:r>
          </w:p>
          <w:p w:rsidR="00884025" w:rsidRDefault="00884025" w:rsidP="003A78E5">
            <w:pPr>
              <w:ind w:left="-6"/>
              <w:jc w:val="both"/>
              <w:rPr>
                <w:rFonts w:ascii="Arial" w:hAnsi="Arial" w:cs="Arial"/>
                <w:sz w:val="20"/>
                <w:szCs w:val="20"/>
                <w:lang w:val="es-ES_tradnl"/>
              </w:rPr>
            </w:pPr>
          </w:p>
          <w:p w:rsidR="00A43BB6"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w:t>
            </w:r>
            <w:r w:rsidR="00A43BB6" w:rsidRPr="003D5C1E">
              <w:rPr>
                <w:rFonts w:ascii="Arial" w:hAnsi="Arial" w:cs="Arial"/>
                <w:sz w:val="20"/>
                <w:szCs w:val="20"/>
                <w:lang w:val="es-ES_tradnl"/>
              </w:rPr>
              <w:t>10% Movimiento Anti</w:t>
            </w:r>
            <w:r w:rsidR="00377603" w:rsidRPr="003D5C1E">
              <w:rPr>
                <w:rFonts w:ascii="Arial" w:hAnsi="Arial" w:cs="Arial"/>
                <w:sz w:val="20"/>
                <w:szCs w:val="20"/>
                <w:lang w:val="es-ES_tradnl"/>
              </w:rPr>
              <w:t xml:space="preserve"> </w:t>
            </w:r>
            <w:r w:rsidR="00A43BB6" w:rsidRPr="003D5C1E">
              <w:rPr>
                <w:rFonts w:ascii="Arial" w:hAnsi="Arial" w:cs="Arial"/>
                <w:sz w:val="20"/>
                <w:szCs w:val="20"/>
                <w:lang w:val="es-ES_tradnl"/>
              </w:rPr>
              <w:t>sistema: Analice los documentos presentados por el grupo ACA, ¿Se trata de un movimiento anti</w:t>
            </w:r>
            <w:r w:rsidR="00377603" w:rsidRPr="003D5C1E">
              <w:rPr>
                <w:rFonts w:ascii="Arial" w:hAnsi="Arial" w:cs="Arial"/>
                <w:sz w:val="20"/>
                <w:szCs w:val="20"/>
                <w:lang w:val="es-ES_tradnl"/>
              </w:rPr>
              <w:t xml:space="preserve"> </w:t>
            </w:r>
            <w:r w:rsidR="00A43BB6" w:rsidRPr="003D5C1E">
              <w:rPr>
                <w:rFonts w:ascii="Arial" w:hAnsi="Arial" w:cs="Arial"/>
                <w:sz w:val="20"/>
                <w:szCs w:val="20"/>
                <w:lang w:val="es-ES_tradnl"/>
              </w:rPr>
              <w:t>sistema? Defina el concepto de movimiento social que aplicaría a este actor como parte de la protesta social.</w:t>
            </w:r>
          </w:p>
          <w:p w:rsidR="00675598" w:rsidRPr="003D5C1E" w:rsidRDefault="00675598" w:rsidP="003A78E5">
            <w:pPr>
              <w:ind w:left="-6"/>
              <w:jc w:val="both"/>
              <w:rPr>
                <w:rFonts w:ascii="Arial" w:hAnsi="Arial" w:cs="Arial"/>
                <w:sz w:val="20"/>
                <w:szCs w:val="20"/>
                <w:lang w:val="es-ES_tradnl"/>
              </w:rPr>
            </w:pPr>
          </w:p>
          <w:p w:rsidR="00675598" w:rsidRPr="003D5C1E" w:rsidRDefault="00F026ED" w:rsidP="003A78E5">
            <w:pPr>
              <w:ind w:left="-6"/>
              <w:jc w:val="both"/>
              <w:rPr>
                <w:rFonts w:ascii="Arial" w:hAnsi="Arial" w:cs="Arial"/>
                <w:sz w:val="20"/>
                <w:szCs w:val="20"/>
                <w:lang w:val="es-ES_tradnl"/>
              </w:rPr>
            </w:pPr>
            <w:r>
              <w:rPr>
                <w:rFonts w:ascii="Arial" w:hAnsi="Arial" w:cs="Arial"/>
                <w:sz w:val="20"/>
                <w:szCs w:val="20"/>
                <w:lang w:val="es-ES_tradnl"/>
              </w:rPr>
              <w:t>Semana: 17 al 22</w:t>
            </w:r>
            <w:r w:rsidR="00675598" w:rsidRPr="003D5C1E">
              <w:rPr>
                <w:rFonts w:ascii="Arial" w:hAnsi="Arial" w:cs="Arial"/>
                <w:sz w:val="20"/>
                <w:szCs w:val="20"/>
                <w:lang w:val="es-ES_tradnl"/>
              </w:rPr>
              <w:t xml:space="preserve"> de octubre 2015</w:t>
            </w:r>
          </w:p>
        </w:tc>
      </w:tr>
      <w:tr w:rsidR="00941BC9" w:rsidRPr="003D5C1E" w:rsidTr="003A78E5">
        <w:trPr>
          <w:trHeight w:val="450"/>
        </w:trPr>
        <w:tc>
          <w:tcPr>
            <w:tcW w:w="4575" w:type="dxa"/>
          </w:tcPr>
          <w:p w:rsidR="00A43BB6" w:rsidRPr="003D5C1E" w:rsidRDefault="00A43BB6" w:rsidP="00A43BB6">
            <w:pPr>
              <w:jc w:val="both"/>
              <w:rPr>
                <w:rFonts w:ascii="Arial" w:hAnsi="Arial" w:cs="Arial"/>
                <w:sz w:val="20"/>
                <w:szCs w:val="20"/>
                <w:lang w:val="es-ES_tradnl"/>
              </w:rPr>
            </w:pPr>
            <w:r w:rsidRPr="003D5C1E">
              <w:rPr>
                <w:rFonts w:ascii="Arial" w:hAnsi="Arial" w:cs="Arial"/>
                <w:sz w:val="20"/>
                <w:szCs w:val="20"/>
                <w:lang w:val="es-ES_tradnl"/>
              </w:rPr>
              <w:t>Nuevas formas de acumulación capitalista: conflictos y movimientos en Costa Rica.</w:t>
            </w:r>
          </w:p>
          <w:p w:rsidR="00A43BB6" w:rsidRPr="003D5C1E" w:rsidRDefault="00A43BB6" w:rsidP="00A43BB6">
            <w:pPr>
              <w:jc w:val="both"/>
              <w:rPr>
                <w:rFonts w:ascii="Arial" w:hAnsi="Arial" w:cs="Arial"/>
                <w:sz w:val="20"/>
                <w:szCs w:val="20"/>
                <w:lang w:val="es-ES_tradnl"/>
              </w:rPr>
            </w:pPr>
          </w:p>
          <w:p w:rsidR="00A43BB6" w:rsidRDefault="00A43BB6" w:rsidP="00A43BB6">
            <w:pPr>
              <w:jc w:val="both"/>
              <w:rPr>
                <w:rFonts w:ascii="Arial" w:hAnsi="Arial" w:cs="Arial"/>
                <w:sz w:val="20"/>
                <w:szCs w:val="20"/>
                <w:lang w:val="es-ES_tradnl"/>
              </w:rPr>
            </w:pPr>
            <w:r w:rsidRPr="003D5C1E">
              <w:rPr>
                <w:rFonts w:ascii="Arial" w:hAnsi="Arial" w:cs="Arial"/>
                <w:b/>
                <w:sz w:val="20"/>
                <w:szCs w:val="20"/>
                <w:lang w:val="es-ES_tradnl"/>
              </w:rPr>
              <w:t xml:space="preserve">Objetivo pedagógico: </w:t>
            </w:r>
            <w:r w:rsidRPr="003D5C1E">
              <w:rPr>
                <w:rFonts w:ascii="Arial" w:hAnsi="Arial" w:cs="Arial"/>
                <w:sz w:val="20"/>
                <w:szCs w:val="20"/>
                <w:lang w:val="es-ES_tradnl"/>
              </w:rPr>
              <w:t>Desarrollar habilidades conceptuales y metodológicas para el análisis de actores y movimientos en la Costa Rica de la primera década del siglo XXI.</w:t>
            </w:r>
          </w:p>
          <w:p w:rsidR="006068CB" w:rsidRPr="009E5795" w:rsidRDefault="006068CB" w:rsidP="006068CB">
            <w:pPr>
              <w:pStyle w:val="NormalWeb"/>
              <w:ind w:left="480" w:hanging="480"/>
              <w:rPr>
                <w:rFonts w:ascii="Arial" w:hAnsi="Arial" w:cs="Arial"/>
                <w:sz w:val="18"/>
                <w:szCs w:val="18"/>
              </w:rPr>
            </w:pPr>
            <w:r w:rsidRPr="006068CB">
              <w:rPr>
                <w:rFonts w:ascii="Arial" w:hAnsi="Arial" w:cs="Arial"/>
                <w:sz w:val="18"/>
                <w:szCs w:val="18"/>
              </w:rPr>
              <w:t xml:space="preserve">ACA. (2015). COSTA RI$A: BANCO NACIONAL, FUERZA PÚBLICA, CASA PRESIDENCIAL, INDER Y “BANANERA TÉRRABA” DESPOJAN </w:t>
            </w:r>
            <w:r w:rsidRPr="006068CB">
              <w:rPr>
                <w:rFonts w:ascii="Arial" w:hAnsi="Arial" w:cs="Arial"/>
                <w:sz w:val="18"/>
                <w:szCs w:val="18"/>
              </w:rPr>
              <w:lastRenderedPageBreak/>
              <w:t>DE SUS TIERRAS A CAMPESINXS DE LA ZONA SUR. Retrieved from https://www.facebook.com/acacr/?fref=ts</w:t>
            </w:r>
          </w:p>
          <w:p w:rsidR="006068CB" w:rsidRPr="003D5C1E" w:rsidRDefault="006068CB" w:rsidP="00A43BB6">
            <w:pPr>
              <w:jc w:val="both"/>
              <w:rPr>
                <w:rFonts w:ascii="Arial" w:hAnsi="Arial" w:cs="Arial"/>
                <w:sz w:val="20"/>
                <w:szCs w:val="20"/>
                <w:lang w:val="es-ES_tradnl"/>
              </w:rPr>
            </w:pPr>
          </w:p>
          <w:p w:rsidR="00941BC9" w:rsidRPr="003D5C1E" w:rsidRDefault="00941BC9" w:rsidP="00146EC4">
            <w:pPr>
              <w:pStyle w:val="NormalWeb"/>
              <w:ind w:left="66"/>
              <w:rPr>
                <w:rFonts w:ascii="Arial" w:hAnsi="Arial" w:cs="Arial"/>
                <w:lang w:val="es-ES_tradnl"/>
              </w:rPr>
            </w:pPr>
          </w:p>
        </w:tc>
        <w:tc>
          <w:tcPr>
            <w:tcW w:w="5505" w:type="dxa"/>
          </w:tcPr>
          <w:p w:rsidR="00A43BB6" w:rsidRPr="003D5C1E" w:rsidRDefault="00F026ED" w:rsidP="003A78E5">
            <w:pPr>
              <w:jc w:val="both"/>
              <w:rPr>
                <w:rFonts w:ascii="Arial" w:hAnsi="Arial" w:cs="Arial"/>
                <w:sz w:val="20"/>
                <w:szCs w:val="20"/>
                <w:lang w:val="es-ES_tradnl"/>
              </w:rPr>
            </w:pPr>
            <w:r>
              <w:rPr>
                <w:rFonts w:ascii="Arial" w:hAnsi="Arial" w:cs="Arial"/>
                <w:lang w:val="es-ES_tradnl"/>
              </w:rPr>
              <w:lastRenderedPageBreak/>
              <w:t>-</w:t>
            </w:r>
            <w:r w:rsidR="00A43BB6" w:rsidRPr="003D5C1E">
              <w:rPr>
                <w:rFonts w:ascii="Arial" w:hAnsi="Arial" w:cs="Arial"/>
                <w:sz w:val="20"/>
                <w:szCs w:val="20"/>
                <w:lang w:val="es-ES_tradnl"/>
              </w:rPr>
              <w:t>La mediación docente facilita el establecimiento de un observatorio de actores y movimientos en el contexto del Siglo XXI</w:t>
            </w:r>
            <w:r w:rsidR="00675598" w:rsidRPr="003D5C1E">
              <w:rPr>
                <w:rFonts w:ascii="Arial" w:hAnsi="Arial" w:cs="Arial"/>
                <w:sz w:val="20"/>
                <w:szCs w:val="20"/>
                <w:lang w:val="es-ES_tradnl"/>
              </w:rPr>
              <w:t>.</w:t>
            </w:r>
          </w:p>
          <w:p w:rsidR="00675598" w:rsidRPr="003D5C1E" w:rsidRDefault="00675598" w:rsidP="003A78E5">
            <w:pPr>
              <w:jc w:val="both"/>
              <w:rPr>
                <w:rFonts w:ascii="Arial" w:hAnsi="Arial" w:cs="Arial"/>
                <w:sz w:val="20"/>
                <w:szCs w:val="20"/>
                <w:lang w:val="es-ES_tradnl"/>
              </w:rPr>
            </w:pPr>
          </w:p>
          <w:p w:rsidR="00675598" w:rsidRPr="003D5C1E" w:rsidRDefault="00F026ED" w:rsidP="003A78E5">
            <w:pPr>
              <w:jc w:val="both"/>
              <w:rPr>
                <w:rFonts w:ascii="Arial" w:hAnsi="Arial" w:cs="Arial"/>
                <w:sz w:val="20"/>
                <w:szCs w:val="20"/>
                <w:lang w:val="es-ES_tradnl"/>
              </w:rPr>
            </w:pPr>
            <w:r>
              <w:rPr>
                <w:rFonts w:ascii="Arial" w:hAnsi="Arial" w:cs="Arial"/>
                <w:sz w:val="20"/>
                <w:szCs w:val="20"/>
                <w:lang w:val="es-ES_tradnl"/>
              </w:rPr>
              <w:t>-</w:t>
            </w:r>
            <w:r w:rsidR="00675598" w:rsidRPr="003D5C1E">
              <w:rPr>
                <w:rFonts w:ascii="Arial" w:hAnsi="Arial" w:cs="Arial"/>
                <w:sz w:val="20"/>
                <w:szCs w:val="20"/>
                <w:lang w:val="es-ES_tradnl"/>
              </w:rPr>
              <w:t xml:space="preserve">Las y los estudiantes deben tener las participaciones individuales, desarrolladas para ser aplicadas en dos semanas. </w:t>
            </w:r>
          </w:p>
          <w:p w:rsidR="00675598" w:rsidRPr="003D5C1E" w:rsidRDefault="00675598" w:rsidP="003A78E5">
            <w:pPr>
              <w:jc w:val="both"/>
              <w:rPr>
                <w:rFonts w:ascii="Arial" w:hAnsi="Arial" w:cs="Arial"/>
                <w:sz w:val="20"/>
                <w:szCs w:val="20"/>
                <w:lang w:val="es-ES_tradnl"/>
              </w:rPr>
            </w:pPr>
          </w:p>
          <w:p w:rsidR="00675598" w:rsidRPr="003D5C1E" w:rsidRDefault="00675598" w:rsidP="003A78E5">
            <w:pPr>
              <w:jc w:val="both"/>
              <w:rPr>
                <w:rFonts w:ascii="Arial" w:hAnsi="Arial" w:cs="Arial"/>
                <w:sz w:val="20"/>
                <w:szCs w:val="20"/>
                <w:lang w:val="es-ES_tradnl"/>
              </w:rPr>
            </w:pPr>
            <w:r w:rsidRPr="003D5C1E">
              <w:rPr>
                <w:rFonts w:ascii="Arial" w:hAnsi="Arial" w:cs="Arial"/>
                <w:sz w:val="20"/>
                <w:szCs w:val="20"/>
                <w:lang w:val="es-ES_tradnl"/>
              </w:rPr>
              <w:t>Semana</w:t>
            </w:r>
            <w:r w:rsidR="00F026ED">
              <w:rPr>
                <w:rFonts w:ascii="Arial" w:hAnsi="Arial" w:cs="Arial"/>
                <w:sz w:val="20"/>
                <w:szCs w:val="20"/>
                <w:lang w:val="es-ES_tradnl"/>
              </w:rPr>
              <w:t xml:space="preserve"> 24 al 29</w:t>
            </w:r>
            <w:r w:rsidRPr="003D5C1E">
              <w:rPr>
                <w:rFonts w:ascii="Arial" w:hAnsi="Arial" w:cs="Arial"/>
                <w:sz w:val="20"/>
                <w:szCs w:val="20"/>
                <w:lang w:val="es-ES_tradnl"/>
              </w:rPr>
              <w:t xml:space="preserve"> de octubre 2015</w:t>
            </w:r>
          </w:p>
        </w:tc>
      </w:tr>
    </w:tbl>
    <w:p w:rsidR="00BD3964" w:rsidRPr="003D5C1E" w:rsidRDefault="00BD3964">
      <w:pPr>
        <w:jc w:val="both"/>
        <w:rPr>
          <w:rFonts w:ascii="Arial" w:hAnsi="Arial" w:cs="Arial"/>
          <w:b/>
          <w:bCs/>
          <w:lang w:val="es-ES_tradnl"/>
        </w:rPr>
      </w:pPr>
    </w:p>
    <w:p w:rsidR="002827C7" w:rsidRPr="003D5C1E" w:rsidRDefault="002827C7">
      <w:pPr>
        <w:jc w:val="both"/>
        <w:rPr>
          <w:rFonts w:ascii="Arial" w:hAnsi="Arial" w:cs="Arial"/>
          <w:b/>
          <w:bCs/>
          <w:lang w:val="es-ES_tradnl"/>
        </w:rPr>
      </w:pPr>
      <w:r w:rsidRPr="003D5C1E">
        <w:rPr>
          <w:rFonts w:ascii="Arial" w:hAnsi="Arial" w:cs="Arial"/>
          <w:b/>
          <w:bCs/>
          <w:lang w:val="es-ES_tradnl"/>
        </w:rPr>
        <w:t>Unidad 3.4   Transnacionalización de la economía y ruptura de fronteras</w:t>
      </w:r>
    </w:p>
    <w:p w:rsidR="002827C7" w:rsidRPr="003D5C1E" w:rsidRDefault="002827C7">
      <w:pPr>
        <w:jc w:val="both"/>
        <w:rPr>
          <w:rFonts w:ascii="Arial" w:hAnsi="Arial" w:cs="Arial"/>
          <w:lang w:val="es-ES_tradnl"/>
        </w:rPr>
      </w:pPr>
      <w:r w:rsidRPr="003D5C1E">
        <w:rPr>
          <w:rFonts w:ascii="Arial" w:hAnsi="Arial" w:cs="Arial"/>
          <w:lang w:val="es-ES_tradnl"/>
        </w:rPr>
        <w:t xml:space="preserve">                   </w:t>
      </w:r>
      <w:r w:rsidR="0075086E" w:rsidRPr="003D5C1E">
        <w:rPr>
          <w:rFonts w:ascii="Arial" w:hAnsi="Arial" w:cs="Arial"/>
          <w:lang w:val="es-ES_tradnl"/>
        </w:rPr>
        <w:t>(La</w:t>
      </w:r>
      <w:r w:rsidRPr="003D5C1E">
        <w:rPr>
          <w:rFonts w:ascii="Arial" w:hAnsi="Arial" w:cs="Arial"/>
          <w:lang w:val="es-ES_tradnl"/>
        </w:rPr>
        <w:t xml:space="preserve"> respuesta social a partir del 2000)</w:t>
      </w:r>
    </w:p>
    <w:p w:rsidR="001A4008" w:rsidRPr="003D5C1E" w:rsidRDefault="001A4008">
      <w:pPr>
        <w:jc w:val="both"/>
        <w:rPr>
          <w:rFonts w:ascii="Arial" w:hAnsi="Arial" w:cs="Arial"/>
          <w:lang w:val="es-ES_tradnl"/>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65"/>
        <w:gridCol w:w="4620"/>
      </w:tblGrid>
      <w:tr w:rsidR="00BD3964" w:rsidRPr="003D5C1E" w:rsidTr="0021577C">
        <w:trPr>
          <w:trHeight w:val="96"/>
        </w:trPr>
        <w:tc>
          <w:tcPr>
            <w:tcW w:w="4650" w:type="dxa"/>
          </w:tcPr>
          <w:p w:rsidR="00BD3964" w:rsidRDefault="00BD3964" w:rsidP="0021577C">
            <w:pPr>
              <w:rPr>
                <w:rFonts w:ascii="Arial" w:hAnsi="Arial" w:cs="Arial"/>
                <w:sz w:val="20"/>
                <w:szCs w:val="20"/>
                <w:lang w:val="es-ES_tradnl"/>
              </w:rPr>
            </w:pPr>
            <w:r w:rsidRPr="003D5C1E">
              <w:rPr>
                <w:rFonts w:ascii="Arial" w:hAnsi="Arial" w:cs="Arial"/>
                <w:sz w:val="20"/>
                <w:szCs w:val="20"/>
                <w:lang w:val="es-ES_tradnl"/>
              </w:rPr>
              <w:t>3.4.1  Los organismos financieros y la apertura de telecomunicaciones</w:t>
            </w:r>
            <w:r w:rsidRPr="003D5C1E">
              <w:rPr>
                <w:rFonts w:ascii="Arial" w:hAnsi="Arial" w:cs="Arial"/>
                <w:sz w:val="20"/>
                <w:szCs w:val="20"/>
                <w:lang w:val="es-ES_tradnl"/>
              </w:rPr>
              <w:br/>
              <w:t xml:space="preserve">     (El Combo Ice)</w:t>
            </w:r>
            <w:r w:rsidRPr="003D5C1E">
              <w:rPr>
                <w:rStyle w:val="Refdenotaalpie"/>
                <w:rFonts w:ascii="Arial" w:hAnsi="Arial" w:cs="Arial"/>
                <w:sz w:val="20"/>
                <w:szCs w:val="20"/>
                <w:lang w:val="es-ES_tradnl"/>
              </w:rPr>
              <w:footnoteReference w:id="2"/>
            </w:r>
          </w:p>
          <w:p w:rsidR="00F026ED" w:rsidRDefault="00F026ED" w:rsidP="0021577C">
            <w:pPr>
              <w:rPr>
                <w:rFonts w:ascii="Arial" w:hAnsi="Arial" w:cs="Arial"/>
                <w:sz w:val="20"/>
                <w:szCs w:val="20"/>
                <w:lang w:val="es-ES_tradnl"/>
              </w:rPr>
            </w:pPr>
          </w:p>
          <w:p w:rsidR="00E50897" w:rsidRDefault="00E50897" w:rsidP="0021577C">
            <w:pPr>
              <w:rPr>
                <w:rFonts w:ascii="Arial" w:hAnsi="Arial" w:cs="Arial"/>
                <w:b/>
                <w:sz w:val="20"/>
                <w:szCs w:val="20"/>
                <w:lang w:val="es-ES_tradnl"/>
              </w:rPr>
            </w:pPr>
            <w:r w:rsidRPr="00A445AE">
              <w:rPr>
                <w:rFonts w:ascii="Arial" w:hAnsi="Arial" w:cs="Arial"/>
                <w:b/>
                <w:sz w:val="20"/>
                <w:szCs w:val="20"/>
                <w:lang w:val="es-ES_tradnl"/>
              </w:rPr>
              <w:t>Referencia bibliográfica</w:t>
            </w:r>
          </w:p>
          <w:p w:rsidR="00E50897" w:rsidRDefault="00E50897" w:rsidP="0021577C">
            <w:pPr>
              <w:rPr>
                <w:rFonts w:ascii="Arial" w:hAnsi="Arial" w:cs="Arial"/>
                <w:sz w:val="20"/>
                <w:szCs w:val="20"/>
                <w:lang w:val="es-ES_tradnl"/>
              </w:rPr>
            </w:pPr>
          </w:p>
          <w:p w:rsidR="00F026ED" w:rsidRPr="003D5C1E" w:rsidRDefault="00F026ED" w:rsidP="0021577C">
            <w:pPr>
              <w:rPr>
                <w:rFonts w:ascii="Arial" w:hAnsi="Arial" w:cs="Arial"/>
                <w:sz w:val="20"/>
                <w:szCs w:val="20"/>
                <w:lang w:val="es-ES_tradnl"/>
              </w:rPr>
            </w:pPr>
            <w:r>
              <w:rPr>
                <w:rFonts w:ascii="Arial" w:hAnsi="Arial" w:cs="Arial"/>
                <w:sz w:val="20"/>
                <w:szCs w:val="20"/>
                <w:lang w:val="es-ES_tradnl"/>
              </w:rPr>
              <w:t xml:space="preserve">Portuguez, J.M, Análisis y cronología de la Jornada Patriótica Contra El Combo ICE: Tomado de </w:t>
            </w:r>
            <w:hyperlink r:id="rId11" w:history="1">
              <w:r w:rsidRPr="004C545D">
                <w:rPr>
                  <w:rStyle w:val="Hipervnculo"/>
                  <w:rFonts w:ascii="Arial" w:hAnsi="Arial" w:cs="Arial"/>
                  <w:sz w:val="20"/>
                  <w:szCs w:val="20"/>
                  <w:lang w:val="es-ES_tradnl"/>
                </w:rPr>
                <w:t>http://es.slideshare.net/JorgeMoraPortuguez/jornada-patritica-contra-el-combo-del-ice-jorge-mora-portuguez-2001</w:t>
              </w:r>
            </w:hyperlink>
            <w:r>
              <w:rPr>
                <w:rFonts w:ascii="Arial" w:hAnsi="Arial" w:cs="Arial"/>
                <w:sz w:val="20"/>
                <w:szCs w:val="20"/>
                <w:lang w:val="es-ES_tradnl"/>
              </w:rPr>
              <w:t xml:space="preserve">, el 6 de agosto de 2016 a las 14. </w:t>
            </w:r>
          </w:p>
          <w:p w:rsidR="00BD3964" w:rsidRPr="003D5C1E" w:rsidRDefault="00BD3964" w:rsidP="0021577C">
            <w:pPr>
              <w:ind w:left="-81"/>
              <w:jc w:val="both"/>
              <w:rPr>
                <w:rFonts w:ascii="Arial" w:hAnsi="Arial" w:cs="Arial"/>
                <w:lang w:val="es-ES_tradnl"/>
              </w:rPr>
            </w:pPr>
          </w:p>
        </w:tc>
        <w:tc>
          <w:tcPr>
            <w:tcW w:w="4620" w:type="dxa"/>
          </w:tcPr>
          <w:p w:rsidR="003610FA" w:rsidRPr="00F026ED" w:rsidRDefault="00025BB1" w:rsidP="00FE1A55">
            <w:pPr>
              <w:ind w:left="87"/>
              <w:jc w:val="both"/>
              <w:rPr>
                <w:rFonts w:ascii="Arial" w:hAnsi="Arial" w:cs="Arial"/>
                <w:lang w:val="es-ES_tradnl"/>
              </w:rPr>
            </w:pPr>
            <w:r w:rsidRPr="003D5C1E">
              <w:rPr>
                <w:rFonts w:ascii="Arial" w:hAnsi="Arial" w:cs="Arial"/>
                <w:sz w:val="20"/>
                <w:szCs w:val="20"/>
                <w:lang w:val="es-ES_tradnl"/>
              </w:rPr>
              <w:t>Semana</w:t>
            </w:r>
            <w:r w:rsidR="00FE1A55">
              <w:rPr>
                <w:rFonts w:ascii="Arial" w:hAnsi="Arial" w:cs="Arial"/>
                <w:sz w:val="20"/>
                <w:szCs w:val="20"/>
                <w:lang w:val="es-ES_tradnl"/>
              </w:rPr>
              <w:t xml:space="preserve"> del</w:t>
            </w:r>
            <w:r w:rsidRPr="003D5C1E">
              <w:rPr>
                <w:rFonts w:ascii="Arial" w:hAnsi="Arial" w:cs="Arial"/>
                <w:lang w:val="es-ES_tradnl"/>
              </w:rPr>
              <w:t xml:space="preserve"> </w:t>
            </w:r>
            <w:r w:rsidR="00F026ED">
              <w:rPr>
                <w:rFonts w:ascii="Arial" w:hAnsi="Arial" w:cs="Arial"/>
                <w:sz w:val="20"/>
                <w:szCs w:val="20"/>
                <w:lang w:val="es-ES_tradnl"/>
              </w:rPr>
              <w:t>31  de octubre al 5 de noviembre</w:t>
            </w:r>
          </w:p>
          <w:p w:rsidR="003610FA" w:rsidRPr="003D5C1E" w:rsidRDefault="003610FA" w:rsidP="0021577C">
            <w:pPr>
              <w:ind w:left="-81"/>
              <w:jc w:val="both"/>
              <w:rPr>
                <w:rFonts w:ascii="Arial" w:hAnsi="Arial" w:cs="Arial"/>
                <w:lang w:val="es-ES_tradnl"/>
              </w:rPr>
            </w:pPr>
          </w:p>
        </w:tc>
      </w:tr>
      <w:tr w:rsidR="00BD3964" w:rsidRPr="003D5C1E" w:rsidTr="0021577C">
        <w:trPr>
          <w:trHeight w:val="150"/>
        </w:trPr>
        <w:tc>
          <w:tcPr>
            <w:tcW w:w="4650" w:type="dxa"/>
          </w:tcPr>
          <w:p w:rsidR="003610FA" w:rsidRPr="00CE3DB4" w:rsidRDefault="003610FA" w:rsidP="0021577C">
            <w:pPr>
              <w:rPr>
                <w:rFonts w:ascii="Arial" w:hAnsi="Arial" w:cs="Arial"/>
                <w:sz w:val="18"/>
                <w:szCs w:val="18"/>
                <w:lang w:val="es-ES_tradnl"/>
              </w:rPr>
            </w:pPr>
            <w:r w:rsidRPr="00CE3DB4">
              <w:rPr>
                <w:rFonts w:ascii="Arial" w:hAnsi="Arial" w:cs="Arial"/>
                <w:sz w:val="18"/>
                <w:szCs w:val="18"/>
                <w:lang w:val="es-ES_tradnl"/>
              </w:rPr>
              <w:t>3.4.2  Crisis de Hegemonía y respuesta subalterna en la Costa Rica del Siglo XXI</w:t>
            </w:r>
          </w:p>
          <w:p w:rsidR="003610FA" w:rsidRPr="00CE3DB4" w:rsidRDefault="003610FA" w:rsidP="0021577C">
            <w:pPr>
              <w:rPr>
                <w:rFonts w:ascii="Arial" w:hAnsi="Arial" w:cs="Arial"/>
                <w:sz w:val="18"/>
                <w:szCs w:val="18"/>
                <w:lang w:val="es-ES_tradnl"/>
              </w:rPr>
            </w:pPr>
          </w:p>
          <w:p w:rsidR="00E50897" w:rsidRPr="00CE3DB4" w:rsidRDefault="00E50897" w:rsidP="0021577C">
            <w:pPr>
              <w:rPr>
                <w:rFonts w:ascii="Arial" w:hAnsi="Arial" w:cs="Arial"/>
                <w:b/>
                <w:sz w:val="18"/>
                <w:szCs w:val="18"/>
                <w:lang w:val="es-ES_tradnl"/>
              </w:rPr>
            </w:pPr>
            <w:r w:rsidRPr="00CE3DB4">
              <w:rPr>
                <w:rFonts w:ascii="Arial" w:hAnsi="Arial" w:cs="Arial"/>
                <w:b/>
                <w:sz w:val="18"/>
                <w:szCs w:val="18"/>
                <w:lang w:val="es-ES_tradnl"/>
              </w:rPr>
              <w:t>Referencia bibliográfica</w:t>
            </w:r>
          </w:p>
          <w:p w:rsidR="00E50897" w:rsidRPr="00CE3DB4" w:rsidRDefault="00E50897" w:rsidP="0021577C">
            <w:pPr>
              <w:rPr>
                <w:rFonts w:ascii="Arial" w:hAnsi="Arial" w:cs="Arial"/>
                <w:sz w:val="18"/>
                <w:szCs w:val="18"/>
                <w:lang w:val="es-ES_tradnl"/>
              </w:rPr>
            </w:pPr>
          </w:p>
          <w:p w:rsidR="006068CB" w:rsidRPr="00CE3DB4" w:rsidRDefault="006068CB" w:rsidP="006068CB">
            <w:pPr>
              <w:pStyle w:val="NormalWeb"/>
              <w:ind w:left="480" w:hanging="480"/>
              <w:rPr>
                <w:rFonts w:ascii="Arial" w:hAnsi="Arial" w:cs="Arial"/>
                <w:sz w:val="18"/>
                <w:szCs w:val="18"/>
                <w:lang w:val="en-US"/>
              </w:rPr>
            </w:pPr>
            <w:r w:rsidRPr="00CE3DB4">
              <w:rPr>
                <w:rFonts w:ascii="Arial" w:hAnsi="Arial" w:cs="Arial"/>
                <w:sz w:val="18"/>
                <w:szCs w:val="18"/>
              </w:rPr>
              <w:t xml:space="preserve">Tasies, E. (2015). </w:t>
            </w:r>
            <w:r w:rsidRPr="00CE3DB4">
              <w:rPr>
                <w:rFonts w:ascii="Arial" w:hAnsi="Arial" w:cs="Arial"/>
                <w:i/>
                <w:iCs/>
                <w:sz w:val="18"/>
                <w:szCs w:val="18"/>
              </w:rPr>
              <w:t xml:space="preserve">Contradicciones entre hegemonía y subalternidad en la Costa Rica del Siglo XXI. Una </w:t>
            </w:r>
            <w:r w:rsidR="00CE3DB4" w:rsidRPr="00CE3DB4">
              <w:rPr>
                <w:rFonts w:ascii="Arial" w:hAnsi="Arial" w:cs="Arial"/>
                <w:i/>
                <w:iCs/>
                <w:sz w:val="18"/>
                <w:szCs w:val="18"/>
              </w:rPr>
              <w:t>crítica</w:t>
            </w:r>
            <w:r w:rsidRPr="00CE3DB4">
              <w:rPr>
                <w:rFonts w:ascii="Arial" w:hAnsi="Arial" w:cs="Arial"/>
                <w:i/>
                <w:iCs/>
                <w:sz w:val="18"/>
                <w:szCs w:val="18"/>
              </w:rPr>
              <w:t xml:space="preserve"> a la concepción de democracia representativa de G Sartori.</w:t>
            </w:r>
            <w:r w:rsidRPr="00CE3DB4">
              <w:rPr>
                <w:rFonts w:ascii="Arial" w:hAnsi="Arial" w:cs="Arial"/>
                <w:sz w:val="18"/>
                <w:szCs w:val="18"/>
              </w:rPr>
              <w:t xml:space="preserve"> San José. Costa Rica.</w:t>
            </w:r>
          </w:p>
          <w:p w:rsidR="00CB3028" w:rsidRPr="00CE3DB4" w:rsidRDefault="00CB3028" w:rsidP="00CB3028">
            <w:pPr>
              <w:jc w:val="both"/>
              <w:rPr>
                <w:rFonts w:ascii="Arial" w:hAnsi="Arial" w:cs="Arial"/>
                <w:color w:val="FF0000"/>
                <w:sz w:val="18"/>
                <w:szCs w:val="18"/>
                <w:lang w:val="es-ES_tradnl"/>
              </w:rPr>
            </w:pPr>
          </w:p>
          <w:p w:rsidR="00BD3964" w:rsidRPr="00CE3DB4" w:rsidRDefault="00CB3028" w:rsidP="00CB3028">
            <w:pPr>
              <w:jc w:val="both"/>
              <w:rPr>
                <w:rFonts w:ascii="Arial" w:hAnsi="Arial" w:cs="Arial"/>
                <w:sz w:val="18"/>
                <w:szCs w:val="18"/>
                <w:lang w:val="es-ES_tradnl"/>
              </w:rPr>
            </w:pPr>
            <w:r w:rsidRPr="00CE3DB4">
              <w:rPr>
                <w:rFonts w:ascii="Arial" w:hAnsi="Arial" w:cs="Arial"/>
                <w:sz w:val="18"/>
                <w:szCs w:val="18"/>
                <w:lang w:val="es-ES_tradnl"/>
              </w:rPr>
              <w:t xml:space="preserve"> </w:t>
            </w:r>
          </w:p>
        </w:tc>
        <w:tc>
          <w:tcPr>
            <w:tcW w:w="4620" w:type="dxa"/>
          </w:tcPr>
          <w:p w:rsidR="00BD3964" w:rsidRDefault="00FE1A55" w:rsidP="00FE1A55">
            <w:pPr>
              <w:jc w:val="both"/>
              <w:rPr>
                <w:rFonts w:ascii="Arial" w:hAnsi="Arial" w:cs="Arial"/>
                <w:sz w:val="20"/>
                <w:szCs w:val="20"/>
                <w:lang w:val="es-ES_tradnl"/>
              </w:rPr>
            </w:pPr>
            <w:r>
              <w:rPr>
                <w:rFonts w:ascii="Arial" w:hAnsi="Arial" w:cs="Arial"/>
                <w:sz w:val="20"/>
                <w:szCs w:val="20"/>
                <w:lang w:val="es-ES_tradnl"/>
              </w:rPr>
              <w:t>-</w:t>
            </w:r>
            <w:r w:rsidR="003610FA" w:rsidRPr="003D5C1E">
              <w:rPr>
                <w:rFonts w:ascii="Arial" w:hAnsi="Arial" w:cs="Arial"/>
                <w:sz w:val="20"/>
                <w:szCs w:val="20"/>
                <w:lang w:val="es-ES_tradnl"/>
              </w:rPr>
              <w:t>Concepto clave. Contradicción entre hegemonía y subalternidad.</w:t>
            </w:r>
          </w:p>
          <w:p w:rsidR="003610FA" w:rsidRPr="003D5C1E" w:rsidRDefault="003610FA" w:rsidP="0021577C">
            <w:pPr>
              <w:jc w:val="both"/>
              <w:rPr>
                <w:rFonts w:ascii="Arial" w:hAnsi="Arial" w:cs="Arial"/>
                <w:sz w:val="20"/>
                <w:szCs w:val="20"/>
                <w:lang w:val="es-ES_tradnl"/>
              </w:rPr>
            </w:pPr>
          </w:p>
          <w:p w:rsidR="003610FA" w:rsidRDefault="00FE1A55" w:rsidP="00FE1A55">
            <w:pPr>
              <w:ind w:left="87"/>
              <w:jc w:val="both"/>
              <w:rPr>
                <w:rFonts w:ascii="Arial" w:hAnsi="Arial" w:cs="Arial"/>
                <w:sz w:val="20"/>
                <w:szCs w:val="20"/>
                <w:lang w:val="es-ES_tradnl"/>
              </w:rPr>
            </w:pPr>
            <w:r>
              <w:rPr>
                <w:rFonts w:ascii="Arial" w:hAnsi="Arial" w:cs="Arial"/>
                <w:sz w:val="20"/>
                <w:szCs w:val="20"/>
                <w:lang w:val="es-ES_tradnl"/>
              </w:rPr>
              <w:t>-</w:t>
            </w:r>
            <w:r w:rsidR="003610FA" w:rsidRPr="003D5C1E">
              <w:rPr>
                <w:rFonts w:ascii="Arial" w:hAnsi="Arial" w:cs="Arial"/>
                <w:sz w:val="20"/>
                <w:szCs w:val="20"/>
                <w:lang w:val="es-ES_tradnl"/>
              </w:rPr>
              <w:t>Re significan movimiento gay y lésbico, movimiento indigenista y campesino</w:t>
            </w:r>
          </w:p>
          <w:p w:rsidR="00FE1A55" w:rsidRDefault="00FE1A55" w:rsidP="00FE1A55">
            <w:pPr>
              <w:ind w:left="87"/>
              <w:jc w:val="both"/>
              <w:rPr>
                <w:rFonts w:ascii="Arial" w:hAnsi="Arial" w:cs="Arial"/>
                <w:sz w:val="20"/>
                <w:szCs w:val="20"/>
                <w:lang w:val="es-ES_tradnl"/>
              </w:rPr>
            </w:pPr>
          </w:p>
          <w:p w:rsidR="00FE1A55" w:rsidRPr="003D5C1E" w:rsidRDefault="00FE1A55" w:rsidP="00FE1A55">
            <w:pPr>
              <w:ind w:left="87"/>
              <w:jc w:val="both"/>
              <w:rPr>
                <w:rFonts w:ascii="Arial" w:hAnsi="Arial" w:cs="Arial"/>
                <w:sz w:val="20"/>
                <w:szCs w:val="20"/>
                <w:lang w:val="es-ES_tradnl"/>
              </w:rPr>
            </w:pPr>
            <w:r>
              <w:rPr>
                <w:rFonts w:ascii="Arial" w:hAnsi="Arial" w:cs="Arial"/>
                <w:sz w:val="20"/>
                <w:szCs w:val="20"/>
                <w:lang w:val="es-ES_tradnl"/>
              </w:rPr>
              <w:t xml:space="preserve">Semana del 7 al 12 de noviembre </w:t>
            </w:r>
          </w:p>
        </w:tc>
      </w:tr>
      <w:tr w:rsidR="00BD3964" w:rsidRPr="003D5C1E" w:rsidTr="0021577C">
        <w:trPr>
          <w:trHeight w:val="111"/>
        </w:trPr>
        <w:tc>
          <w:tcPr>
            <w:tcW w:w="4650" w:type="dxa"/>
          </w:tcPr>
          <w:p w:rsidR="00BD3964" w:rsidRDefault="003610FA" w:rsidP="007B0283">
            <w:pPr>
              <w:jc w:val="both"/>
              <w:rPr>
                <w:rFonts w:ascii="Arial" w:hAnsi="Arial" w:cs="Arial"/>
                <w:sz w:val="20"/>
                <w:szCs w:val="20"/>
                <w:lang w:val="es-ES_tradnl"/>
              </w:rPr>
            </w:pPr>
            <w:r w:rsidRPr="003D5C1E">
              <w:rPr>
                <w:rFonts w:ascii="Arial" w:hAnsi="Arial" w:cs="Arial"/>
                <w:sz w:val="20"/>
                <w:szCs w:val="20"/>
                <w:lang w:val="es-ES_tradnl"/>
              </w:rPr>
              <w:t>3.4.3  La protesta, conflicto y movimiento social en la  Costa Rica. (Portafolios didácticos)</w:t>
            </w:r>
          </w:p>
          <w:p w:rsidR="000F3172" w:rsidRPr="003D5C1E" w:rsidRDefault="000F3172" w:rsidP="007B0283">
            <w:pPr>
              <w:jc w:val="both"/>
              <w:rPr>
                <w:rFonts w:ascii="Arial" w:hAnsi="Arial" w:cs="Arial"/>
                <w:lang w:val="es-ES_tradnl"/>
              </w:rPr>
            </w:pPr>
          </w:p>
        </w:tc>
        <w:tc>
          <w:tcPr>
            <w:tcW w:w="4620" w:type="dxa"/>
          </w:tcPr>
          <w:p w:rsidR="00BD3964" w:rsidRPr="003D5C1E" w:rsidRDefault="003610FA" w:rsidP="00CF5C4E">
            <w:pPr>
              <w:ind w:left="87"/>
              <w:jc w:val="both"/>
              <w:rPr>
                <w:rFonts w:ascii="Arial" w:hAnsi="Arial" w:cs="Arial"/>
                <w:sz w:val="20"/>
                <w:szCs w:val="20"/>
                <w:lang w:val="es-ES_tradnl"/>
              </w:rPr>
            </w:pPr>
            <w:r w:rsidRPr="003D5C1E">
              <w:rPr>
                <w:rFonts w:ascii="Arial" w:hAnsi="Arial" w:cs="Arial"/>
                <w:sz w:val="20"/>
                <w:szCs w:val="20"/>
                <w:lang w:val="es-ES_tradnl"/>
              </w:rPr>
              <w:t>Exposición de conclusiones preliminares.</w:t>
            </w:r>
          </w:p>
          <w:p w:rsidR="00CF5C4E" w:rsidRDefault="00CF5C4E" w:rsidP="00CF5C4E">
            <w:pPr>
              <w:ind w:left="87"/>
              <w:jc w:val="both"/>
              <w:rPr>
                <w:rFonts w:ascii="Arial" w:hAnsi="Arial" w:cs="Arial"/>
                <w:sz w:val="20"/>
                <w:szCs w:val="20"/>
                <w:lang w:val="es-ES_tradnl"/>
              </w:rPr>
            </w:pPr>
          </w:p>
          <w:p w:rsidR="003610FA" w:rsidRPr="003D5C1E" w:rsidRDefault="00CF5C4E" w:rsidP="00CF5C4E">
            <w:pPr>
              <w:ind w:left="87"/>
              <w:jc w:val="both"/>
              <w:rPr>
                <w:rFonts w:ascii="Arial" w:hAnsi="Arial" w:cs="Arial"/>
                <w:sz w:val="20"/>
                <w:szCs w:val="20"/>
                <w:lang w:val="es-ES_tradnl"/>
              </w:rPr>
            </w:pPr>
            <w:r>
              <w:rPr>
                <w:rFonts w:ascii="Arial" w:hAnsi="Arial" w:cs="Arial"/>
                <w:sz w:val="20"/>
                <w:szCs w:val="20"/>
                <w:lang w:val="es-ES_tradnl"/>
              </w:rPr>
              <w:t>-</w:t>
            </w:r>
            <w:r w:rsidR="0021577C" w:rsidRPr="003D5C1E">
              <w:rPr>
                <w:rFonts w:ascii="Arial" w:hAnsi="Arial" w:cs="Arial"/>
                <w:sz w:val="20"/>
                <w:szCs w:val="20"/>
                <w:lang w:val="es-ES_tradnl"/>
              </w:rPr>
              <w:t>10% movimiento feminista y movimiento diversidad sexual.</w:t>
            </w:r>
          </w:p>
          <w:p w:rsidR="003610FA" w:rsidRPr="003D5C1E" w:rsidRDefault="003610FA" w:rsidP="0021577C">
            <w:pPr>
              <w:ind w:left="-81"/>
              <w:jc w:val="both"/>
              <w:rPr>
                <w:rFonts w:ascii="Arial" w:hAnsi="Arial" w:cs="Arial"/>
                <w:lang w:val="es-ES_tradnl"/>
              </w:rPr>
            </w:pPr>
          </w:p>
        </w:tc>
      </w:tr>
      <w:tr w:rsidR="003610FA" w:rsidRPr="003D5C1E" w:rsidTr="0021577C">
        <w:trPr>
          <w:trHeight w:val="195"/>
        </w:trPr>
        <w:tc>
          <w:tcPr>
            <w:tcW w:w="4650" w:type="dxa"/>
          </w:tcPr>
          <w:p w:rsidR="003610FA" w:rsidRPr="003D5C1E" w:rsidRDefault="003610FA" w:rsidP="0021577C">
            <w:pPr>
              <w:rPr>
                <w:rFonts w:ascii="Arial" w:hAnsi="Arial" w:cs="Arial"/>
                <w:sz w:val="20"/>
                <w:szCs w:val="20"/>
                <w:lang w:val="es-ES_tradnl"/>
              </w:rPr>
            </w:pPr>
            <w:r w:rsidRPr="003D5C1E">
              <w:rPr>
                <w:rFonts w:ascii="Arial" w:hAnsi="Arial" w:cs="Arial"/>
                <w:sz w:val="20"/>
                <w:szCs w:val="20"/>
                <w:lang w:val="es-ES_tradnl"/>
              </w:rPr>
              <w:t>3.4.4 Comités patrióticos y lucha anti TLC</w:t>
            </w:r>
          </w:p>
          <w:p w:rsidR="000F3172" w:rsidRDefault="000F3172" w:rsidP="000F3172">
            <w:pPr>
              <w:pStyle w:val="NormalWeb"/>
              <w:ind w:left="480" w:hanging="480"/>
              <w:rPr>
                <w:lang w:val="en-US"/>
              </w:rPr>
            </w:pPr>
            <w:r>
              <w:t xml:space="preserve">Franceschi, H. (2002). Trayectoria socio-política del movimiento ambientalista en Costa Rica 1980-2001. </w:t>
            </w:r>
            <w:r>
              <w:rPr>
                <w:i/>
                <w:iCs/>
              </w:rPr>
              <w:t xml:space="preserve">Revista </w:t>
            </w:r>
            <w:r w:rsidRPr="000F3172">
              <w:rPr>
                <w:rFonts w:ascii="Arial" w:hAnsi="Arial" w:cs="Arial"/>
                <w:i/>
                <w:iCs/>
                <w:sz w:val="18"/>
                <w:szCs w:val="18"/>
              </w:rPr>
              <w:t>Intersedes</w:t>
            </w:r>
            <w:r>
              <w:rPr>
                <w:i/>
                <w:iCs/>
              </w:rPr>
              <w:t>.</w:t>
            </w:r>
          </w:p>
          <w:p w:rsidR="003610FA" w:rsidRPr="003D5C1E" w:rsidRDefault="003610FA" w:rsidP="00CF5C4E">
            <w:pPr>
              <w:ind w:left="133"/>
              <w:jc w:val="both"/>
              <w:rPr>
                <w:rFonts w:ascii="Arial" w:hAnsi="Arial" w:cs="Arial"/>
                <w:lang w:val="es-ES_tradnl"/>
              </w:rPr>
            </w:pPr>
          </w:p>
        </w:tc>
        <w:tc>
          <w:tcPr>
            <w:tcW w:w="4620" w:type="dxa"/>
          </w:tcPr>
          <w:p w:rsidR="003610FA" w:rsidRDefault="003610FA" w:rsidP="0021577C">
            <w:pPr>
              <w:widowControl/>
              <w:suppressAutoHyphens w:val="0"/>
              <w:rPr>
                <w:rFonts w:ascii="Arial" w:hAnsi="Arial" w:cs="Arial"/>
                <w:sz w:val="20"/>
                <w:szCs w:val="20"/>
                <w:lang w:val="es-ES_tradnl"/>
              </w:rPr>
            </w:pPr>
            <w:r w:rsidRPr="003D5C1E">
              <w:rPr>
                <w:rFonts w:ascii="Arial" w:hAnsi="Arial" w:cs="Arial"/>
                <w:sz w:val="20"/>
                <w:szCs w:val="20"/>
                <w:lang w:val="es-ES_tradnl"/>
              </w:rPr>
              <w:t>Conc</w:t>
            </w:r>
            <w:r w:rsidR="006068CB">
              <w:rPr>
                <w:rFonts w:ascii="Arial" w:hAnsi="Arial" w:cs="Arial"/>
                <w:sz w:val="20"/>
                <w:szCs w:val="20"/>
                <w:lang w:val="es-ES_tradnl"/>
              </w:rPr>
              <w:t>epto clave: Contradicciones entre Hegemonía Y Subalternidad.</w:t>
            </w:r>
          </w:p>
          <w:p w:rsidR="00CF5C4E" w:rsidRPr="003D5C1E" w:rsidRDefault="00CF5C4E" w:rsidP="0021577C">
            <w:pPr>
              <w:widowControl/>
              <w:suppressAutoHyphens w:val="0"/>
              <w:rPr>
                <w:rFonts w:ascii="Arial" w:hAnsi="Arial" w:cs="Arial"/>
                <w:sz w:val="20"/>
                <w:szCs w:val="20"/>
                <w:lang w:val="es-ES_tradnl"/>
              </w:rPr>
            </w:pPr>
          </w:p>
          <w:p w:rsidR="003610FA" w:rsidRPr="003D5C1E" w:rsidRDefault="00CF5C4E" w:rsidP="0021577C">
            <w:pPr>
              <w:jc w:val="both"/>
              <w:rPr>
                <w:rFonts w:ascii="Arial" w:hAnsi="Arial" w:cs="Arial"/>
                <w:sz w:val="20"/>
                <w:szCs w:val="20"/>
                <w:lang w:val="es-ES_tradnl"/>
              </w:rPr>
            </w:pPr>
            <w:r>
              <w:rPr>
                <w:rFonts w:ascii="Arial" w:hAnsi="Arial" w:cs="Arial"/>
                <w:sz w:val="20"/>
                <w:szCs w:val="20"/>
                <w:lang w:val="es-ES_tradnl"/>
              </w:rPr>
              <w:t xml:space="preserve">Semana del 14 al 19 de noviembre </w:t>
            </w:r>
          </w:p>
        </w:tc>
      </w:tr>
      <w:tr w:rsidR="0021577C" w:rsidRPr="003D5C1E" w:rsidTr="0021577C">
        <w:trPr>
          <w:trHeight w:val="135"/>
        </w:trPr>
        <w:tc>
          <w:tcPr>
            <w:tcW w:w="4650" w:type="dxa"/>
          </w:tcPr>
          <w:p w:rsidR="0021577C" w:rsidRPr="003D5C1E" w:rsidRDefault="0021577C" w:rsidP="007B0283">
            <w:pPr>
              <w:ind w:left="133"/>
              <w:jc w:val="both"/>
              <w:rPr>
                <w:rFonts w:ascii="Arial" w:hAnsi="Arial" w:cs="Arial"/>
                <w:sz w:val="20"/>
                <w:szCs w:val="20"/>
                <w:lang w:val="es-ES_tradnl"/>
              </w:rPr>
            </w:pPr>
            <w:r w:rsidRPr="003D5C1E">
              <w:rPr>
                <w:rFonts w:ascii="Arial" w:hAnsi="Arial" w:cs="Arial"/>
                <w:sz w:val="20"/>
                <w:szCs w:val="20"/>
                <w:lang w:val="es-ES_tradnl"/>
              </w:rPr>
              <w:t>Cierre portafolios</w:t>
            </w:r>
          </w:p>
        </w:tc>
        <w:tc>
          <w:tcPr>
            <w:tcW w:w="4620" w:type="dxa"/>
          </w:tcPr>
          <w:p w:rsidR="0021577C" w:rsidRPr="003D5C1E" w:rsidRDefault="009A55F7" w:rsidP="009A55F7">
            <w:pPr>
              <w:ind w:left="87"/>
              <w:jc w:val="both"/>
              <w:rPr>
                <w:rFonts w:ascii="Arial" w:hAnsi="Arial" w:cs="Arial"/>
                <w:sz w:val="20"/>
                <w:szCs w:val="20"/>
                <w:lang w:val="es-ES_tradnl"/>
              </w:rPr>
            </w:pPr>
            <w:r>
              <w:rPr>
                <w:rFonts w:ascii="Arial" w:hAnsi="Arial" w:cs="Arial"/>
                <w:sz w:val="20"/>
                <w:szCs w:val="20"/>
                <w:lang w:val="es-ES_tradnl"/>
              </w:rPr>
              <w:t xml:space="preserve">3, 4 y 5 semana de noviembre </w:t>
            </w:r>
          </w:p>
        </w:tc>
      </w:tr>
      <w:tr w:rsidR="0021577C" w:rsidRPr="003D5C1E" w:rsidTr="0021577C">
        <w:trPr>
          <w:trHeight w:val="126"/>
        </w:trPr>
        <w:tc>
          <w:tcPr>
            <w:tcW w:w="4650" w:type="dxa"/>
          </w:tcPr>
          <w:p w:rsidR="0021577C" w:rsidRPr="003D5C1E" w:rsidRDefault="0021577C" w:rsidP="007B0283">
            <w:pPr>
              <w:ind w:left="133"/>
              <w:jc w:val="both"/>
              <w:rPr>
                <w:rFonts w:ascii="Arial" w:hAnsi="Arial" w:cs="Arial"/>
                <w:sz w:val="20"/>
                <w:szCs w:val="20"/>
                <w:lang w:val="es-ES_tradnl"/>
              </w:rPr>
            </w:pPr>
            <w:r w:rsidRPr="003D5C1E">
              <w:rPr>
                <w:rFonts w:ascii="Arial" w:hAnsi="Arial" w:cs="Arial"/>
                <w:sz w:val="20"/>
                <w:szCs w:val="20"/>
                <w:lang w:val="es-ES_tradnl"/>
              </w:rPr>
              <w:lastRenderedPageBreak/>
              <w:t>Foro discusión de preparación al examen final. Y examen final.</w:t>
            </w:r>
          </w:p>
        </w:tc>
        <w:tc>
          <w:tcPr>
            <w:tcW w:w="4620" w:type="dxa"/>
          </w:tcPr>
          <w:p w:rsidR="0021577C" w:rsidRPr="003D5C1E" w:rsidRDefault="00751A34" w:rsidP="00751A34">
            <w:pPr>
              <w:jc w:val="both"/>
              <w:rPr>
                <w:rFonts w:ascii="Arial" w:hAnsi="Arial" w:cs="Arial"/>
                <w:sz w:val="20"/>
                <w:szCs w:val="20"/>
                <w:lang w:val="es-ES_tradnl"/>
              </w:rPr>
            </w:pPr>
            <w:r>
              <w:rPr>
                <w:rFonts w:ascii="Arial" w:hAnsi="Arial" w:cs="Arial"/>
                <w:sz w:val="20"/>
                <w:szCs w:val="20"/>
                <w:lang w:val="es-ES_tradnl"/>
              </w:rPr>
              <w:t>28 de noviembre al 3</w:t>
            </w:r>
            <w:r w:rsidR="0021577C" w:rsidRPr="003D5C1E">
              <w:rPr>
                <w:rFonts w:ascii="Arial" w:hAnsi="Arial" w:cs="Arial"/>
                <w:sz w:val="20"/>
                <w:szCs w:val="20"/>
                <w:lang w:val="es-ES_tradnl"/>
              </w:rPr>
              <w:t xml:space="preserve"> de diciembre. Procesos y teorización a evaluar, Contexto de la protesta  en la Costa Rica del Siglo XXI. Fuentes del conflicto social. Hegemonía-legitimidad-subalternidad. Formas organizativas que prevalecen. Actores sociales.</w:t>
            </w:r>
          </w:p>
          <w:p w:rsidR="0021577C" w:rsidRPr="003D5C1E" w:rsidRDefault="0021577C" w:rsidP="0021577C">
            <w:pPr>
              <w:ind w:left="-81"/>
              <w:jc w:val="both"/>
              <w:rPr>
                <w:rFonts w:ascii="Arial" w:hAnsi="Arial" w:cs="Arial"/>
                <w:sz w:val="20"/>
                <w:szCs w:val="20"/>
                <w:lang w:val="es-ES_tradnl"/>
              </w:rPr>
            </w:pPr>
          </w:p>
        </w:tc>
      </w:tr>
    </w:tbl>
    <w:p w:rsidR="001B3BE2" w:rsidRPr="003D5C1E" w:rsidRDefault="001B3BE2">
      <w:pPr>
        <w:jc w:val="both"/>
        <w:rPr>
          <w:rFonts w:ascii="Arial" w:hAnsi="Arial" w:cs="Arial"/>
          <w:b/>
          <w:lang w:val="es-ES_tradnl"/>
        </w:rPr>
      </w:pPr>
    </w:p>
    <w:p w:rsidR="002827C7" w:rsidRPr="003D5C1E" w:rsidRDefault="002827C7">
      <w:pPr>
        <w:jc w:val="both"/>
        <w:rPr>
          <w:rFonts w:ascii="Arial" w:hAnsi="Arial" w:cs="Arial"/>
          <w:b/>
          <w:lang w:val="es-ES_tradnl"/>
        </w:rPr>
      </w:pPr>
      <w:r w:rsidRPr="003D5C1E">
        <w:rPr>
          <w:rFonts w:ascii="Arial" w:hAnsi="Arial" w:cs="Arial"/>
          <w:b/>
          <w:lang w:val="es-ES_tradnl"/>
        </w:rPr>
        <w:t>IV  Metodología del Curso</w:t>
      </w:r>
    </w:p>
    <w:p w:rsidR="002827C7" w:rsidRPr="003D5C1E" w:rsidRDefault="002827C7">
      <w:pPr>
        <w:jc w:val="both"/>
        <w:rPr>
          <w:rFonts w:ascii="Arial" w:hAnsi="Arial" w:cs="Arial"/>
          <w:b/>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El curso combinará  las clases magistrales con actividades de resignificación de los contenidos del curso por parte de las y los estud</w:t>
      </w:r>
      <w:r w:rsidR="000436A6" w:rsidRPr="003D5C1E">
        <w:rPr>
          <w:rFonts w:ascii="Arial" w:hAnsi="Arial" w:cs="Arial"/>
          <w:lang w:val="es-ES_tradnl"/>
        </w:rPr>
        <w:t>iantes; también tendremos dos sesiones analític</w:t>
      </w:r>
      <w:r w:rsidR="0075086E" w:rsidRPr="003D5C1E">
        <w:rPr>
          <w:rFonts w:ascii="Arial" w:hAnsi="Arial" w:cs="Arial"/>
          <w:lang w:val="es-ES_tradnl"/>
        </w:rPr>
        <w:t>as con materiales audiovisuales y la construcción de un escenario para analizar tipos y formas de organización.</w:t>
      </w:r>
    </w:p>
    <w:p w:rsidR="002E53C8" w:rsidRPr="003D5C1E" w:rsidRDefault="002E53C8">
      <w:pPr>
        <w:jc w:val="both"/>
        <w:rPr>
          <w:rFonts w:ascii="Arial" w:hAnsi="Arial" w:cs="Arial"/>
          <w:lang w:val="es-ES_tradnl"/>
        </w:rPr>
      </w:pPr>
    </w:p>
    <w:p w:rsidR="002E53C8" w:rsidRPr="003D5C1E" w:rsidRDefault="002E53C8">
      <w:pPr>
        <w:jc w:val="both"/>
        <w:rPr>
          <w:rFonts w:ascii="Arial" w:hAnsi="Arial" w:cs="Arial"/>
          <w:lang w:val="es-ES_tradnl"/>
        </w:rPr>
      </w:pPr>
      <w:r w:rsidRPr="003D5C1E">
        <w:rPr>
          <w:rFonts w:ascii="Arial" w:hAnsi="Arial" w:cs="Arial"/>
          <w:lang w:val="es-ES_tradnl"/>
        </w:rPr>
        <w:t xml:space="preserve">Se establece, también la modalidad de Taller, para el abordaje conceptual y práctico </w:t>
      </w:r>
      <w:r w:rsidR="00377603" w:rsidRPr="003D5C1E">
        <w:rPr>
          <w:rFonts w:ascii="Arial" w:hAnsi="Arial" w:cs="Arial"/>
          <w:lang w:val="es-ES_tradnl"/>
        </w:rPr>
        <w:t>del proceso organizativo; el documento base correspondiente, se encuentra diseñado y será fotocopiado como material aparte con una semana de antelación a la realización del taller.</w:t>
      </w:r>
    </w:p>
    <w:p w:rsidR="002827C7" w:rsidRPr="003D5C1E" w:rsidRDefault="002827C7">
      <w:pPr>
        <w:jc w:val="both"/>
        <w:rPr>
          <w:rFonts w:ascii="Arial" w:hAnsi="Arial" w:cs="Arial"/>
          <w:b/>
          <w:lang w:val="es-ES_tradnl"/>
        </w:rPr>
      </w:pPr>
    </w:p>
    <w:p w:rsidR="002827C7" w:rsidRPr="003D5C1E" w:rsidRDefault="003A78E5">
      <w:pPr>
        <w:pStyle w:val="Ttulo1"/>
        <w:rPr>
          <w:rFonts w:ascii="Arial" w:hAnsi="Arial" w:cs="Arial"/>
          <w:b/>
          <w:sz w:val="24"/>
          <w:szCs w:val="24"/>
          <w:lang w:val="es-ES_tradnl"/>
        </w:rPr>
      </w:pPr>
      <w:r w:rsidRPr="003D5C1E">
        <w:rPr>
          <w:rFonts w:ascii="Arial" w:hAnsi="Arial" w:cs="Arial"/>
          <w:b/>
          <w:sz w:val="24"/>
          <w:szCs w:val="24"/>
          <w:lang w:val="es-ES_tradnl"/>
        </w:rPr>
        <w:t>4.</w:t>
      </w:r>
      <w:r w:rsidR="002827C7" w:rsidRPr="003D5C1E">
        <w:rPr>
          <w:rFonts w:ascii="Arial" w:hAnsi="Arial" w:cs="Arial"/>
          <w:b/>
          <w:sz w:val="24"/>
          <w:szCs w:val="24"/>
          <w:lang w:val="es-ES_tradnl"/>
        </w:rPr>
        <w:t>1 Portafolio didáctico</w:t>
      </w:r>
    </w:p>
    <w:p w:rsidR="000436A6" w:rsidRPr="003D5C1E" w:rsidRDefault="000436A6" w:rsidP="000436A6">
      <w:pPr>
        <w:rPr>
          <w:rFonts w:ascii="Arial" w:hAnsi="Arial" w:cs="Arial"/>
          <w:lang w:val="es-ES_tradnl"/>
        </w:rPr>
      </w:pPr>
    </w:p>
    <w:p w:rsidR="002827C7" w:rsidRDefault="002827C7">
      <w:pPr>
        <w:jc w:val="both"/>
        <w:rPr>
          <w:rFonts w:ascii="Arial" w:hAnsi="Arial" w:cs="Arial"/>
          <w:lang w:val="es-ES_tradnl"/>
        </w:rPr>
      </w:pPr>
      <w:r w:rsidRPr="003D5C1E">
        <w:rPr>
          <w:rFonts w:ascii="Arial" w:hAnsi="Arial" w:cs="Arial"/>
          <w:lang w:val="es-ES_tradnl"/>
        </w:rPr>
        <w:t>El  portafolio didáctico es un recurso metodológico cuyo objetivo primordial;  es sistematizar  los aprendizajes del curso, aplicando las teorías y conceptos propios del mismo y discutidos   en clase,   a situaciones concretas de la realidad.</w:t>
      </w:r>
    </w:p>
    <w:p w:rsidR="00D36AEB" w:rsidRPr="003D5C1E" w:rsidRDefault="00D36AEB">
      <w:pPr>
        <w:jc w:val="both"/>
        <w:rPr>
          <w:rFonts w:ascii="Arial" w:hAnsi="Arial" w:cs="Arial"/>
          <w:lang w:val="es-ES_tradnl"/>
        </w:rPr>
      </w:pPr>
    </w:p>
    <w:p w:rsidR="002827C7" w:rsidRDefault="002827C7">
      <w:pPr>
        <w:jc w:val="both"/>
        <w:rPr>
          <w:rFonts w:ascii="Arial" w:hAnsi="Arial" w:cs="Arial"/>
          <w:lang w:val="es-ES_tradnl"/>
        </w:rPr>
      </w:pPr>
      <w:r w:rsidRPr="003D5C1E">
        <w:rPr>
          <w:rFonts w:ascii="Arial" w:hAnsi="Arial" w:cs="Arial"/>
          <w:lang w:val="es-ES_tradnl"/>
        </w:rPr>
        <w:t>La propuesta de portafolio es de carácter procesal, por  tanto describe y an</w:t>
      </w:r>
      <w:r w:rsidR="0075086E" w:rsidRPr="003D5C1E">
        <w:rPr>
          <w:rFonts w:ascii="Arial" w:hAnsi="Arial" w:cs="Arial"/>
          <w:lang w:val="es-ES_tradnl"/>
        </w:rPr>
        <w:t>aliza los logros o aprendizajes del curso en materia de procesos organizativos, acciones colectivas y movimientos sociales.</w:t>
      </w:r>
    </w:p>
    <w:p w:rsidR="00D36AEB" w:rsidRPr="003D5C1E" w:rsidRDefault="00D36AEB">
      <w:pPr>
        <w:jc w:val="both"/>
        <w:rPr>
          <w:rFonts w:ascii="Arial" w:hAnsi="Arial" w:cs="Arial"/>
          <w:lang w:val="es-ES_tradnl"/>
        </w:rPr>
      </w:pPr>
    </w:p>
    <w:p w:rsidR="00D36AEB" w:rsidRPr="003D5C1E" w:rsidRDefault="002827C7" w:rsidP="00D36AEB">
      <w:pPr>
        <w:jc w:val="both"/>
        <w:rPr>
          <w:rFonts w:ascii="Arial" w:hAnsi="Arial" w:cs="Arial"/>
          <w:lang w:val="es-ES_tradnl"/>
        </w:rPr>
      </w:pPr>
      <w:r w:rsidRPr="003D5C1E">
        <w:rPr>
          <w:rFonts w:ascii="Arial" w:hAnsi="Arial" w:cs="Arial"/>
          <w:lang w:val="es-ES_tradnl"/>
        </w:rPr>
        <w:t>El portafolio  didáctico se estructura de la siguiente  manera:</w:t>
      </w:r>
      <w:r w:rsidR="00D36AEB">
        <w:rPr>
          <w:rFonts w:ascii="Arial" w:hAnsi="Arial" w:cs="Arial"/>
          <w:lang w:val="es-ES_tradnl"/>
        </w:rPr>
        <w:t xml:space="preserve"> </w:t>
      </w:r>
      <w:r w:rsidR="00D36AEB" w:rsidRPr="003D5C1E">
        <w:rPr>
          <w:rFonts w:ascii="Arial" w:hAnsi="Arial" w:cs="Arial"/>
          <w:lang w:val="es-ES_tradnl"/>
        </w:rPr>
        <w:t>(Es acumulativa e incluye lo más relevante de la teorización del I Semestre)</w:t>
      </w:r>
    </w:p>
    <w:p w:rsidR="00D36AEB" w:rsidRPr="003D5C1E" w:rsidRDefault="00D36AEB">
      <w:pPr>
        <w:jc w:val="both"/>
        <w:rPr>
          <w:rFonts w:ascii="Arial" w:hAnsi="Arial" w:cs="Arial"/>
          <w:lang w:val="es-ES_tradnl"/>
        </w:rPr>
      </w:pPr>
    </w:p>
    <w:p w:rsidR="002827C7" w:rsidRPr="003D5C1E" w:rsidRDefault="00D36AEB">
      <w:pPr>
        <w:jc w:val="both"/>
        <w:rPr>
          <w:rFonts w:ascii="Arial" w:hAnsi="Arial" w:cs="Arial"/>
          <w:lang w:val="es-ES_tradnl"/>
        </w:rPr>
      </w:pPr>
      <w:r>
        <w:rPr>
          <w:rFonts w:ascii="Arial" w:hAnsi="Arial" w:cs="Arial"/>
          <w:lang w:val="es-ES_tradnl"/>
        </w:rPr>
        <w:t>-</w:t>
      </w:r>
      <w:r w:rsidR="002827C7" w:rsidRPr="003D5C1E">
        <w:rPr>
          <w:rFonts w:ascii="Arial" w:hAnsi="Arial" w:cs="Arial"/>
          <w:lang w:val="es-ES_tradnl"/>
        </w:rPr>
        <w:t>Justificación ¿Por qué? Y ¿Para qué?</w:t>
      </w:r>
    </w:p>
    <w:p w:rsidR="002827C7" w:rsidRPr="003D5C1E" w:rsidRDefault="00D36AEB">
      <w:pPr>
        <w:jc w:val="both"/>
        <w:rPr>
          <w:rFonts w:ascii="Arial" w:hAnsi="Arial" w:cs="Arial"/>
          <w:lang w:val="es-ES_tradnl"/>
        </w:rPr>
      </w:pPr>
      <w:r>
        <w:rPr>
          <w:rFonts w:ascii="Arial" w:hAnsi="Arial" w:cs="Arial"/>
          <w:lang w:val="es-ES_tradnl"/>
        </w:rPr>
        <w:t>-</w:t>
      </w:r>
      <w:r w:rsidR="0075086E" w:rsidRPr="003D5C1E">
        <w:rPr>
          <w:rFonts w:ascii="Arial" w:hAnsi="Arial" w:cs="Arial"/>
          <w:lang w:val="es-ES_tradnl"/>
        </w:rPr>
        <w:t>Objetivo (Puede ser uno general o varios específicos)</w:t>
      </w:r>
    </w:p>
    <w:p w:rsidR="002827C7" w:rsidRPr="003D5C1E" w:rsidRDefault="00D36AEB">
      <w:pPr>
        <w:jc w:val="both"/>
        <w:rPr>
          <w:rFonts w:ascii="Arial" w:hAnsi="Arial" w:cs="Arial"/>
          <w:lang w:val="es-ES_tradnl"/>
        </w:rPr>
      </w:pPr>
      <w:r>
        <w:rPr>
          <w:rFonts w:ascii="Arial" w:hAnsi="Arial" w:cs="Arial"/>
          <w:lang w:val="es-ES_tradnl"/>
        </w:rPr>
        <w:t>-</w:t>
      </w:r>
      <w:r w:rsidR="002827C7" w:rsidRPr="003D5C1E">
        <w:rPr>
          <w:rFonts w:ascii="Arial" w:hAnsi="Arial" w:cs="Arial"/>
          <w:lang w:val="es-ES_tradnl"/>
        </w:rPr>
        <w:t>Reflexión teórica</w:t>
      </w:r>
    </w:p>
    <w:p w:rsidR="002E53C8" w:rsidRPr="003D5C1E" w:rsidRDefault="002E53C8">
      <w:pPr>
        <w:jc w:val="both"/>
        <w:rPr>
          <w:rFonts w:ascii="Arial" w:hAnsi="Arial" w:cs="Arial"/>
          <w:lang w:val="es-ES_tradnl"/>
        </w:rPr>
      </w:pPr>
    </w:p>
    <w:p w:rsidR="002827C7" w:rsidRPr="003D5C1E" w:rsidRDefault="0014495F">
      <w:pPr>
        <w:jc w:val="both"/>
        <w:rPr>
          <w:rFonts w:ascii="Arial" w:hAnsi="Arial" w:cs="Arial"/>
          <w:lang w:val="es-ES_tradnl"/>
        </w:rPr>
      </w:pPr>
      <w:r w:rsidRPr="003D5C1E">
        <w:rPr>
          <w:rFonts w:ascii="Arial" w:hAnsi="Arial" w:cs="Arial"/>
          <w:lang w:val="es-ES_tradnl"/>
        </w:rPr>
        <w:t xml:space="preserve">Cuerpo del portafolio: </w:t>
      </w:r>
      <w:r w:rsidR="002827C7" w:rsidRPr="003D5C1E">
        <w:rPr>
          <w:rFonts w:ascii="Arial" w:hAnsi="Arial" w:cs="Arial"/>
          <w:lang w:val="es-ES_tradnl"/>
        </w:rPr>
        <w:t>Situaciones, documentos u otros aspectos analizados</w:t>
      </w:r>
    </w:p>
    <w:p w:rsidR="002827C7" w:rsidRPr="003D5C1E" w:rsidRDefault="002827C7">
      <w:pPr>
        <w:jc w:val="both"/>
        <w:rPr>
          <w:rFonts w:ascii="Arial" w:hAnsi="Arial" w:cs="Arial"/>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 xml:space="preserve">Reflexión grupal conclusiva </w:t>
      </w:r>
    </w:p>
    <w:p w:rsidR="002827C7" w:rsidRPr="003D5C1E" w:rsidRDefault="002827C7">
      <w:pPr>
        <w:jc w:val="both"/>
        <w:rPr>
          <w:rFonts w:ascii="Arial" w:hAnsi="Arial" w:cs="Arial"/>
          <w:lang w:val="es-ES_tradnl"/>
        </w:rPr>
      </w:pPr>
    </w:p>
    <w:p w:rsidR="002827C7" w:rsidRPr="003D5C1E" w:rsidRDefault="002827C7">
      <w:pPr>
        <w:jc w:val="both"/>
        <w:rPr>
          <w:rFonts w:ascii="Arial" w:hAnsi="Arial" w:cs="Arial"/>
          <w:lang w:val="es-ES_tradnl"/>
        </w:rPr>
      </w:pPr>
      <w:r w:rsidRPr="003D5C1E">
        <w:rPr>
          <w:rFonts w:ascii="Arial" w:hAnsi="Arial" w:cs="Arial"/>
          <w:lang w:val="es-ES_tradnl"/>
        </w:rPr>
        <w:t>Cada mes en sesiones o clases las y los estudiantes discutirán en grupos sus avances y los  nuevos aprendizajes que incorporarán  al portafolio.</w:t>
      </w:r>
      <w:r w:rsidR="00D36AEB">
        <w:rPr>
          <w:rFonts w:ascii="Arial" w:hAnsi="Arial" w:cs="Arial"/>
          <w:lang w:val="es-ES_tradnl"/>
        </w:rPr>
        <w:t xml:space="preserve"> </w:t>
      </w:r>
      <w:r w:rsidR="002E53C8" w:rsidRPr="003D5C1E">
        <w:rPr>
          <w:rFonts w:ascii="Arial" w:hAnsi="Arial" w:cs="Arial"/>
          <w:lang w:val="es-ES_tradnl"/>
        </w:rPr>
        <w:t>(Se evalúa con un  5%, sobre el porcentaje del portafolio, las ausencias a dichas sesiones implican la pérdida el mencionado porcentaje)</w:t>
      </w:r>
    </w:p>
    <w:p w:rsidR="002827C7" w:rsidRPr="003D5C1E" w:rsidRDefault="002827C7">
      <w:pPr>
        <w:jc w:val="both"/>
        <w:rPr>
          <w:rFonts w:ascii="Arial" w:hAnsi="Arial" w:cs="Arial"/>
          <w:lang w:val="es-ES_tradnl"/>
        </w:rPr>
      </w:pPr>
    </w:p>
    <w:p w:rsidR="002827C7" w:rsidRPr="003D5C1E" w:rsidRDefault="000436A6">
      <w:pPr>
        <w:jc w:val="both"/>
        <w:rPr>
          <w:rFonts w:ascii="Arial" w:hAnsi="Arial" w:cs="Arial"/>
          <w:lang w:val="es-ES_tradnl"/>
        </w:rPr>
      </w:pPr>
      <w:r w:rsidRPr="003D5C1E">
        <w:rPr>
          <w:rFonts w:ascii="Arial" w:hAnsi="Arial" w:cs="Arial"/>
          <w:lang w:val="es-ES_tradnl"/>
        </w:rPr>
        <w:t>Temática de portafolios didácticos (6 grupos de trabajo)</w:t>
      </w:r>
    </w:p>
    <w:p w:rsidR="000436A6" w:rsidRPr="003D5C1E" w:rsidRDefault="000436A6">
      <w:pPr>
        <w:jc w:val="both"/>
        <w:rPr>
          <w:rFonts w:ascii="Arial" w:hAnsi="Arial" w:cs="Arial"/>
          <w:lang w:val="es-ES_tradnl"/>
        </w:rPr>
      </w:pPr>
    </w:p>
    <w:p w:rsidR="00A46B77" w:rsidRPr="003D5C1E" w:rsidRDefault="002E53C8" w:rsidP="0075086E">
      <w:pPr>
        <w:pStyle w:val="Prrafodelista"/>
        <w:numPr>
          <w:ilvl w:val="0"/>
          <w:numId w:val="6"/>
        </w:numPr>
        <w:jc w:val="both"/>
        <w:rPr>
          <w:rFonts w:ascii="Arial" w:hAnsi="Arial" w:cs="Arial"/>
          <w:lang w:val="es-ES_tradnl"/>
        </w:rPr>
      </w:pPr>
      <w:r w:rsidRPr="003D5C1E">
        <w:rPr>
          <w:rFonts w:ascii="Arial" w:hAnsi="Arial" w:cs="Arial"/>
          <w:lang w:val="es-ES_tradnl"/>
        </w:rPr>
        <w:t>Movimiento indigenista y campesino</w:t>
      </w:r>
      <w:r w:rsidR="0075086E" w:rsidRPr="003D5C1E">
        <w:rPr>
          <w:rFonts w:ascii="Arial" w:hAnsi="Arial" w:cs="Arial"/>
          <w:lang w:val="es-ES_tradnl"/>
        </w:rPr>
        <w:t>(Analizará las acciones colectivas de pueblos indígenas en Costa Rica,</w:t>
      </w:r>
      <w:r w:rsidRPr="003D5C1E">
        <w:rPr>
          <w:rFonts w:ascii="Arial" w:hAnsi="Arial" w:cs="Arial"/>
          <w:lang w:val="es-ES_tradnl"/>
        </w:rPr>
        <w:t xml:space="preserve"> así como las luchas campesinas,</w:t>
      </w:r>
      <w:r w:rsidR="0075086E" w:rsidRPr="003D5C1E">
        <w:rPr>
          <w:rFonts w:ascii="Arial" w:hAnsi="Arial" w:cs="Arial"/>
          <w:lang w:val="es-ES_tradnl"/>
        </w:rPr>
        <w:t xml:space="preserve"> así </w:t>
      </w:r>
      <w:r w:rsidRPr="003D5C1E">
        <w:rPr>
          <w:rFonts w:ascii="Arial" w:hAnsi="Arial" w:cs="Arial"/>
          <w:lang w:val="es-ES_tradnl"/>
        </w:rPr>
        <w:t>como organizaciones específicas en las que se organizan)</w:t>
      </w:r>
    </w:p>
    <w:p w:rsidR="002E53C8" w:rsidRPr="003D5C1E" w:rsidRDefault="002E53C8" w:rsidP="002E53C8">
      <w:pPr>
        <w:pStyle w:val="Prrafodelista"/>
        <w:jc w:val="both"/>
        <w:rPr>
          <w:rFonts w:ascii="Arial" w:hAnsi="Arial" w:cs="Arial"/>
          <w:lang w:val="es-ES_tradnl"/>
        </w:rPr>
      </w:pPr>
    </w:p>
    <w:p w:rsidR="002E53C8" w:rsidRPr="00296ACA" w:rsidRDefault="0075086E" w:rsidP="00296ACA">
      <w:pPr>
        <w:pStyle w:val="Prrafodelista"/>
        <w:numPr>
          <w:ilvl w:val="0"/>
          <w:numId w:val="6"/>
        </w:numPr>
        <w:jc w:val="both"/>
        <w:rPr>
          <w:rFonts w:ascii="Arial" w:hAnsi="Arial" w:cs="Arial"/>
          <w:lang w:val="es-ES_tradnl"/>
        </w:rPr>
      </w:pPr>
      <w:r w:rsidRPr="003D5C1E">
        <w:rPr>
          <w:rFonts w:ascii="Arial" w:hAnsi="Arial" w:cs="Arial"/>
          <w:lang w:val="es-ES_tradnl"/>
        </w:rPr>
        <w:t>Movimiento ambientalista (Analizará acciones colectivas y/o movimientos sociales que tienen como hilo conductor la defensa del ambiente, así como una organización ambientalista específica, se sugieren escoger alguna de las siguientes: Amigos de la Tierra, AECO, FECON)</w:t>
      </w:r>
    </w:p>
    <w:p w:rsidR="002E53C8" w:rsidRPr="003D5C1E" w:rsidRDefault="002E53C8" w:rsidP="002E53C8">
      <w:pPr>
        <w:pStyle w:val="Prrafodelista"/>
        <w:jc w:val="both"/>
        <w:rPr>
          <w:rFonts w:ascii="Arial" w:hAnsi="Arial" w:cs="Arial"/>
          <w:lang w:val="es-ES_tradnl"/>
        </w:rPr>
      </w:pPr>
    </w:p>
    <w:p w:rsidR="0075086E" w:rsidRPr="003D5C1E" w:rsidRDefault="0075086E" w:rsidP="0075086E">
      <w:pPr>
        <w:pStyle w:val="Prrafodelista"/>
        <w:numPr>
          <w:ilvl w:val="0"/>
          <w:numId w:val="6"/>
        </w:numPr>
        <w:jc w:val="both"/>
        <w:rPr>
          <w:rFonts w:ascii="Arial" w:hAnsi="Arial" w:cs="Arial"/>
          <w:lang w:val="es-ES_tradnl"/>
        </w:rPr>
      </w:pPr>
      <w:r w:rsidRPr="003D5C1E">
        <w:rPr>
          <w:rFonts w:ascii="Arial" w:hAnsi="Arial" w:cs="Arial"/>
          <w:lang w:val="es-ES_tradnl"/>
        </w:rPr>
        <w:t>Movimientos por los derechos sexuales de la diversidad. (Analizarán el movimiento “Los Invisibles”; también analizaran una organización específica, que puede ser el Frente por el derecho igualitario o el Beso diverso)</w:t>
      </w:r>
    </w:p>
    <w:p w:rsidR="002E53C8" w:rsidRPr="003D5C1E" w:rsidRDefault="002E53C8" w:rsidP="002E53C8">
      <w:pPr>
        <w:pStyle w:val="Prrafodelista"/>
        <w:jc w:val="both"/>
        <w:rPr>
          <w:rFonts w:ascii="Arial" w:hAnsi="Arial" w:cs="Arial"/>
          <w:lang w:val="es-ES_tradnl"/>
        </w:rPr>
      </w:pPr>
    </w:p>
    <w:p w:rsidR="0075086E" w:rsidRPr="003D5C1E" w:rsidRDefault="002E53C8" w:rsidP="0075086E">
      <w:pPr>
        <w:pStyle w:val="Prrafodelista"/>
        <w:numPr>
          <w:ilvl w:val="0"/>
          <w:numId w:val="6"/>
        </w:numPr>
        <w:jc w:val="both"/>
        <w:rPr>
          <w:rFonts w:ascii="Arial" w:hAnsi="Arial" w:cs="Arial"/>
          <w:lang w:val="es-ES_tradnl"/>
        </w:rPr>
      </w:pPr>
      <w:r w:rsidRPr="003D5C1E">
        <w:rPr>
          <w:rFonts w:ascii="Arial" w:hAnsi="Arial" w:cs="Arial"/>
          <w:lang w:val="es-ES_tradnl"/>
        </w:rPr>
        <w:t>Movimiento Estudiantil (Analizan el papel de los grupos institucionalizados y los actores que impulsaron la lucha contra el Banco Mundial</w:t>
      </w:r>
      <w:r w:rsidR="0014495F" w:rsidRPr="003D5C1E">
        <w:rPr>
          <w:rFonts w:ascii="Arial" w:hAnsi="Arial" w:cs="Arial"/>
          <w:lang w:val="es-ES_tradnl"/>
        </w:rPr>
        <w:t>, la Reforma de Becas y el sistema de matricula.</w:t>
      </w:r>
      <w:r w:rsidRPr="003D5C1E">
        <w:rPr>
          <w:rFonts w:ascii="Arial" w:hAnsi="Arial" w:cs="Arial"/>
          <w:lang w:val="es-ES_tradnl"/>
        </w:rPr>
        <w:t>)</w:t>
      </w:r>
    </w:p>
    <w:p w:rsidR="002E53C8" w:rsidRPr="00296ACA" w:rsidRDefault="002E53C8" w:rsidP="00296ACA">
      <w:pPr>
        <w:jc w:val="both"/>
        <w:rPr>
          <w:rFonts w:ascii="Arial" w:hAnsi="Arial" w:cs="Arial"/>
          <w:lang w:val="es-ES_tradnl"/>
        </w:rPr>
      </w:pPr>
    </w:p>
    <w:p w:rsidR="0075086E" w:rsidRPr="003D5C1E" w:rsidRDefault="0075086E" w:rsidP="0075086E">
      <w:pPr>
        <w:pStyle w:val="Prrafodelista"/>
        <w:numPr>
          <w:ilvl w:val="0"/>
          <w:numId w:val="6"/>
        </w:numPr>
        <w:jc w:val="both"/>
        <w:rPr>
          <w:rFonts w:ascii="Arial" w:hAnsi="Arial" w:cs="Arial"/>
          <w:lang w:val="es-ES_tradnl"/>
        </w:rPr>
      </w:pPr>
      <w:r w:rsidRPr="003D5C1E">
        <w:rPr>
          <w:rFonts w:ascii="Arial" w:hAnsi="Arial" w:cs="Arial"/>
          <w:lang w:val="es-ES_tradnl"/>
        </w:rPr>
        <w:t>Movimientos Feministas (Analizará acciones colectivas de resistencia (Marcha de las “putas” y otros; también se sugiere analizar actores concretos, en este caso la organización CEFEMINA o Madre Selva)</w:t>
      </w:r>
    </w:p>
    <w:p w:rsidR="002E53C8" w:rsidRPr="003D5C1E" w:rsidRDefault="002E53C8" w:rsidP="002E53C8">
      <w:pPr>
        <w:pStyle w:val="Prrafodelista"/>
        <w:jc w:val="both"/>
        <w:rPr>
          <w:rFonts w:ascii="Arial" w:hAnsi="Arial" w:cs="Arial"/>
          <w:lang w:val="es-ES_tradnl"/>
        </w:rPr>
      </w:pPr>
    </w:p>
    <w:p w:rsidR="0075086E" w:rsidRDefault="002E53C8" w:rsidP="0075086E">
      <w:pPr>
        <w:pStyle w:val="Prrafodelista"/>
        <w:numPr>
          <w:ilvl w:val="0"/>
          <w:numId w:val="6"/>
        </w:numPr>
        <w:jc w:val="both"/>
        <w:rPr>
          <w:rFonts w:ascii="Arial" w:hAnsi="Arial" w:cs="Arial"/>
          <w:lang w:val="es-ES_tradnl"/>
        </w:rPr>
      </w:pPr>
      <w:r w:rsidRPr="003D5C1E">
        <w:rPr>
          <w:rFonts w:ascii="Arial" w:hAnsi="Arial" w:cs="Arial"/>
          <w:lang w:val="es-ES_tradnl"/>
        </w:rPr>
        <w:t>Movimientos obreros y populares. (Parte de la concepción del “campo de lo popular y analiza movimientos como Riteve, acciones sindicales y otros)</w:t>
      </w:r>
    </w:p>
    <w:p w:rsidR="00CE3DB4" w:rsidRPr="00CE3DB4" w:rsidRDefault="00CE3DB4" w:rsidP="00CE3DB4">
      <w:pPr>
        <w:pStyle w:val="Prrafodelista"/>
        <w:rPr>
          <w:rFonts w:ascii="Arial" w:hAnsi="Arial" w:cs="Arial"/>
          <w:lang w:val="es-ES_tradnl"/>
        </w:rPr>
      </w:pPr>
    </w:p>
    <w:p w:rsidR="002827C7" w:rsidRPr="00296ACA" w:rsidRDefault="00CE3DB4" w:rsidP="00296ACA">
      <w:pPr>
        <w:pStyle w:val="Prrafodelista"/>
        <w:numPr>
          <w:ilvl w:val="0"/>
          <w:numId w:val="6"/>
        </w:numPr>
        <w:jc w:val="both"/>
        <w:rPr>
          <w:rFonts w:ascii="Arial" w:hAnsi="Arial" w:cs="Arial"/>
          <w:lang w:val="es-ES_tradnl"/>
        </w:rPr>
      </w:pPr>
      <w:r>
        <w:rPr>
          <w:rFonts w:ascii="Arial" w:hAnsi="Arial" w:cs="Arial"/>
          <w:lang w:val="es-ES_tradnl"/>
        </w:rPr>
        <w:t>Movimientos antisistemas. Actores ligados al anarquismo y movimientos autonomistas en Costa Rica. Conflicto social que involucra acciones antisistema. (Fotocopiado, Banco Mundial-Sistema Universitario público, Reglamento de Becas UCR)</w:t>
      </w:r>
    </w:p>
    <w:p w:rsidR="002827C7" w:rsidRPr="003D5C1E" w:rsidRDefault="002827C7">
      <w:pPr>
        <w:jc w:val="both"/>
        <w:rPr>
          <w:rFonts w:ascii="Arial" w:hAnsi="Arial" w:cs="Arial"/>
          <w:b/>
          <w:lang w:val="es-ES_tradnl"/>
        </w:rPr>
      </w:pPr>
    </w:p>
    <w:p w:rsidR="002827C7" w:rsidRPr="003D5C1E" w:rsidRDefault="002827C7">
      <w:pPr>
        <w:jc w:val="both"/>
        <w:rPr>
          <w:rFonts w:ascii="Arial" w:hAnsi="Arial" w:cs="Arial"/>
          <w:b/>
          <w:lang w:val="es-ES_tradnl"/>
        </w:rPr>
      </w:pPr>
      <w:r w:rsidRPr="003D5C1E">
        <w:rPr>
          <w:rFonts w:ascii="Arial" w:hAnsi="Arial" w:cs="Arial"/>
          <w:b/>
          <w:lang w:val="es-ES_tradnl"/>
        </w:rPr>
        <w:t>5 Evaluación</w:t>
      </w:r>
    </w:p>
    <w:p w:rsidR="002827C7" w:rsidRPr="003D5C1E" w:rsidRDefault="002827C7">
      <w:pPr>
        <w:jc w:val="both"/>
        <w:rPr>
          <w:rFonts w:ascii="Arial" w:hAnsi="Arial" w:cs="Arial"/>
          <w:lang w:val="es-ES_tradnl"/>
        </w:rPr>
      </w:pPr>
      <w:r w:rsidRPr="003D5C1E">
        <w:rPr>
          <w:rFonts w:ascii="Arial" w:hAnsi="Arial" w:cs="Arial"/>
          <w:lang w:val="es-ES_tradnl"/>
        </w:rPr>
        <w:t>El curso evaluará los siguientes rubros:</w:t>
      </w:r>
    </w:p>
    <w:p w:rsidR="00C76455" w:rsidRPr="003D5C1E" w:rsidRDefault="00C76455">
      <w:pPr>
        <w:ind w:left="420" w:hanging="420"/>
        <w:jc w:val="both"/>
        <w:rPr>
          <w:rFonts w:ascii="Arial" w:hAnsi="Arial" w:cs="Arial"/>
          <w:lang w:val="es-ES_tradnl"/>
        </w:rPr>
      </w:pPr>
    </w:p>
    <w:p w:rsidR="002827C7" w:rsidRPr="003D5C1E" w:rsidRDefault="002827C7">
      <w:pPr>
        <w:ind w:left="420" w:hanging="420"/>
        <w:jc w:val="both"/>
        <w:rPr>
          <w:rFonts w:ascii="Arial" w:hAnsi="Arial" w:cs="Arial"/>
          <w:lang w:val="es-ES_tradnl"/>
        </w:rPr>
      </w:pPr>
      <w:r w:rsidRPr="003D5C1E">
        <w:rPr>
          <w:rFonts w:ascii="Arial" w:hAnsi="Arial" w:cs="Arial"/>
          <w:lang w:val="es-ES_tradnl"/>
        </w:rPr>
        <w:t>2 exámenes parciales</w:t>
      </w:r>
      <w:r w:rsidR="00A46B77" w:rsidRPr="003D5C1E">
        <w:rPr>
          <w:rFonts w:ascii="Arial" w:hAnsi="Arial" w:cs="Arial"/>
          <w:lang w:val="es-ES_tradnl"/>
        </w:rPr>
        <w:t xml:space="preserve"> individuales </w:t>
      </w:r>
      <w:r w:rsidRPr="003D5C1E">
        <w:rPr>
          <w:rFonts w:ascii="Arial" w:hAnsi="Arial" w:cs="Arial"/>
          <w:lang w:val="es-ES_tradnl"/>
        </w:rPr>
        <w:t xml:space="preserve"> </w:t>
      </w:r>
      <w:r w:rsidR="00E23CBF" w:rsidRPr="003D5C1E">
        <w:rPr>
          <w:rFonts w:ascii="Arial" w:hAnsi="Arial" w:cs="Arial"/>
          <w:lang w:val="es-ES_tradnl"/>
        </w:rPr>
        <w:t>(“</w:t>
      </w:r>
      <w:r w:rsidR="00C76455" w:rsidRPr="003D5C1E">
        <w:rPr>
          <w:rFonts w:ascii="Arial" w:hAnsi="Arial" w:cs="Arial"/>
          <w:lang w:val="es-ES_tradnl"/>
        </w:rPr>
        <w:t>libro cerrado”</w:t>
      </w:r>
      <w:r w:rsidR="00E23CBF" w:rsidRPr="003D5C1E">
        <w:rPr>
          <w:rFonts w:ascii="Arial" w:hAnsi="Arial" w:cs="Arial"/>
          <w:lang w:val="es-ES_tradnl"/>
        </w:rPr>
        <w:t xml:space="preserve">) </w:t>
      </w:r>
      <w:r w:rsidRPr="003D5C1E">
        <w:rPr>
          <w:rFonts w:ascii="Arial" w:hAnsi="Arial" w:cs="Arial"/>
          <w:lang w:val="es-ES_tradnl"/>
        </w:rPr>
        <w:t>con valor de un 25%  cada uno</w:t>
      </w:r>
    </w:p>
    <w:p w:rsidR="00C76455" w:rsidRPr="003D5C1E" w:rsidRDefault="00C76455">
      <w:pPr>
        <w:jc w:val="both"/>
        <w:rPr>
          <w:rFonts w:ascii="Arial" w:hAnsi="Arial" w:cs="Arial"/>
          <w:lang w:val="es-ES_tradnl"/>
        </w:rPr>
      </w:pPr>
    </w:p>
    <w:p w:rsidR="00A46B77" w:rsidRPr="003D5C1E" w:rsidRDefault="002827C7">
      <w:pPr>
        <w:jc w:val="both"/>
        <w:rPr>
          <w:rFonts w:ascii="Arial" w:hAnsi="Arial" w:cs="Arial"/>
          <w:lang w:val="es-ES_tradnl"/>
        </w:rPr>
      </w:pPr>
      <w:r w:rsidRPr="003D5C1E">
        <w:rPr>
          <w:rFonts w:ascii="Arial" w:hAnsi="Arial" w:cs="Arial"/>
          <w:lang w:val="es-ES_tradnl"/>
        </w:rPr>
        <w:t>1 Comprobación de lectura individual con valor de un 10%</w:t>
      </w:r>
      <w:r w:rsidR="00C76455" w:rsidRPr="003D5C1E">
        <w:rPr>
          <w:rFonts w:ascii="Arial" w:hAnsi="Arial" w:cs="Arial"/>
          <w:lang w:val="es-ES_tradnl"/>
        </w:rPr>
        <w:t>.</w:t>
      </w:r>
      <w:r w:rsidR="00E23CBF" w:rsidRPr="003D5C1E">
        <w:rPr>
          <w:rFonts w:ascii="Arial" w:hAnsi="Arial" w:cs="Arial"/>
          <w:lang w:val="es-ES_tradnl"/>
        </w:rPr>
        <w:t xml:space="preserve"> (Ausencia el día de la presentación del trabajo, implica la pérdida del porcentaje, solo se acepta justificación de</w:t>
      </w:r>
      <w:r w:rsidR="0021577C" w:rsidRPr="003D5C1E">
        <w:rPr>
          <w:rFonts w:ascii="Arial" w:hAnsi="Arial" w:cs="Arial"/>
          <w:lang w:val="es-ES_tradnl"/>
        </w:rPr>
        <w:t xml:space="preserve"> </w:t>
      </w:r>
      <w:r w:rsidR="00E23CBF" w:rsidRPr="003D5C1E">
        <w:rPr>
          <w:rFonts w:ascii="Arial" w:hAnsi="Arial" w:cs="Arial"/>
          <w:lang w:val="es-ES_tradnl"/>
        </w:rPr>
        <w:t>la CCSS u oficial por parte de la UCR)</w:t>
      </w:r>
    </w:p>
    <w:p w:rsidR="00C76455" w:rsidRPr="003D5C1E" w:rsidRDefault="00C76455">
      <w:pPr>
        <w:jc w:val="both"/>
        <w:rPr>
          <w:rFonts w:ascii="Arial" w:hAnsi="Arial" w:cs="Arial"/>
          <w:lang w:val="es-ES_tradnl"/>
        </w:rPr>
      </w:pPr>
    </w:p>
    <w:p w:rsidR="0075086E" w:rsidRPr="003D5C1E" w:rsidRDefault="002827C7">
      <w:pPr>
        <w:jc w:val="both"/>
        <w:rPr>
          <w:rFonts w:ascii="Arial" w:hAnsi="Arial" w:cs="Arial"/>
          <w:lang w:val="es-ES_tradnl"/>
        </w:rPr>
      </w:pPr>
      <w:r w:rsidRPr="003D5C1E">
        <w:rPr>
          <w:rFonts w:ascii="Arial" w:hAnsi="Arial" w:cs="Arial"/>
          <w:lang w:val="es-ES_tradnl"/>
        </w:rPr>
        <w:t xml:space="preserve"> 1 portafolio con análisis sobre la pr</w:t>
      </w:r>
      <w:r w:rsidR="00CE3DB4">
        <w:rPr>
          <w:rFonts w:ascii="Arial" w:hAnsi="Arial" w:cs="Arial"/>
          <w:lang w:val="es-ES_tradnl"/>
        </w:rPr>
        <w:t xml:space="preserve">otesta social en Costa Rica. 30 </w:t>
      </w:r>
      <w:r w:rsidR="0075086E" w:rsidRPr="003D5C1E">
        <w:rPr>
          <w:rFonts w:ascii="Arial" w:hAnsi="Arial" w:cs="Arial"/>
          <w:lang w:val="es-ES_tradnl"/>
        </w:rPr>
        <w:t>%</w:t>
      </w:r>
      <w:r w:rsidR="00E23CBF" w:rsidRPr="003D5C1E">
        <w:rPr>
          <w:rFonts w:ascii="Arial" w:hAnsi="Arial" w:cs="Arial"/>
          <w:lang w:val="es-ES_tradnl"/>
        </w:rPr>
        <w:t>. (Ausencia en la realización de avances o trabajos grupal</w:t>
      </w:r>
      <w:r w:rsidR="00CE3DB4">
        <w:rPr>
          <w:rFonts w:ascii="Arial" w:hAnsi="Arial" w:cs="Arial"/>
          <w:lang w:val="es-ES_tradnl"/>
        </w:rPr>
        <w:t xml:space="preserve">es, implica la pérdida de un </w:t>
      </w:r>
      <w:r w:rsidR="00296ACA">
        <w:rPr>
          <w:rFonts w:ascii="Arial" w:hAnsi="Arial" w:cs="Arial"/>
          <w:lang w:val="es-ES_tradnl"/>
        </w:rPr>
        <w:t xml:space="preserve">1% </w:t>
      </w:r>
      <w:r w:rsidR="00E23CBF" w:rsidRPr="003D5C1E">
        <w:rPr>
          <w:rFonts w:ascii="Arial" w:hAnsi="Arial" w:cs="Arial"/>
          <w:lang w:val="es-ES_tradnl"/>
        </w:rPr>
        <w:t>sobre el porcentaje total asignado a portafolio.</w:t>
      </w:r>
    </w:p>
    <w:p w:rsidR="00A46B77" w:rsidRDefault="00A46B77">
      <w:pPr>
        <w:jc w:val="both"/>
        <w:rPr>
          <w:rFonts w:ascii="Arial" w:hAnsi="Arial" w:cs="Arial"/>
          <w:lang w:val="es-ES_tradnl"/>
        </w:rPr>
      </w:pPr>
      <w:r w:rsidRPr="003D5C1E">
        <w:rPr>
          <w:rFonts w:ascii="Arial" w:hAnsi="Arial" w:cs="Arial"/>
          <w:lang w:val="es-ES_tradnl"/>
        </w:rPr>
        <w:t>(Colectivo)</w:t>
      </w:r>
    </w:p>
    <w:p w:rsidR="00CE3DB4" w:rsidRDefault="00CE3DB4">
      <w:pPr>
        <w:jc w:val="both"/>
        <w:rPr>
          <w:rFonts w:ascii="Arial" w:hAnsi="Arial" w:cs="Arial"/>
          <w:lang w:val="es-ES_tradnl"/>
        </w:rPr>
      </w:pPr>
      <w:r>
        <w:rPr>
          <w:rFonts w:ascii="Arial" w:hAnsi="Arial" w:cs="Arial"/>
          <w:lang w:val="es-ES_tradnl"/>
        </w:rPr>
        <w:t>Sobre el porcentaje de portafolio, se desarrollan dos actividades de sistematización y comprensión de los movimientos sociales en Costa Rica. (De acuerdo a los actores y agendas analizados en el portafolio)</w:t>
      </w:r>
    </w:p>
    <w:p w:rsidR="00CE3DB4" w:rsidRDefault="00CE3DB4" w:rsidP="00CE3DB4">
      <w:pPr>
        <w:pStyle w:val="Prrafodelista"/>
        <w:numPr>
          <w:ilvl w:val="0"/>
          <w:numId w:val="7"/>
        </w:numPr>
        <w:jc w:val="both"/>
        <w:rPr>
          <w:rFonts w:ascii="Arial" w:hAnsi="Arial" w:cs="Arial"/>
          <w:lang w:val="es-ES_tradnl"/>
        </w:rPr>
      </w:pPr>
      <w:r>
        <w:rPr>
          <w:rFonts w:ascii="Arial" w:hAnsi="Arial" w:cs="Arial"/>
          <w:lang w:val="es-ES_tradnl"/>
        </w:rPr>
        <w:lastRenderedPageBreak/>
        <w:t xml:space="preserve">Se </w:t>
      </w:r>
      <w:r w:rsidR="00296ACA">
        <w:rPr>
          <w:rFonts w:ascii="Arial" w:hAnsi="Arial" w:cs="Arial"/>
          <w:lang w:val="es-ES_tradnl"/>
        </w:rPr>
        <w:t>desarrolla</w:t>
      </w:r>
      <w:r>
        <w:rPr>
          <w:rFonts w:ascii="Arial" w:hAnsi="Arial" w:cs="Arial"/>
          <w:lang w:val="es-ES_tradnl"/>
        </w:rPr>
        <w:t xml:space="preserve"> una infografía, sobre el desarrollo histórico del movimiento; al tiempo que las y los estudiantes aprenden a aplicar la mencionada técnica.</w:t>
      </w:r>
    </w:p>
    <w:p w:rsidR="00CE3DB4" w:rsidRDefault="00CE3DB4" w:rsidP="00CE3DB4">
      <w:pPr>
        <w:pStyle w:val="Prrafodelista"/>
        <w:numPr>
          <w:ilvl w:val="0"/>
          <w:numId w:val="7"/>
        </w:numPr>
        <w:jc w:val="both"/>
        <w:rPr>
          <w:rFonts w:ascii="Arial" w:hAnsi="Arial" w:cs="Arial"/>
          <w:lang w:val="es-ES_tradnl"/>
        </w:rPr>
      </w:pPr>
      <w:r>
        <w:rPr>
          <w:rFonts w:ascii="Arial" w:hAnsi="Arial" w:cs="Arial"/>
          <w:lang w:val="es-ES_tradnl"/>
        </w:rPr>
        <w:t>Se desarrolla un análisis de fotografías y pies de página periodísticos que revelan determinada imagen de los actores involucrados en el conflicto social del Siglo XXI.</w:t>
      </w:r>
    </w:p>
    <w:p w:rsidR="00CE3DB4" w:rsidRPr="00CE3DB4" w:rsidRDefault="00CE3DB4" w:rsidP="00CE3DB4">
      <w:pPr>
        <w:jc w:val="both"/>
        <w:rPr>
          <w:rFonts w:ascii="Arial" w:hAnsi="Arial" w:cs="Arial"/>
          <w:lang w:val="es-ES_tradnl"/>
        </w:rPr>
      </w:pPr>
      <w:r>
        <w:rPr>
          <w:rFonts w:ascii="Arial" w:hAnsi="Arial" w:cs="Arial"/>
          <w:lang w:val="es-ES_tradnl"/>
        </w:rPr>
        <w:t xml:space="preserve">NOTA: La ausencia a una de </w:t>
      </w:r>
      <w:r w:rsidR="00296ACA">
        <w:rPr>
          <w:rFonts w:ascii="Arial" w:hAnsi="Arial" w:cs="Arial"/>
          <w:lang w:val="es-ES_tradnl"/>
        </w:rPr>
        <w:t>estas</w:t>
      </w:r>
      <w:r>
        <w:rPr>
          <w:rFonts w:ascii="Arial" w:hAnsi="Arial" w:cs="Arial"/>
          <w:lang w:val="es-ES_tradnl"/>
        </w:rPr>
        <w:t xml:space="preserve"> actividades colectivas o grupales se contabiliza en un 5%, sobre el desarrollo total del </w:t>
      </w:r>
      <w:r w:rsidR="00296ACA">
        <w:rPr>
          <w:rFonts w:ascii="Arial" w:hAnsi="Arial" w:cs="Arial"/>
          <w:lang w:val="es-ES_tradnl"/>
        </w:rPr>
        <w:t>portafolio didáctico.</w:t>
      </w:r>
    </w:p>
    <w:p w:rsidR="00E23CBF" w:rsidRPr="003D5C1E" w:rsidRDefault="00E23CBF">
      <w:pPr>
        <w:jc w:val="both"/>
        <w:rPr>
          <w:rFonts w:ascii="Arial" w:hAnsi="Arial" w:cs="Arial"/>
          <w:lang w:val="es-ES_tradnl"/>
        </w:rPr>
      </w:pPr>
    </w:p>
    <w:p w:rsidR="00E23CBF" w:rsidRPr="003D5C1E" w:rsidRDefault="00E23CBF">
      <w:pPr>
        <w:jc w:val="both"/>
        <w:rPr>
          <w:rFonts w:ascii="Arial" w:hAnsi="Arial" w:cs="Arial"/>
          <w:lang w:val="es-ES_tradnl"/>
        </w:rPr>
      </w:pPr>
      <w:r w:rsidRPr="003D5C1E">
        <w:rPr>
          <w:rFonts w:ascii="Arial" w:hAnsi="Arial" w:cs="Arial"/>
          <w:lang w:val="es-ES_tradnl"/>
        </w:rPr>
        <w:t>Taller procesos organizativos 10%</w:t>
      </w:r>
    </w:p>
    <w:p w:rsidR="0075086E" w:rsidRPr="003D5C1E" w:rsidRDefault="0014495F">
      <w:pPr>
        <w:jc w:val="both"/>
        <w:rPr>
          <w:rFonts w:ascii="Arial" w:hAnsi="Arial" w:cs="Arial"/>
          <w:lang w:val="es-ES_tradnl"/>
        </w:rPr>
      </w:pPr>
      <w:r w:rsidRPr="003D5C1E">
        <w:rPr>
          <w:rFonts w:ascii="Arial" w:hAnsi="Arial" w:cs="Arial"/>
          <w:lang w:val="es-ES_tradnl"/>
        </w:rPr>
        <w:t xml:space="preserve"> (Entrega se acuerda con estudiantes, de acuerdo a la lógica de intervención en grupos de práctica)</w:t>
      </w:r>
      <w:r w:rsidR="00E23CBF" w:rsidRPr="003D5C1E">
        <w:rPr>
          <w:rFonts w:ascii="Arial" w:hAnsi="Arial" w:cs="Arial"/>
          <w:lang w:val="es-ES_tradnl"/>
        </w:rPr>
        <w:t>.</w:t>
      </w:r>
    </w:p>
    <w:p w:rsidR="00A46B77" w:rsidRPr="003D5C1E" w:rsidRDefault="0075086E">
      <w:pPr>
        <w:jc w:val="both"/>
        <w:rPr>
          <w:rFonts w:ascii="Arial" w:hAnsi="Arial" w:cs="Arial"/>
          <w:lang w:val="es-ES_tradnl"/>
        </w:rPr>
      </w:pPr>
      <w:r w:rsidRPr="003D5C1E">
        <w:rPr>
          <w:rFonts w:ascii="Arial" w:hAnsi="Arial" w:cs="Arial"/>
          <w:lang w:val="es-ES_tradnl"/>
        </w:rPr>
        <w:t xml:space="preserve"> </w:t>
      </w:r>
    </w:p>
    <w:p w:rsidR="002827C7" w:rsidRPr="003D5C1E" w:rsidRDefault="00E23CBF">
      <w:pPr>
        <w:jc w:val="both"/>
        <w:rPr>
          <w:rFonts w:ascii="Arial" w:hAnsi="Arial" w:cs="Arial"/>
          <w:lang w:val="es-ES_tradnl"/>
        </w:rPr>
      </w:pPr>
      <w:r w:rsidRPr="003D5C1E">
        <w:rPr>
          <w:rFonts w:ascii="Arial" w:hAnsi="Arial" w:cs="Arial"/>
          <w:lang w:val="es-ES_tradnl"/>
        </w:rPr>
        <w:t>Total 100%</w:t>
      </w:r>
    </w:p>
    <w:p w:rsidR="003A78E5" w:rsidRPr="003D5C1E" w:rsidRDefault="003A78E5">
      <w:pPr>
        <w:jc w:val="both"/>
        <w:rPr>
          <w:rFonts w:ascii="Arial" w:hAnsi="Arial" w:cs="Arial"/>
          <w:lang w:val="es-ES_tradnl"/>
        </w:rPr>
      </w:pPr>
    </w:p>
    <w:p w:rsidR="003A78E5" w:rsidRPr="003D5C1E" w:rsidRDefault="003A78E5">
      <w:pPr>
        <w:jc w:val="both"/>
        <w:rPr>
          <w:rFonts w:ascii="Arial" w:hAnsi="Arial" w:cs="Arial"/>
          <w:lang w:val="es-ES_tradnl"/>
        </w:rPr>
      </w:pPr>
      <w:r w:rsidRPr="003D5C1E">
        <w:rPr>
          <w:rFonts w:ascii="Arial" w:hAnsi="Arial" w:cs="Arial"/>
          <w:lang w:val="es-ES_tradnl"/>
        </w:rPr>
        <w:t>Se solicita a las  y los estudiantes abstenerse de usar celulares o computadoras, en clase, al menos que el trabajo de clase así lo requiera.</w:t>
      </w:r>
    </w:p>
    <w:p w:rsidR="00E23CBF" w:rsidRPr="00353C7F" w:rsidRDefault="00E23CBF">
      <w:pPr>
        <w:jc w:val="both"/>
        <w:rPr>
          <w:rFonts w:ascii="Arial" w:hAnsi="Arial" w:cs="Arial"/>
          <w:b/>
          <w:lang w:val="es-ES_tradnl"/>
        </w:rPr>
      </w:pPr>
    </w:p>
    <w:p w:rsidR="00353C7F" w:rsidRPr="00353C7F" w:rsidRDefault="00353C7F" w:rsidP="00353C7F">
      <w:pPr>
        <w:pStyle w:val="Sinespaciado"/>
        <w:rPr>
          <w:rFonts w:ascii="Arial" w:hAnsi="Arial" w:cs="Arial"/>
          <w:b/>
          <w:lang w:val="es-CR"/>
        </w:rPr>
      </w:pPr>
      <w:r w:rsidRPr="00353C7F">
        <w:rPr>
          <w:rFonts w:ascii="Arial" w:hAnsi="Arial" w:cs="Arial"/>
          <w:b/>
          <w:lang w:val="es-CR"/>
        </w:rPr>
        <w:t>6. Rúbricas (Criterios de evaluación)</w:t>
      </w:r>
    </w:p>
    <w:p w:rsidR="00353C7F" w:rsidRPr="00353C7F" w:rsidRDefault="00353C7F" w:rsidP="00353C7F">
      <w:pPr>
        <w:pStyle w:val="Sinespaciado"/>
        <w:jc w:val="center"/>
        <w:rPr>
          <w:rFonts w:ascii="Arial" w:hAnsi="Arial" w:cs="Arial"/>
          <w:b/>
          <w:sz w:val="18"/>
          <w:szCs w:val="18"/>
          <w:lang w:val="es-C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97"/>
        <w:gridCol w:w="1552"/>
        <w:gridCol w:w="1191"/>
        <w:gridCol w:w="2337"/>
      </w:tblGrid>
      <w:tr w:rsidR="00353C7F" w:rsidRPr="00353C7F" w:rsidTr="001842C4">
        <w:trPr>
          <w:trHeight w:val="290"/>
        </w:trPr>
        <w:tc>
          <w:tcPr>
            <w:tcW w:w="8789" w:type="dxa"/>
            <w:gridSpan w:val="4"/>
          </w:tcPr>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Trabajos de evaluación contemplados por el curso</w:t>
            </w:r>
          </w:p>
        </w:tc>
      </w:tr>
      <w:tr w:rsidR="00353C7F" w:rsidRPr="00353C7F" w:rsidTr="001842C4">
        <w:trPr>
          <w:trHeight w:val="300"/>
        </w:trPr>
        <w:tc>
          <w:tcPr>
            <w:tcW w:w="3797" w:type="dxa"/>
          </w:tcPr>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 xml:space="preserve">Criterio </w:t>
            </w:r>
          </w:p>
        </w:tc>
        <w:tc>
          <w:tcPr>
            <w:tcW w:w="1552" w:type="dxa"/>
          </w:tcPr>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100%</w:t>
            </w:r>
          </w:p>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Del porcentaje asignado al rubro.</w:t>
            </w:r>
          </w:p>
        </w:tc>
        <w:tc>
          <w:tcPr>
            <w:tcW w:w="1103"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 xml:space="preserve">50% porcentaje del Trabajo que se encuentra en evaluación </w:t>
            </w:r>
          </w:p>
        </w:tc>
        <w:tc>
          <w:tcPr>
            <w:tcW w:w="2337" w:type="dxa"/>
          </w:tcPr>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Del 40% al 0%</w:t>
            </w:r>
          </w:p>
          <w:p w:rsidR="00353C7F" w:rsidRPr="00353C7F" w:rsidRDefault="00353C7F" w:rsidP="001842C4">
            <w:pPr>
              <w:pStyle w:val="Sinespaciado"/>
              <w:jc w:val="center"/>
              <w:rPr>
                <w:rFonts w:ascii="Arial" w:hAnsi="Arial" w:cs="Arial"/>
                <w:b/>
                <w:sz w:val="18"/>
                <w:szCs w:val="18"/>
                <w:lang w:val="es-CR"/>
              </w:rPr>
            </w:pPr>
            <w:r w:rsidRPr="00353C7F">
              <w:rPr>
                <w:rFonts w:ascii="Arial" w:hAnsi="Arial" w:cs="Arial"/>
                <w:b/>
                <w:sz w:val="18"/>
                <w:szCs w:val="18"/>
                <w:lang w:val="es-CR"/>
              </w:rPr>
              <w:t>(Siguientes casos)</w:t>
            </w:r>
          </w:p>
        </w:tc>
      </w:tr>
      <w:tr w:rsidR="00353C7F" w:rsidRPr="00353C7F" w:rsidTr="001842C4">
        <w:trPr>
          <w:trHeight w:val="347"/>
        </w:trPr>
        <w:tc>
          <w:tcPr>
            <w:tcW w:w="379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Relación y cumplimiento de objetivos pedagógicos compartidos con las y los estudiantes en cada clase.</w:t>
            </w: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 xml:space="preserve">(Que cubre la materia que se evalúa) </w:t>
            </w: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20% del total de la nota</w:t>
            </w:r>
          </w:p>
        </w:tc>
        <w:tc>
          <w:tcPr>
            <w:tcW w:w="1552" w:type="dxa"/>
          </w:tcPr>
          <w:p w:rsidR="00353C7F" w:rsidRPr="00353C7F" w:rsidRDefault="00353C7F" w:rsidP="001842C4">
            <w:pPr>
              <w:pStyle w:val="Sinespaciado"/>
              <w:jc w:val="both"/>
              <w:rPr>
                <w:rFonts w:ascii="Arial" w:hAnsi="Arial" w:cs="Arial"/>
                <w:sz w:val="18"/>
                <w:szCs w:val="18"/>
                <w:lang w:val="es-CR"/>
              </w:rPr>
            </w:pPr>
            <w:r w:rsidRPr="00353C7F">
              <w:rPr>
                <w:rFonts w:ascii="Arial" w:hAnsi="Arial" w:cs="Arial"/>
                <w:sz w:val="18"/>
                <w:szCs w:val="18"/>
                <w:lang w:val="es-CR"/>
              </w:rPr>
              <w:t>Hay una relación directa entre esos objetivos u acuerdos colectivos y las dos respuestas elaboradas.</w:t>
            </w:r>
          </w:p>
        </w:tc>
        <w:tc>
          <w:tcPr>
            <w:tcW w:w="1103"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Se cumplen parcialmente los objetivos tratados.</w:t>
            </w:r>
          </w:p>
        </w:tc>
        <w:tc>
          <w:tcPr>
            <w:tcW w:w="233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No existe relación entre objetivos y el desarrollo del trabajo.</w:t>
            </w:r>
          </w:p>
        </w:tc>
      </w:tr>
      <w:tr w:rsidR="00353C7F" w:rsidRPr="00353C7F" w:rsidTr="001842C4">
        <w:trPr>
          <w:trHeight w:val="758"/>
        </w:trPr>
        <w:tc>
          <w:tcPr>
            <w:tcW w:w="379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Pertinencia conceptual de la reflexión teórica.</w:t>
            </w: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30% del total o puntaje asignado al trabajo.</w:t>
            </w:r>
          </w:p>
        </w:tc>
        <w:tc>
          <w:tcPr>
            <w:tcW w:w="1552"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Los conceptos están definidos y ligados con sentido entre sí.</w:t>
            </w:r>
          </w:p>
        </w:tc>
        <w:tc>
          <w:tcPr>
            <w:tcW w:w="1103" w:type="dxa"/>
          </w:tcPr>
          <w:p w:rsidR="00353C7F" w:rsidRPr="00353C7F" w:rsidRDefault="00353C7F" w:rsidP="001842C4">
            <w:pPr>
              <w:pStyle w:val="Sinespaciado"/>
              <w:rPr>
                <w:rFonts w:ascii="Arial" w:hAnsi="Arial" w:cs="Arial"/>
                <w:sz w:val="18"/>
                <w:szCs w:val="18"/>
              </w:rPr>
            </w:pPr>
            <w:r w:rsidRPr="00353C7F">
              <w:rPr>
                <w:rFonts w:ascii="Arial" w:hAnsi="Arial" w:cs="Arial"/>
                <w:sz w:val="18"/>
                <w:szCs w:val="18"/>
              </w:rPr>
              <w:t>Los conceptos se presentan sin establecer relaciones.</w:t>
            </w:r>
          </w:p>
        </w:tc>
        <w:tc>
          <w:tcPr>
            <w:tcW w:w="2337" w:type="dxa"/>
          </w:tcPr>
          <w:p w:rsidR="00353C7F" w:rsidRPr="00353C7F" w:rsidRDefault="00353C7F" w:rsidP="001842C4">
            <w:pPr>
              <w:pStyle w:val="Sinespaciado"/>
              <w:rPr>
                <w:rFonts w:ascii="Arial" w:hAnsi="Arial" w:cs="Arial"/>
                <w:sz w:val="18"/>
                <w:szCs w:val="18"/>
              </w:rPr>
            </w:pPr>
            <w:r w:rsidRPr="00353C7F">
              <w:rPr>
                <w:rFonts w:ascii="Arial" w:hAnsi="Arial" w:cs="Arial"/>
                <w:sz w:val="18"/>
                <w:szCs w:val="18"/>
              </w:rPr>
              <w:t>No hay conceptualización clara en el</w:t>
            </w:r>
            <w:bookmarkStart w:id="0" w:name="_GoBack"/>
            <w:bookmarkEnd w:id="0"/>
            <w:r w:rsidRPr="00353C7F">
              <w:rPr>
                <w:rFonts w:ascii="Arial" w:hAnsi="Arial" w:cs="Arial"/>
                <w:sz w:val="18"/>
                <w:szCs w:val="18"/>
              </w:rPr>
              <w:t xml:space="preserve"> trabajo.</w:t>
            </w:r>
          </w:p>
        </w:tc>
      </w:tr>
      <w:tr w:rsidR="00353C7F" w:rsidRPr="00353C7F" w:rsidTr="001842C4">
        <w:trPr>
          <w:trHeight w:val="590"/>
        </w:trPr>
        <w:tc>
          <w:tcPr>
            <w:tcW w:w="379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Capacidad analítica a partir de los documentos que conforman el cuerpo del trabajo que se evalúa.</w:t>
            </w: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40% del total o puntaje asignado al trabajo.</w:t>
            </w:r>
          </w:p>
        </w:tc>
        <w:tc>
          <w:tcPr>
            <w:tcW w:w="1552"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Las teorías y conceptos aportados por el curso para el análisis son aplicados con pertinencia.</w:t>
            </w:r>
          </w:p>
        </w:tc>
        <w:tc>
          <w:tcPr>
            <w:tcW w:w="1103"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Parcialmente se aplican los conceptos para analizar el cuerpo del portafolio.</w:t>
            </w:r>
          </w:p>
        </w:tc>
        <w:tc>
          <w:tcPr>
            <w:tcW w:w="233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Sin relación entre teorías y experiencias prácticas de aprendizaje.</w:t>
            </w:r>
          </w:p>
        </w:tc>
      </w:tr>
      <w:tr w:rsidR="00353C7F" w:rsidRPr="00353C7F" w:rsidTr="001842C4">
        <w:trPr>
          <w:trHeight w:val="1019"/>
        </w:trPr>
        <w:tc>
          <w:tcPr>
            <w:tcW w:w="3797"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Aspectos de forma y fondo : Coherencia, redacción, capacidad conclusiva</w:t>
            </w: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10% del total del porcentaje asignado al trabajo.</w:t>
            </w:r>
          </w:p>
        </w:tc>
        <w:tc>
          <w:tcPr>
            <w:tcW w:w="1552" w:type="dxa"/>
          </w:tcPr>
          <w:p w:rsidR="00353C7F" w:rsidRPr="00353C7F" w:rsidRDefault="00353C7F" w:rsidP="001842C4">
            <w:pPr>
              <w:pStyle w:val="Sinespaciado"/>
              <w:jc w:val="center"/>
              <w:rPr>
                <w:rFonts w:ascii="Arial" w:hAnsi="Arial" w:cs="Arial"/>
                <w:sz w:val="18"/>
                <w:szCs w:val="18"/>
                <w:lang w:val="es-CR"/>
              </w:rPr>
            </w:pP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Hay ligámenes entre los párrafos que componen el cuerpo de la respuesta.</w:t>
            </w:r>
          </w:p>
        </w:tc>
        <w:tc>
          <w:tcPr>
            <w:tcW w:w="1103" w:type="dxa"/>
          </w:tcPr>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Proceso conclusivo incompleto y parcialmente el texto escrito es coherente.</w:t>
            </w:r>
          </w:p>
        </w:tc>
        <w:tc>
          <w:tcPr>
            <w:tcW w:w="2337" w:type="dxa"/>
          </w:tcPr>
          <w:p w:rsidR="00353C7F" w:rsidRPr="00353C7F" w:rsidRDefault="00353C7F" w:rsidP="001842C4">
            <w:pPr>
              <w:pStyle w:val="Sinespaciado"/>
              <w:jc w:val="center"/>
              <w:rPr>
                <w:rFonts w:ascii="Arial" w:hAnsi="Arial" w:cs="Arial"/>
                <w:sz w:val="18"/>
                <w:szCs w:val="18"/>
                <w:lang w:val="es-CR"/>
              </w:rPr>
            </w:pPr>
          </w:p>
          <w:p w:rsidR="00353C7F" w:rsidRPr="00353C7F" w:rsidRDefault="00353C7F" w:rsidP="001842C4">
            <w:pPr>
              <w:pStyle w:val="Sinespaciado"/>
              <w:jc w:val="center"/>
              <w:rPr>
                <w:rFonts w:ascii="Arial" w:hAnsi="Arial" w:cs="Arial"/>
                <w:sz w:val="18"/>
                <w:szCs w:val="18"/>
                <w:lang w:val="es-CR"/>
              </w:rPr>
            </w:pPr>
            <w:r w:rsidRPr="00353C7F">
              <w:rPr>
                <w:rFonts w:ascii="Arial" w:hAnsi="Arial" w:cs="Arial"/>
                <w:sz w:val="18"/>
                <w:szCs w:val="18"/>
                <w:lang w:val="es-CR"/>
              </w:rPr>
              <w:t>No hay pertinencia alguna en cuanto a forma y fondo</w:t>
            </w:r>
          </w:p>
        </w:tc>
      </w:tr>
    </w:tbl>
    <w:p w:rsidR="00353C7F" w:rsidRDefault="00353C7F" w:rsidP="00353C7F">
      <w:pPr>
        <w:pStyle w:val="Sinespaciado"/>
        <w:jc w:val="center"/>
        <w:rPr>
          <w:rFonts w:cs="Arial"/>
          <w:b/>
          <w:sz w:val="20"/>
          <w:szCs w:val="20"/>
          <w:lang w:val="es-CR"/>
        </w:rPr>
      </w:pPr>
    </w:p>
    <w:p w:rsidR="0075086E" w:rsidRPr="00353C7F" w:rsidRDefault="0075086E">
      <w:pPr>
        <w:jc w:val="both"/>
        <w:rPr>
          <w:rFonts w:ascii="Arial" w:hAnsi="Arial" w:cs="Arial"/>
          <w:lang w:val="es-CR"/>
        </w:rPr>
      </w:pPr>
    </w:p>
    <w:sectPr w:rsidR="0075086E" w:rsidRPr="00353C7F" w:rsidSect="00F93AC1">
      <w:headerReference w:type="default" r:id="rId12"/>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54D" w:rsidRDefault="00C0154D" w:rsidP="0066014C">
      <w:r>
        <w:separator/>
      </w:r>
    </w:p>
  </w:endnote>
  <w:endnote w:type="continuationSeparator" w:id="0">
    <w:p w:rsidR="00C0154D" w:rsidRDefault="00C0154D" w:rsidP="006601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MS Gothic"/>
    <w:panose1 w:val="02020603050405020304"/>
    <w:charset w:val="80"/>
    <w:family w:val="roman"/>
    <w:pitch w:val="variable"/>
    <w:sig w:usb0="E0000AFF" w:usb1="580778FF" w:usb2="00000031" w:usb3="00000000" w:csb0="000201BF" w:csb1="00000000"/>
  </w:font>
  <w:font w:name="DejaVu Sans">
    <w:altName w:val="MS Gothic"/>
    <w:panose1 w:val="020B0603030804020204"/>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54D" w:rsidRDefault="00C0154D" w:rsidP="0066014C">
      <w:r>
        <w:separator/>
      </w:r>
    </w:p>
  </w:footnote>
  <w:footnote w:type="continuationSeparator" w:id="0">
    <w:p w:rsidR="00C0154D" w:rsidRDefault="00C0154D" w:rsidP="0066014C">
      <w:r>
        <w:continuationSeparator/>
      </w:r>
    </w:p>
  </w:footnote>
  <w:footnote w:id="1">
    <w:p w:rsidR="00CF5C4E" w:rsidRPr="00E266A2" w:rsidRDefault="00CF5C4E">
      <w:pPr>
        <w:pStyle w:val="Textonotapie"/>
      </w:pPr>
      <w:r>
        <w:rPr>
          <w:rStyle w:val="Refdenotaalpie"/>
        </w:rPr>
        <w:footnoteRef/>
      </w:r>
      <w:r>
        <w:t xml:space="preserve"> Socióloga y Psicopedagoga</w:t>
      </w:r>
    </w:p>
  </w:footnote>
  <w:footnote w:id="2">
    <w:p w:rsidR="00CF5C4E" w:rsidRPr="0075086E" w:rsidRDefault="00CF5C4E" w:rsidP="00BD3964">
      <w:pPr>
        <w:pStyle w:val="Textonotapie"/>
        <w:rPr>
          <w:lang w:val="es-CR"/>
        </w:rPr>
      </w:pPr>
      <w:r>
        <w:rPr>
          <w:rStyle w:val="Refdenotaalpie"/>
        </w:rPr>
        <w:footnoteRef/>
      </w:r>
      <w:r>
        <w:t xml:space="preserve"> </w:t>
      </w:r>
      <w:r>
        <w:rPr>
          <w:lang w:val="es-CR"/>
        </w:rPr>
        <w:t>Presentación del documental del realizador Pablo Cárdenas, (2004) Combo Callejero.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4E" w:rsidRPr="00A022B5" w:rsidRDefault="00CF5C4E" w:rsidP="00D20903">
    <w:pPr>
      <w:rPr>
        <w:rFonts w:ascii="Arial" w:hAnsi="Arial" w:cs="Arial"/>
        <w:b/>
      </w:rPr>
    </w:pPr>
    <w:r>
      <w:rPr>
        <w:rFonts w:ascii="Arial" w:hAnsi="Arial" w:cs="Arial"/>
        <w:b/>
        <w:noProof/>
        <w:lang w:val="es-CR"/>
      </w:rPr>
      <w:drawing>
        <wp:anchor distT="0" distB="0" distL="114300" distR="114300" simplePos="0" relativeHeight="251659264" behindDoc="0" locked="0" layoutInCell="1" allowOverlap="1">
          <wp:simplePos x="0" y="0"/>
          <wp:positionH relativeFrom="margin">
            <wp:posOffset>-253365</wp:posOffset>
          </wp:positionH>
          <wp:positionV relativeFrom="margin">
            <wp:posOffset>-1311275</wp:posOffset>
          </wp:positionV>
          <wp:extent cx="762000" cy="885825"/>
          <wp:effectExtent l="1905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762000" cy="885825"/>
                  </a:xfrm>
                  <a:prstGeom prst="rect">
                    <a:avLst/>
                  </a:prstGeom>
                  <a:noFill/>
                  <a:ln w="9525">
                    <a:noFill/>
                    <a:miter lim="800000"/>
                    <a:headEnd/>
                    <a:tailEnd/>
                  </a:ln>
                </pic:spPr>
              </pic:pic>
            </a:graphicData>
          </a:graphic>
        </wp:anchor>
      </w:drawing>
    </w:r>
    <w:r>
      <w:rPr>
        <w:rFonts w:ascii="Arial" w:hAnsi="Arial" w:cs="Arial"/>
        <w:b/>
      </w:rPr>
      <w:t xml:space="preserve">                                                       </w:t>
    </w:r>
    <w:r w:rsidRPr="00A022B5">
      <w:rPr>
        <w:rFonts w:ascii="Arial" w:hAnsi="Arial" w:cs="Arial"/>
        <w:b/>
      </w:rPr>
      <w:t>Universidad de Costa Rica</w:t>
    </w:r>
  </w:p>
  <w:p w:rsidR="00CF5C4E" w:rsidRPr="00A022B5" w:rsidRDefault="00CF5C4E" w:rsidP="00D20903">
    <w:pPr>
      <w:jc w:val="center"/>
      <w:rPr>
        <w:rFonts w:ascii="Arial" w:hAnsi="Arial" w:cs="Arial"/>
        <w:b/>
      </w:rPr>
    </w:pPr>
    <w:r w:rsidRPr="00A022B5">
      <w:rPr>
        <w:rFonts w:ascii="Arial" w:hAnsi="Arial" w:cs="Arial"/>
        <w:b/>
      </w:rPr>
      <w:t>Sede de Occidente</w:t>
    </w:r>
  </w:p>
  <w:p w:rsidR="00CF5C4E" w:rsidRPr="00A022B5" w:rsidRDefault="00CF5C4E" w:rsidP="00D20903">
    <w:pPr>
      <w:jc w:val="center"/>
      <w:rPr>
        <w:rFonts w:ascii="Arial" w:hAnsi="Arial" w:cs="Arial"/>
        <w:b/>
      </w:rPr>
    </w:pPr>
    <w:r w:rsidRPr="00A022B5">
      <w:rPr>
        <w:rFonts w:ascii="Arial" w:hAnsi="Arial" w:cs="Arial"/>
        <w:b/>
      </w:rPr>
      <w:t xml:space="preserve">       Carrera de Trabajo Social</w:t>
    </w:r>
  </w:p>
  <w:p w:rsidR="00CF5C4E" w:rsidRDefault="0003786D">
    <w:pPr>
      <w:pStyle w:val="Encabezado"/>
      <w:jc w:val="right"/>
    </w:pPr>
    <w:r>
      <w:fldChar w:fldCharType="begin"/>
    </w:r>
    <w:r w:rsidR="00CF5C4E">
      <w:instrText xml:space="preserve"> PAGE   \* MERGEFORMAT </w:instrText>
    </w:r>
    <w:r>
      <w:fldChar w:fldCharType="separate"/>
    </w:r>
    <w:r w:rsidR="00F055A6">
      <w:rPr>
        <w:noProof/>
      </w:rPr>
      <w:t>11</w:t>
    </w:r>
    <w:r>
      <w:rPr>
        <w:noProof/>
      </w:rPr>
      <w:fldChar w:fldCharType="end"/>
    </w:r>
  </w:p>
  <w:p w:rsidR="00CF5C4E" w:rsidRDefault="00CF5C4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2F603D71"/>
    <w:multiLevelType w:val="hybridMultilevel"/>
    <w:tmpl w:val="5E9620C4"/>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32A63F71"/>
    <w:multiLevelType w:val="hybridMultilevel"/>
    <w:tmpl w:val="9496ED7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53FB0C7E"/>
    <w:multiLevelType w:val="hybridMultilevel"/>
    <w:tmpl w:val="080030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9247E4"/>
    <w:multiLevelType w:val="multilevel"/>
    <w:tmpl w:val="6B88BAEA"/>
    <w:lvl w:ilvl="0">
      <w:start w:val="3"/>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isplayBackgroundShape/>
  <w:embedSystemFonts/>
  <w:stylePaneFormatFilter w:val="000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773D1"/>
    <w:rsid w:val="00022084"/>
    <w:rsid w:val="00025BB1"/>
    <w:rsid w:val="0003786D"/>
    <w:rsid w:val="000436A6"/>
    <w:rsid w:val="000751E0"/>
    <w:rsid w:val="00083882"/>
    <w:rsid w:val="000C6FBB"/>
    <w:rsid w:val="000C7840"/>
    <w:rsid w:val="000D21BC"/>
    <w:rsid w:val="000E2436"/>
    <w:rsid w:val="000F3172"/>
    <w:rsid w:val="001162AD"/>
    <w:rsid w:val="0012541B"/>
    <w:rsid w:val="0014495F"/>
    <w:rsid w:val="00146EC4"/>
    <w:rsid w:val="00166553"/>
    <w:rsid w:val="00183748"/>
    <w:rsid w:val="001A4008"/>
    <w:rsid w:val="001B3BE2"/>
    <w:rsid w:val="001C07E5"/>
    <w:rsid w:val="001E1D27"/>
    <w:rsid w:val="001F027E"/>
    <w:rsid w:val="0020507E"/>
    <w:rsid w:val="0021577C"/>
    <w:rsid w:val="002827C7"/>
    <w:rsid w:val="00296ACA"/>
    <w:rsid w:val="002D1611"/>
    <w:rsid w:val="002D28BF"/>
    <w:rsid w:val="002D4923"/>
    <w:rsid w:val="002E53C8"/>
    <w:rsid w:val="00307565"/>
    <w:rsid w:val="0032779D"/>
    <w:rsid w:val="003408B5"/>
    <w:rsid w:val="00353C7F"/>
    <w:rsid w:val="003610FA"/>
    <w:rsid w:val="00377603"/>
    <w:rsid w:val="003A78E5"/>
    <w:rsid w:val="003C15D6"/>
    <w:rsid w:val="003D5C1E"/>
    <w:rsid w:val="00403C93"/>
    <w:rsid w:val="00427FD7"/>
    <w:rsid w:val="00430F58"/>
    <w:rsid w:val="00451F83"/>
    <w:rsid w:val="00457BE2"/>
    <w:rsid w:val="00482A6C"/>
    <w:rsid w:val="004932E3"/>
    <w:rsid w:val="00493D53"/>
    <w:rsid w:val="004A31D9"/>
    <w:rsid w:val="004C47E7"/>
    <w:rsid w:val="004D36FB"/>
    <w:rsid w:val="004E356F"/>
    <w:rsid w:val="004F6A07"/>
    <w:rsid w:val="0051275E"/>
    <w:rsid w:val="005358CA"/>
    <w:rsid w:val="005467F4"/>
    <w:rsid w:val="00555838"/>
    <w:rsid w:val="00573074"/>
    <w:rsid w:val="005E0074"/>
    <w:rsid w:val="005E384B"/>
    <w:rsid w:val="006068CB"/>
    <w:rsid w:val="0066014C"/>
    <w:rsid w:val="00675598"/>
    <w:rsid w:val="00676120"/>
    <w:rsid w:val="006867E9"/>
    <w:rsid w:val="006C6162"/>
    <w:rsid w:val="006C64AD"/>
    <w:rsid w:val="00717BFD"/>
    <w:rsid w:val="00742859"/>
    <w:rsid w:val="0075086E"/>
    <w:rsid w:val="00751A34"/>
    <w:rsid w:val="00771E59"/>
    <w:rsid w:val="007773D1"/>
    <w:rsid w:val="007A268A"/>
    <w:rsid w:val="007A74A2"/>
    <w:rsid w:val="007B0283"/>
    <w:rsid w:val="007B184C"/>
    <w:rsid w:val="007C0D1C"/>
    <w:rsid w:val="007D1F13"/>
    <w:rsid w:val="007E7010"/>
    <w:rsid w:val="008217CC"/>
    <w:rsid w:val="0084301D"/>
    <w:rsid w:val="00844ED2"/>
    <w:rsid w:val="008549E1"/>
    <w:rsid w:val="008756B4"/>
    <w:rsid w:val="00884025"/>
    <w:rsid w:val="008B416B"/>
    <w:rsid w:val="008C4296"/>
    <w:rsid w:val="008E67A7"/>
    <w:rsid w:val="008F499F"/>
    <w:rsid w:val="00910405"/>
    <w:rsid w:val="00916454"/>
    <w:rsid w:val="00941BC9"/>
    <w:rsid w:val="00944084"/>
    <w:rsid w:val="009479F4"/>
    <w:rsid w:val="00954DAF"/>
    <w:rsid w:val="00970033"/>
    <w:rsid w:val="00975739"/>
    <w:rsid w:val="009A55F7"/>
    <w:rsid w:val="009E1B44"/>
    <w:rsid w:val="009E5795"/>
    <w:rsid w:val="00A022B5"/>
    <w:rsid w:val="00A230CD"/>
    <w:rsid w:val="00A43BB6"/>
    <w:rsid w:val="00A445AE"/>
    <w:rsid w:val="00A447B1"/>
    <w:rsid w:val="00A46B77"/>
    <w:rsid w:val="00A62070"/>
    <w:rsid w:val="00A66D5C"/>
    <w:rsid w:val="00A92222"/>
    <w:rsid w:val="00AC429C"/>
    <w:rsid w:val="00B851C1"/>
    <w:rsid w:val="00BA1526"/>
    <w:rsid w:val="00BC097C"/>
    <w:rsid w:val="00BD3964"/>
    <w:rsid w:val="00C0154D"/>
    <w:rsid w:val="00C10FD4"/>
    <w:rsid w:val="00C17926"/>
    <w:rsid w:val="00C20BEB"/>
    <w:rsid w:val="00C40EA5"/>
    <w:rsid w:val="00C46F35"/>
    <w:rsid w:val="00C709B9"/>
    <w:rsid w:val="00C76455"/>
    <w:rsid w:val="00CB3028"/>
    <w:rsid w:val="00CE2002"/>
    <w:rsid w:val="00CE3DB4"/>
    <w:rsid w:val="00CF3DDE"/>
    <w:rsid w:val="00CF5C4E"/>
    <w:rsid w:val="00D03C42"/>
    <w:rsid w:val="00D20903"/>
    <w:rsid w:val="00D24FC5"/>
    <w:rsid w:val="00D33588"/>
    <w:rsid w:val="00D36AEB"/>
    <w:rsid w:val="00D53075"/>
    <w:rsid w:val="00D653FE"/>
    <w:rsid w:val="00DB6D7D"/>
    <w:rsid w:val="00DD1757"/>
    <w:rsid w:val="00DD3AC6"/>
    <w:rsid w:val="00DF7801"/>
    <w:rsid w:val="00E23CBF"/>
    <w:rsid w:val="00E266A2"/>
    <w:rsid w:val="00E36A79"/>
    <w:rsid w:val="00E46676"/>
    <w:rsid w:val="00E50897"/>
    <w:rsid w:val="00E514C7"/>
    <w:rsid w:val="00E61932"/>
    <w:rsid w:val="00E97173"/>
    <w:rsid w:val="00EB2FB3"/>
    <w:rsid w:val="00ED521E"/>
    <w:rsid w:val="00EE0DF5"/>
    <w:rsid w:val="00F026ED"/>
    <w:rsid w:val="00F055A6"/>
    <w:rsid w:val="00F2352C"/>
    <w:rsid w:val="00F34FB9"/>
    <w:rsid w:val="00F67386"/>
    <w:rsid w:val="00F93AC1"/>
    <w:rsid w:val="00F94D08"/>
    <w:rsid w:val="00F97CE6"/>
    <w:rsid w:val="00FC3C47"/>
    <w:rsid w:val="00FE1A55"/>
    <w:rsid w:val="00FE7EB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C1"/>
    <w:pPr>
      <w:widowControl w:val="0"/>
      <w:suppressAutoHyphens/>
    </w:pPr>
    <w:rPr>
      <w:rFonts w:ascii="Liberation Serif" w:eastAsia="DejaVu Sans" w:hAnsi="Liberation Serif"/>
      <w:kern w:val="1"/>
      <w:sz w:val="24"/>
      <w:szCs w:val="24"/>
      <w:lang w:val="es-MX"/>
    </w:rPr>
  </w:style>
  <w:style w:type="paragraph" w:styleId="Ttulo1">
    <w:name w:val="heading 1"/>
    <w:basedOn w:val="Normal"/>
    <w:next w:val="Normal"/>
    <w:qFormat/>
    <w:rsid w:val="00F93AC1"/>
    <w:pPr>
      <w:keepNext/>
      <w:numPr>
        <w:numId w:val="1"/>
      </w:numPr>
      <w:jc w:val="both"/>
      <w:outlineLvl w:val="0"/>
    </w:pPr>
    <w:rPr>
      <w:sz w:val="28"/>
      <w:szCs w:val="28"/>
    </w:rPr>
  </w:style>
  <w:style w:type="paragraph" w:styleId="Ttulo3">
    <w:name w:val="heading 3"/>
    <w:basedOn w:val="Normal"/>
    <w:next w:val="Normal"/>
    <w:link w:val="Ttulo3Car"/>
    <w:uiPriority w:val="9"/>
    <w:semiHidden/>
    <w:unhideWhenUsed/>
    <w:qFormat/>
    <w:rsid w:val="0088402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93AC1"/>
  </w:style>
  <w:style w:type="character" w:customStyle="1" w:styleId="WW-Absatz-Standardschriftart">
    <w:name w:val="WW-Absatz-Standardschriftart"/>
    <w:rsid w:val="00F93AC1"/>
  </w:style>
  <w:style w:type="character" w:customStyle="1" w:styleId="WW-Absatz-Standardschriftart1">
    <w:name w:val="WW-Absatz-Standardschriftart1"/>
    <w:rsid w:val="00F93AC1"/>
  </w:style>
  <w:style w:type="character" w:customStyle="1" w:styleId="WW-Absatz-Standardschriftart11">
    <w:name w:val="WW-Absatz-Standardschriftart11"/>
    <w:rsid w:val="00F93AC1"/>
  </w:style>
  <w:style w:type="character" w:customStyle="1" w:styleId="WW-Absatz-Standardschriftart111">
    <w:name w:val="WW-Absatz-Standardschriftart111"/>
    <w:rsid w:val="00F93AC1"/>
  </w:style>
  <w:style w:type="character" w:customStyle="1" w:styleId="NumberingSymbols">
    <w:name w:val="Numbering Symbols"/>
    <w:rsid w:val="00F93AC1"/>
  </w:style>
  <w:style w:type="paragraph" w:customStyle="1" w:styleId="Heading">
    <w:name w:val="Heading"/>
    <w:basedOn w:val="Normal"/>
    <w:next w:val="Textoindependiente"/>
    <w:rsid w:val="00F93AC1"/>
    <w:pPr>
      <w:keepNext/>
      <w:spacing w:before="240" w:after="120"/>
    </w:pPr>
    <w:rPr>
      <w:rFonts w:ascii="Liberation Sans" w:hAnsi="Liberation Sans" w:cs="DejaVu Sans"/>
      <w:sz w:val="28"/>
      <w:szCs w:val="28"/>
    </w:rPr>
  </w:style>
  <w:style w:type="paragraph" w:styleId="Textoindependiente">
    <w:name w:val="Body Text"/>
    <w:basedOn w:val="Normal"/>
    <w:rsid w:val="00F93AC1"/>
    <w:pPr>
      <w:spacing w:after="120"/>
    </w:pPr>
  </w:style>
  <w:style w:type="paragraph" w:styleId="Lista">
    <w:name w:val="List"/>
    <w:basedOn w:val="Textoindependiente"/>
    <w:rsid w:val="00F93AC1"/>
  </w:style>
  <w:style w:type="paragraph" w:customStyle="1" w:styleId="Descripcin1">
    <w:name w:val="Descripción1"/>
    <w:basedOn w:val="Normal"/>
    <w:rsid w:val="00F93AC1"/>
    <w:pPr>
      <w:suppressLineNumbers/>
      <w:spacing w:before="120" w:after="120"/>
    </w:pPr>
    <w:rPr>
      <w:i/>
      <w:iCs/>
    </w:rPr>
  </w:style>
  <w:style w:type="paragraph" w:customStyle="1" w:styleId="Index">
    <w:name w:val="Index"/>
    <w:basedOn w:val="Normal"/>
    <w:rsid w:val="00F93AC1"/>
    <w:pPr>
      <w:suppressLineNumbers/>
    </w:pPr>
  </w:style>
  <w:style w:type="paragraph" w:styleId="Encabezado">
    <w:name w:val="header"/>
    <w:basedOn w:val="Normal"/>
    <w:link w:val="EncabezadoCar"/>
    <w:uiPriority w:val="99"/>
    <w:unhideWhenUsed/>
    <w:rsid w:val="0066014C"/>
    <w:pPr>
      <w:tabs>
        <w:tab w:val="center" w:pos="4419"/>
        <w:tab w:val="right" w:pos="8838"/>
      </w:tabs>
    </w:pPr>
  </w:style>
  <w:style w:type="character" w:customStyle="1" w:styleId="EncabezadoCar">
    <w:name w:val="Encabezado Car"/>
    <w:basedOn w:val="Fuentedeprrafopredeter"/>
    <w:link w:val="Encabezado"/>
    <w:uiPriority w:val="99"/>
    <w:rsid w:val="0066014C"/>
    <w:rPr>
      <w:rFonts w:ascii="Liberation Serif" w:eastAsia="DejaVu Sans" w:hAnsi="Liberation Serif"/>
      <w:kern w:val="1"/>
      <w:sz w:val="24"/>
      <w:szCs w:val="24"/>
      <w:lang w:val="es-MX"/>
    </w:rPr>
  </w:style>
  <w:style w:type="paragraph" w:styleId="Piedepgina">
    <w:name w:val="footer"/>
    <w:basedOn w:val="Normal"/>
    <w:link w:val="PiedepginaCar"/>
    <w:uiPriority w:val="99"/>
    <w:semiHidden/>
    <w:unhideWhenUsed/>
    <w:rsid w:val="0066014C"/>
    <w:pPr>
      <w:tabs>
        <w:tab w:val="center" w:pos="4419"/>
        <w:tab w:val="right" w:pos="8838"/>
      </w:tabs>
    </w:pPr>
  </w:style>
  <w:style w:type="character" w:customStyle="1" w:styleId="PiedepginaCar">
    <w:name w:val="Pie de página Car"/>
    <w:basedOn w:val="Fuentedeprrafopredeter"/>
    <w:link w:val="Piedepgina"/>
    <w:uiPriority w:val="99"/>
    <w:semiHidden/>
    <w:rsid w:val="0066014C"/>
    <w:rPr>
      <w:rFonts w:ascii="Liberation Serif" w:eastAsia="DejaVu Sans" w:hAnsi="Liberation Serif"/>
      <w:kern w:val="1"/>
      <w:sz w:val="24"/>
      <w:szCs w:val="24"/>
      <w:lang w:val="es-MX"/>
    </w:rPr>
  </w:style>
  <w:style w:type="character" w:styleId="Hipervnculo">
    <w:name w:val="Hyperlink"/>
    <w:basedOn w:val="Fuentedeprrafopredeter"/>
    <w:uiPriority w:val="99"/>
    <w:unhideWhenUsed/>
    <w:rsid w:val="0075086E"/>
    <w:rPr>
      <w:color w:val="0000FF"/>
      <w:u w:val="single"/>
    </w:rPr>
  </w:style>
  <w:style w:type="paragraph" w:styleId="Textonotapie">
    <w:name w:val="footnote text"/>
    <w:basedOn w:val="Normal"/>
    <w:link w:val="TextonotapieCar"/>
    <w:uiPriority w:val="99"/>
    <w:semiHidden/>
    <w:unhideWhenUsed/>
    <w:rsid w:val="0075086E"/>
    <w:rPr>
      <w:sz w:val="20"/>
      <w:szCs w:val="20"/>
    </w:rPr>
  </w:style>
  <w:style w:type="character" w:customStyle="1" w:styleId="TextonotapieCar">
    <w:name w:val="Texto nota pie Car"/>
    <w:basedOn w:val="Fuentedeprrafopredeter"/>
    <w:link w:val="Textonotapie"/>
    <w:uiPriority w:val="99"/>
    <w:semiHidden/>
    <w:rsid w:val="0075086E"/>
    <w:rPr>
      <w:rFonts w:ascii="Liberation Serif" w:eastAsia="DejaVu Sans" w:hAnsi="Liberation Serif"/>
      <w:kern w:val="1"/>
      <w:lang w:val="es-MX"/>
    </w:rPr>
  </w:style>
  <w:style w:type="character" w:styleId="Refdenotaalpie">
    <w:name w:val="footnote reference"/>
    <w:basedOn w:val="Fuentedeprrafopredeter"/>
    <w:uiPriority w:val="99"/>
    <w:semiHidden/>
    <w:unhideWhenUsed/>
    <w:rsid w:val="0075086E"/>
    <w:rPr>
      <w:vertAlign w:val="superscript"/>
    </w:rPr>
  </w:style>
  <w:style w:type="paragraph" w:styleId="Prrafodelista">
    <w:name w:val="List Paragraph"/>
    <w:basedOn w:val="Normal"/>
    <w:uiPriority w:val="34"/>
    <w:qFormat/>
    <w:rsid w:val="0075086E"/>
    <w:pPr>
      <w:ind w:left="720"/>
      <w:contextualSpacing/>
    </w:pPr>
  </w:style>
  <w:style w:type="paragraph" w:styleId="Sinespaciado">
    <w:name w:val="No Spacing"/>
    <w:uiPriority w:val="1"/>
    <w:qFormat/>
    <w:rsid w:val="00D20903"/>
    <w:pPr>
      <w:widowControl w:val="0"/>
      <w:suppressAutoHyphens/>
    </w:pPr>
    <w:rPr>
      <w:rFonts w:ascii="Liberation Serif" w:eastAsia="DejaVu Sans" w:hAnsi="Liberation Serif"/>
      <w:kern w:val="1"/>
      <w:sz w:val="24"/>
      <w:szCs w:val="24"/>
      <w:lang w:val="es-MX"/>
    </w:rPr>
  </w:style>
  <w:style w:type="paragraph" w:styleId="NormalWeb">
    <w:name w:val="Normal (Web)"/>
    <w:basedOn w:val="Normal"/>
    <w:uiPriority w:val="99"/>
    <w:unhideWhenUsed/>
    <w:rsid w:val="004A31D9"/>
    <w:pPr>
      <w:widowControl/>
      <w:suppressAutoHyphens w:val="0"/>
      <w:spacing w:before="100" w:beforeAutospacing="1" w:after="100" w:afterAutospacing="1"/>
    </w:pPr>
    <w:rPr>
      <w:rFonts w:ascii="Times New Roman" w:eastAsia="Times New Roman" w:hAnsi="Times New Roman"/>
      <w:kern w:val="0"/>
      <w:lang w:val="es-CR"/>
    </w:rPr>
  </w:style>
  <w:style w:type="character" w:customStyle="1" w:styleId="Ttulo3Car">
    <w:name w:val="Título 3 Car"/>
    <w:basedOn w:val="Fuentedeprrafopredeter"/>
    <w:link w:val="Ttulo3"/>
    <w:uiPriority w:val="9"/>
    <w:semiHidden/>
    <w:rsid w:val="00884025"/>
    <w:rPr>
      <w:rFonts w:asciiTheme="majorHAnsi" w:eastAsiaTheme="majorEastAsia" w:hAnsiTheme="majorHAnsi" w:cstheme="majorBidi"/>
      <w:b/>
      <w:bCs/>
      <w:color w:val="4F81BD" w:themeColor="accent1"/>
      <w:kern w:val="1"/>
      <w:sz w:val="24"/>
      <w:szCs w:val="24"/>
      <w:lang w:val="es-MX"/>
    </w:rPr>
  </w:style>
  <w:style w:type="character" w:styleId="Hipervnculovisitado">
    <w:name w:val="FollowedHyperlink"/>
    <w:basedOn w:val="Fuentedeprrafopredeter"/>
    <w:uiPriority w:val="99"/>
    <w:semiHidden/>
    <w:unhideWhenUsed/>
    <w:rsid w:val="007C0D1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488274">
      <w:bodyDiv w:val="1"/>
      <w:marLeft w:val="0"/>
      <w:marRight w:val="0"/>
      <w:marTop w:val="0"/>
      <w:marBottom w:val="0"/>
      <w:divBdr>
        <w:top w:val="none" w:sz="0" w:space="0" w:color="auto"/>
        <w:left w:val="none" w:sz="0" w:space="0" w:color="auto"/>
        <w:bottom w:val="none" w:sz="0" w:space="0" w:color="auto"/>
        <w:right w:val="none" w:sz="0" w:space="0" w:color="auto"/>
      </w:divBdr>
    </w:div>
    <w:div w:id="116069320">
      <w:bodyDiv w:val="1"/>
      <w:marLeft w:val="0"/>
      <w:marRight w:val="0"/>
      <w:marTop w:val="0"/>
      <w:marBottom w:val="0"/>
      <w:divBdr>
        <w:top w:val="none" w:sz="0" w:space="0" w:color="auto"/>
        <w:left w:val="none" w:sz="0" w:space="0" w:color="auto"/>
        <w:bottom w:val="none" w:sz="0" w:space="0" w:color="auto"/>
        <w:right w:val="none" w:sz="0" w:space="0" w:color="auto"/>
      </w:divBdr>
    </w:div>
    <w:div w:id="127868756">
      <w:bodyDiv w:val="1"/>
      <w:marLeft w:val="0"/>
      <w:marRight w:val="0"/>
      <w:marTop w:val="0"/>
      <w:marBottom w:val="0"/>
      <w:divBdr>
        <w:top w:val="none" w:sz="0" w:space="0" w:color="auto"/>
        <w:left w:val="none" w:sz="0" w:space="0" w:color="auto"/>
        <w:bottom w:val="none" w:sz="0" w:space="0" w:color="auto"/>
        <w:right w:val="none" w:sz="0" w:space="0" w:color="auto"/>
      </w:divBdr>
    </w:div>
    <w:div w:id="230586146">
      <w:bodyDiv w:val="1"/>
      <w:marLeft w:val="0"/>
      <w:marRight w:val="0"/>
      <w:marTop w:val="0"/>
      <w:marBottom w:val="0"/>
      <w:divBdr>
        <w:top w:val="none" w:sz="0" w:space="0" w:color="auto"/>
        <w:left w:val="none" w:sz="0" w:space="0" w:color="auto"/>
        <w:bottom w:val="none" w:sz="0" w:space="0" w:color="auto"/>
        <w:right w:val="none" w:sz="0" w:space="0" w:color="auto"/>
      </w:divBdr>
    </w:div>
    <w:div w:id="548567152">
      <w:bodyDiv w:val="1"/>
      <w:marLeft w:val="0"/>
      <w:marRight w:val="0"/>
      <w:marTop w:val="0"/>
      <w:marBottom w:val="0"/>
      <w:divBdr>
        <w:top w:val="none" w:sz="0" w:space="0" w:color="auto"/>
        <w:left w:val="none" w:sz="0" w:space="0" w:color="auto"/>
        <w:bottom w:val="none" w:sz="0" w:space="0" w:color="auto"/>
        <w:right w:val="none" w:sz="0" w:space="0" w:color="auto"/>
      </w:divBdr>
    </w:div>
    <w:div w:id="583799517">
      <w:bodyDiv w:val="1"/>
      <w:marLeft w:val="0"/>
      <w:marRight w:val="0"/>
      <w:marTop w:val="0"/>
      <w:marBottom w:val="0"/>
      <w:divBdr>
        <w:top w:val="none" w:sz="0" w:space="0" w:color="auto"/>
        <w:left w:val="none" w:sz="0" w:space="0" w:color="auto"/>
        <w:bottom w:val="none" w:sz="0" w:space="0" w:color="auto"/>
        <w:right w:val="none" w:sz="0" w:space="0" w:color="auto"/>
      </w:divBdr>
    </w:div>
    <w:div w:id="740903342">
      <w:bodyDiv w:val="1"/>
      <w:marLeft w:val="0"/>
      <w:marRight w:val="0"/>
      <w:marTop w:val="0"/>
      <w:marBottom w:val="0"/>
      <w:divBdr>
        <w:top w:val="none" w:sz="0" w:space="0" w:color="auto"/>
        <w:left w:val="none" w:sz="0" w:space="0" w:color="auto"/>
        <w:bottom w:val="none" w:sz="0" w:space="0" w:color="auto"/>
        <w:right w:val="none" w:sz="0" w:space="0" w:color="auto"/>
      </w:divBdr>
    </w:div>
    <w:div w:id="943655472">
      <w:bodyDiv w:val="1"/>
      <w:marLeft w:val="0"/>
      <w:marRight w:val="0"/>
      <w:marTop w:val="0"/>
      <w:marBottom w:val="0"/>
      <w:divBdr>
        <w:top w:val="none" w:sz="0" w:space="0" w:color="auto"/>
        <w:left w:val="none" w:sz="0" w:space="0" w:color="auto"/>
        <w:bottom w:val="none" w:sz="0" w:space="0" w:color="auto"/>
        <w:right w:val="none" w:sz="0" w:space="0" w:color="auto"/>
      </w:divBdr>
    </w:div>
    <w:div w:id="967977115">
      <w:bodyDiv w:val="1"/>
      <w:marLeft w:val="0"/>
      <w:marRight w:val="0"/>
      <w:marTop w:val="0"/>
      <w:marBottom w:val="0"/>
      <w:divBdr>
        <w:top w:val="none" w:sz="0" w:space="0" w:color="auto"/>
        <w:left w:val="none" w:sz="0" w:space="0" w:color="auto"/>
        <w:bottom w:val="none" w:sz="0" w:space="0" w:color="auto"/>
        <w:right w:val="none" w:sz="0" w:space="0" w:color="auto"/>
      </w:divBdr>
    </w:div>
    <w:div w:id="972372268">
      <w:bodyDiv w:val="1"/>
      <w:marLeft w:val="0"/>
      <w:marRight w:val="0"/>
      <w:marTop w:val="0"/>
      <w:marBottom w:val="0"/>
      <w:divBdr>
        <w:top w:val="none" w:sz="0" w:space="0" w:color="auto"/>
        <w:left w:val="none" w:sz="0" w:space="0" w:color="auto"/>
        <w:bottom w:val="none" w:sz="0" w:space="0" w:color="auto"/>
        <w:right w:val="none" w:sz="0" w:space="0" w:color="auto"/>
      </w:divBdr>
    </w:div>
    <w:div w:id="1154184583">
      <w:bodyDiv w:val="1"/>
      <w:marLeft w:val="0"/>
      <w:marRight w:val="0"/>
      <w:marTop w:val="0"/>
      <w:marBottom w:val="0"/>
      <w:divBdr>
        <w:top w:val="none" w:sz="0" w:space="0" w:color="auto"/>
        <w:left w:val="none" w:sz="0" w:space="0" w:color="auto"/>
        <w:bottom w:val="none" w:sz="0" w:space="0" w:color="auto"/>
        <w:right w:val="none" w:sz="0" w:space="0" w:color="auto"/>
      </w:divBdr>
    </w:div>
    <w:div w:id="1390609602">
      <w:bodyDiv w:val="1"/>
      <w:marLeft w:val="0"/>
      <w:marRight w:val="0"/>
      <w:marTop w:val="0"/>
      <w:marBottom w:val="0"/>
      <w:divBdr>
        <w:top w:val="none" w:sz="0" w:space="0" w:color="auto"/>
        <w:left w:val="none" w:sz="0" w:space="0" w:color="auto"/>
        <w:bottom w:val="none" w:sz="0" w:space="0" w:color="auto"/>
        <w:right w:val="none" w:sz="0" w:space="0" w:color="auto"/>
      </w:divBdr>
    </w:div>
    <w:div w:id="1411388104">
      <w:bodyDiv w:val="1"/>
      <w:marLeft w:val="0"/>
      <w:marRight w:val="0"/>
      <w:marTop w:val="0"/>
      <w:marBottom w:val="0"/>
      <w:divBdr>
        <w:top w:val="none" w:sz="0" w:space="0" w:color="auto"/>
        <w:left w:val="none" w:sz="0" w:space="0" w:color="auto"/>
        <w:bottom w:val="none" w:sz="0" w:space="0" w:color="auto"/>
        <w:right w:val="none" w:sz="0" w:space="0" w:color="auto"/>
      </w:divBdr>
    </w:div>
    <w:div w:id="1438866160">
      <w:bodyDiv w:val="1"/>
      <w:marLeft w:val="0"/>
      <w:marRight w:val="0"/>
      <w:marTop w:val="0"/>
      <w:marBottom w:val="0"/>
      <w:divBdr>
        <w:top w:val="none" w:sz="0" w:space="0" w:color="auto"/>
        <w:left w:val="none" w:sz="0" w:space="0" w:color="auto"/>
        <w:bottom w:val="none" w:sz="0" w:space="0" w:color="auto"/>
        <w:right w:val="none" w:sz="0" w:space="0" w:color="auto"/>
      </w:divBdr>
    </w:div>
    <w:div w:id="1458404575">
      <w:bodyDiv w:val="1"/>
      <w:marLeft w:val="0"/>
      <w:marRight w:val="0"/>
      <w:marTop w:val="0"/>
      <w:marBottom w:val="0"/>
      <w:divBdr>
        <w:top w:val="none" w:sz="0" w:space="0" w:color="auto"/>
        <w:left w:val="none" w:sz="0" w:space="0" w:color="auto"/>
        <w:bottom w:val="none" w:sz="0" w:space="0" w:color="auto"/>
        <w:right w:val="none" w:sz="0" w:space="0" w:color="auto"/>
      </w:divBdr>
    </w:div>
    <w:div w:id="1570118303">
      <w:bodyDiv w:val="1"/>
      <w:marLeft w:val="0"/>
      <w:marRight w:val="0"/>
      <w:marTop w:val="0"/>
      <w:marBottom w:val="0"/>
      <w:divBdr>
        <w:top w:val="none" w:sz="0" w:space="0" w:color="auto"/>
        <w:left w:val="none" w:sz="0" w:space="0" w:color="auto"/>
        <w:bottom w:val="none" w:sz="0" w:space="0" w:color="auto"/>
        <w:right w:val="none" w:sz="0" w:space="0" w:color="auto"/>
      </w:divBdr>
    </w:div>
    <w:div w:id="1571191524">
      <w:bodyDiv w:val="1"/>
      <w:marLeft w:val="0"/>
      <w:marRight w:val="0"/>
      <w:marTop w:val="0"/>
      <w:marBottom w:val="0"/>
      <w:divBdr>
        <w:top w:val="none" w:sz="0" w:space="0" w:color="auto"/>
        <w:left w:val="none" w:sz="0" w:space="0" w:color="auto"/>
        <w:bottom w:val="none" w:sz="0" w:space="0" w:color="auto"/>
        <w:right w:val="none" w:sz="0" w:space="0" w:color="auto"/>
      </w:divBdr>
    </w:div>
    <w:div w:id="1582643859">
      <w:bodyDiv w:val="1"/>
      <w:marLeft w:val="0"/>
      <w:marRight w:val="0"/>
      <w:marTop w:val="0"/>
      <w:marBottom w:val="0"/>
      <w:divBdr>
        <w:top w:val="none" w:sz="0" w:space="0" w:color="auto"/>
        <w:left w:val="none" w:sz="0" w:space="0" w:color="auto"/>
        <w:bottom w:val="none" w:sz="0" w:space="0" w:color="auto"/>
        <w:right w:val="none" w:sz="0" w:space="0" w:color="auto"/>
      </w:divBdr>
    </w:div>
    <w:div w:id="1801142791">
      <w:bodyDiv w:val="1"/>
      <w:marLeft w:val="0"/>
      <w:marRight w:val="0"/>
      <w:marTop w:val="0"/>
      <w:marBottom w:val="0"/>
      <w:divBdr>
        <w:top w:val="none" w:sz="0" w:space="0" w:color="auto"/>
        <w:left w:val="none" w:sz="0" w:space="0" w:color="auto"/>
        <w:bottom w:val="none" w:sz="0" w:space="0" w:color="auto"/>
        <w:right w:val="none" w:sz="0" w:space="0" w:color="auto"/>
      </w:divBdr>
    </w:div>
    <w:div w:id="20545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wym35krEh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slideshare.net/JorgeMoraPortuguez/jornada-patritica-contra-el-combo-del-ice-jorge-mora-portuguez-2001" TargetMode="External"/><Relationship Id="rId5" Type="http://schemas.openxmlformats.org/officeDocument/2006/relationships/webSettings" Target="webSettings.xml"/><Relationship Id="rId10" Type="http://schemas.openxmlformats.org/officeDocument/2006/relationships/hyperlink" Target="https://www.academia.edu/4869267/" TargetMode="External"/><Relationship Id="rId4" Type="http://schemas.openxmlformats.org/officeDocument/2006/relationships/settings" Target="settings.xml"/><Relationship Id="rId9" Type="http://schemas.openxmlformats.org/officeDocument/2006/relationships/hyperlink" Target="http://sonarconlospiesenlatierra.blogspot.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D7887-C7D5-4C57-8022-F2E12340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3529</Words>
  <Characters>19411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Navas</dc:creator>
  <cp:lastModifiedBy>Usuario</cp:lastModifiedBy>
  <cp:revision>2</cp:revision>
  <cp:lastPrinted>2015-08-06T02:04:00Z</cp:lastPrinted>
  <dcterms:created xsi:type="dcterms:W3CDTF">2016-08-17T17:48:00Z</dcterms:created>
  <dcterms:modified xsi:type="dcterms:W3CDTF">2016-08-17T17:48:00Z</dcterms:modified>
</cp:coreProperties>
</file>