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80" w:rsidRPr="0060668F" w:rsidRDefault="007D0080" w:rsidP="007D00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eastAsia="Calibri" w:hAnsi="Arial" w:cs="Arial"/>
          <w:bCs/>
          <w:noProof/>
          <w:color w:val="000000"/>
          <w:sz w:val="24"/>
          <w:szCs w:val="24"/>
          <w:lang w:val="es-CR"/>
        </w:rPr>
        <w:drawing>
          <wp:inline distT="0" distB="0" distL="0" distR="0" wp14:anchorId="3F81D747" wp14:editId="732C94F5">
            <wp:extent cx="5612130" cy="726004"/>
            <wp:effectExtent l="0" t="0" r="7620" b="0"/>
            <wp:docPr id="5" name="Imagen 5" descr="carrera_trabajo_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era_trabajo_soc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80" w:rsidRPr="0060668F" w:rsidRDefault="007D0080" w:rsidP="007F638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PROGRAMA DEL CURSO OT1022 </w:t>
      </w:r>
    </w:p>
    <w:p w:rsidR="007D0080" w:rsidRDefault="007D0080" w:rsidP="007F638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INTRODUCCIÓN AL TRABAJO SOCIAL</w:t>
      </w:r>
    </w:p>
    <w:p w:rsidR="00713442" w:rsidRPr="0060668F" w:rsidRDefault="00246BB5" w:rsidP="007F638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II Ciclo 2016</w:t>
      </w:r>
    </w:p>
    <w:p w:rsidR="007D0080" w:rsidRPr="0060668F" w:rsidRDefault="007D0080" w:rsidP="007D0080">
      <w:pPr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Créditos: 02</w:t>
      </w:r>
    </w:p>
    <w:p w:rsidR="007F6380" w:rsidRDefault="00675580" w:rsidP="007D0080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Días lectivos: </w:t>
      </w:r>
      <w:r w:rsidR="007F6380">
        <w:rPr>
          <w:rFonts w:ascii="Arial" w:hAnsi="Arial" w:cs="Arial"/>
          <w:sz w:val="24"/>
          <w:szCs w:val="24"/>
          <w:lang w:val="es-ES_tradnl"/>
        </w:rPr>
        <w:t xml:space="preserve">San Ramón: </w:t>
      </w:r>
      <w:r>
        <w:rPr>
          <w:rFonts w:ascii="Arial" w:hAnsi="Arial" w:cs="Arial"/>
          <w:sz w:val="24"/>
          <w:szCs w:val="24"/>
          <w:lang w:val="es-ES_tradnl"/>
        </w:rPr>
        <w:t>lunes</w:t>
      </w:r>
      <w:r w:rsidR="007D0080" w:rsidRPr="0060668F">
        <w:rPr>
          <w:rFonts w:ascii="Arial" w:hAnsi="Arial" w:cs="Arial"/>
          <w:sz w:val="24"/>
          <w:szCs w:val="24"/>
          <w:lang w:val="es-ES_tradnl"/>
        </w:rPr>
        <w:t xml:space="preserve"> 8 a.m. a 11 a.m.</w:t>
      </w:r>
      <w:r w:rsidR="007F6380">
        <w:rPr>
          <w:rFonts w:ascii="Arial" w:hAnsi="Arial" w:cs="Arial"/>
          <w:sz w:val="24"/>
          <w:szCs w:val="24"/>
          <w:lang w:val="es-ES_tradnl"/>
        </w:rPr>
        <w:t xml:space="preserve"> </w:t>
      </w:r>
      <w:bookmarkStart w:id="0" w:name="_GoBack"/>
      <w:bookmarkEnd w:id="0"/>
    </w:p>
    <w:p w:rsidR="007D0080" w:rsidRPr="0060668F" w:rsidRDefault="007F6380" w:rsidP="007D0080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Tacares: Jueves de 8: 30am a 11:30am</w:t>
      </w:r>
    </w:p>
    <w:p w:rsidR="007F6380" w:rsidRDefault="007D0080" w:rsidP="007D0080">
      <w:pPr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Horas de </w:t>
      </w:r>
      <w:r w:rsidR="00675580">
        <w:rPr>
          <w:rFonts w:ascii="Arial" w:hAnsi="Arial" w:cs="Arial"/>
          <w:sz w:val="24"/>
          <w:szCs w:val="24"/>
          <w:lang w:val="es-ES_tradnl"/>
        </w:rPr>
        <w:t xml:space="preserve">atención a estudiantes: </w:t>
      </w:r>
    </w:p>
    <w:p w:rsidR="007F6380" w:rsidRDefault="007D0080" w:rsidP="007F6380">
      <w:pPr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Profesora</w:t>
      </w:r>
      <w:r w:rsidR="007F6380">
        <w:rPr>
          <w:rFonts w:ascii="Arial" w:hAnsi="Arial" w:cs="Arial"/>
          <w:sz w:val="24"/>
          <w:szCs w:val="24"/>
          <w:lang w:val="es-ES_tradnl"/>
        </w:rPr>
        <w:t>s</w:t>
      </w:r>
      <w:r w:rsidRPr="0060668F">
        <w:rPr>
          <w:rFonts w:ascii="Arial" w:hAnsi="Arial" w:cs="Arial"/>
          <w:sz w:val="24"/>
          <w:szCs w:val="24"/>
          <w:lang w:val="es-ES_tradnl"/>
        </w:rPr>
        <w:t>:</w:t>
      </w:r>
      <w:r w:rsidR="007F6380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7F6380">
        <w:rPr>
          <w:rFonts w:ascii="Arial" w:hAnsi="Arial" w:cs="Arial"/>
          <w:sz w:val="24"/>
          <w:szCs w:val="24"/>
          <w:lang w:val="es-ES_tradnl"/>
        </w:rPr>
        <w:t>MSc</w:t>
      </w:r>
      <w:proofErr w:type="spellEnd"/>
      <w:r w:rsidR="007F6380">
        <w:rPr>
          <w:rFonts w:ascii="Arial" w:hAnsi="Arial" w:cs="Arial"/>
          <w:sz w:val="24"/>
          <w:szCs w:val="24"/>
          <w:lang w:val="es-ES_tradnl"/>
        </w:rPr>
        <w:t>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Illiana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 Arroyo Navarro</w:t>
      </w:r>
      <w:r w:rsidR="007F6380">
        <w:rPr>
          <w:rFonts w:ascii="Arial" w:hAnsi="Arial" w:cs="Arial"/>
          <w:sz w:val="24"/>
          <w:szCs w:val="24"/>
          <w:lang w:val="es-ES_tradnl"/>
        </w:rPr>
        <w:t>- San Ramón</w:t>
      </w:r>
    </w:p>
    <w:p w:rsidR="007D0080" w:rsidRDefault="007D0080" w:rsidP="007F6380">
      <w:pPr>
        <w:rPr>
          <w:rFonts w:ascii="Arial" w:hAnsi="Arial" w:cs="Arial"/>
          <w:sz w:val="24"/>
          <w:szCs w:val="24"/>
        </w:rPr>
      </w:pPr>
      <w:r w:rsidRPr="0060668F">
        <w:rPr>
          <w:rFonts w:ascii="Arial" w:hAnsi="Arial" w:cs="Arial"/>
          <w:sz w:val="24"/>
          <w:szCs w:val="24"/>
        </w:rPr>
        <w:t xml:space="preserve">Correo electrónico: </w:t>
      </w:r>
      <w:hyperlink r:id="rId8" w:history="1">
        <w:r w:rsidR="007F6380" w:rsidRPr="009C2B32">
          <w:rPr>
            <w:rStyle w:val="Hipervnculo"/>
            <w:rFonts w:ascii="Arial" w:hAnsi="Arial" w:cs="Arial"/>
            <w:sz w:val="24"/>
            <w:szCs w:val="24"/>
          </w:rPr>
          <w:t>illianaarroyo0@gmail.com</w:t>
        </w:r>
      </w:hyperlink>
      <w:r w:rsidR="00F45AAF" w:rsidRPr="0060668F">
        <w:rPr>
          <w:rFonts w:ascii="Arial" w:hAnsi="Arial" w:cs="Arial"/>
          <w:sz w:val="24"/>
          <w:szCs w:val="24"/>
        </w:rPr>
        <w:t xml:space="preserve">  </w:t>
      </w:r>
    </w:p>
    <w:p w:rsidR="007F6380" w:rsidRDefault="007F6380" w:rsidP="007F638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MSc</w:t>
      </w:r>
      <w:proofErr w:type="spellEnd"/>
      <w:r>
        <w:rPr>
          <w:rFonts w:ascii="Arial" w:hAnsi="Arial" w:cs="Arial"/>
          <w:sz w:val="24"/>
          <w:szCs w:val="24"/>
        </w:rPr>
        <w:t>. Doris Piñeiro Ruiz- Tacares</w:t>
      </w:r>
    </w:p>
    <w:p w:rsidR="007F6380" w:rsidRPr="0060668F" w:rsidRDefault="007F6380" w:rsidP="007F6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electrónico: </w:t>
      </w:r>
      <w:hyperlink r:id="rId9" w:history="1">
        <w:r w:rsidRPr="009C2B32">
          <w:rPr>
            <w:rStyle w:val="Hipervnculo"/>
            <w:rFonts w:ascii="Arial" w:hAnsi="Arial" w:cs="Arial"/>
            <w:sz w:val="24"/>
            <w:szCs w:val="24"/>
          </w:rPr>
          <w:t>dorispineiro@hotmail.com</w:t>
        </w:r>
      </w:hyperlink>
    </w:p>
    <w:p w:rsidR="007D0080" w:rsidRPr="0060668F" w:rsidRDefault="007D0080" w:rsidP="007D008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I. DESCRIPCIÓN DEL CURSO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           </w:t>
      </w:r>
    </w:p>
    <w:p w:rsidR="007D0080" w:rsidRPr="0060668F" w:rsidRDefault="007D0080" w:rsidP="007D0080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El curso OT1022, Introducción al Trabajo Social, </w:t>
      </w:r>
      <w:r w:rsidRPr="0060668F">
        <w:rPr>
          <w:rFonts w:ascii="Arial" w:hAnsi="Arial" w:cs="Arial"/>
          <w:sz w:val="24"/>
          <w:szCs w:val="24"/>
        </w:rPr>
        <w:t xml:space="preserve">aborda elementos propios de la naturaleza del Trabajo Social: el objeto, los objetivos, los principios éticos profesionales, metodológicos e ideológicos, así como los roles, funciones profesionales, espacios  de intervención y los grupos de población sujetos de su quehacer. Además, </w:t>
      </w:r>
      <w:r w:rsidRPr="0060668F">
        <w:rPr>
          <w:rFonts w:ascii="Arial" w:hAnsi="Arial" w:cs="Arial"/>
          <w:sz w:val="24"/>
          <w:szCs w:val="24"/>
          <w:lang w:val="es-ES_tradnl"/>
        </w:rPr>
        <w:t>tiene como propósito que las y los estudiantes se acerquen a los inicios y al desarrollo histórico del Servicio y Trabajo Social en diversos contextos, específicamente en América Latina y Costa Rica.</w:t>
      </w:r>
    </w:p>
    <w:p w:rsidR="007D0080" w:rsidRPr="0060668F" w:rsidRDefault="007D0080" w:rsidP="007D0080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Por otro lado, pretende lograr una primera vinculación de las y los estudiantes con la realidad social y de esta manera ubicarse en una perspectiva vocacional frente a la profesión.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ab/>
      </w:r>
    </w:p>
    <w:p w:rsidR="007D0080" w:rsidRPr="0060668F" w:rsidRDefault="007D0080" w:rsidP="007D0080">
      <w:pPr>
        <w:ind w:firstLine="70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II. OBJETIVOS</w:t>
      </w:r>
    </w:p>
    <w:p w:rsidR="007D0080" w:rsidRPr="0060668F" w:rsidRDefault="007D0080" w:rsidP="007D008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Objetivos Generales</w:t>
      </w:r>
    </w:p>
    <w:p w:rsidR="007D0080" w:rsidRPr="0060668F" w:rsidRDefault="007D0080" w:rsidP="007D008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Estudiar la naturaleza del Trabajo Social como disciplina ligada a los conceptos asistencia, desarrollo e intervención social.</w:t>
      </w:r>
    </w:p>
    <w:p w:rsidR="007D0080" w:rsidRPr="0060668F" w:rsidRDefault="007D0080" w:rsidP="007D008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Estudiar el origen, desarrollo histórico y la situación actual del Trabajo Social.</w:t>
      </w:r>
    </w:p>
    <w:p w:rsidR="007D0080" w:rsidRPr="0060668F" w:rsidRDefault="007D0080" w:rsidP="007D008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Propiciar el conocimiento de las características de la intervención profesional en Costa Rica.</w:t>
      </w:r>
    </w:p>
    <w:p w:rsidR="007D0080" w:rsidRPr="0060668F" w:rsidRDefault="007D0080" w:rsidP="007D0080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bCs/>
          <w:sz w:val="24"/>
          <w:szCs w:val="24"/>
          <w:lang w:val="es-ES_tradnl"/>
        </w:rPr>
        <w:t>Objetivos Específicos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1.1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Analizar el  concepto, los principios, el objeto y los objetivos del Trabajo Social.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1.2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Identificar las funciones, los valores, las aptitudes y las destrezas del profesional en Trabajo Social.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1.3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Valorar los principios éticos que guían la profesión, así como las contradicciones y retos  que se le presentan en la actualidad.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lastRenderedPageBreak/>
        <w:t>2.1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01766">
        <w:rPr>
          <w:rFonts w:ascii="Arial" w:hAnsi="Arial" w:cs="Arial"/>
          <w:sz w:val="24"/>
          <w:szCs w:val="24"/>
          <w:lang w:val="es-ES_tradnl"/>
        </w:rPr>
        <w:t xml:space="preserve">Explicar el surgimiento y desarrollo del Servicio y el Trabajo Social en Europa, Estados Unidos, </w:t>
      </w:r>
      <w:r w:rsidR="00401766" w:rsidRPr="00401766">
        <w:rPr>
          <w:rFonts w:ascii="Arial" w:hAnsi="Arial" w:cs="Arial"/>
          <w:sz w:val="24"/>
          <w:szCs w:val="24"/>
          <w:lang w:val="es-ES_tradnl"/>
        </w:rPr>
        <w:t xml:space="preserve">y en particular en </w:t>
      </w:r>
      <w:r w:rsidRPr="00401766">
        <w:rPr>
          <w:rFonts w:ascii="Arial" w:hAnsi="Arial" w:cs="Arial"/>
          <w:sz w:val="24"/>
          <w:szCs w:val="24"/>
          <w:lang w:val="es-ES_tradnl"/>
        </w:rPr>
        <w:t xml:space="preserve">América Latina y </w:t>
      </w:r>
      <w:r w:rsidR="00401766" w:rsidRPr="00401766">
        <w:rPr>
          <w:rFonts w:ascii="Arial" w:hAnsi="Arial" w:cs="Arial"/>
          <w:sz w:val="24"/>
          <w:szCs w:val="24"/>
          <w:lang w:val="es-ES_tradnl"/>
        </w:rPr>
        <w:t>e</w:t>
      </w:r>
      <w:r w:rsidRPr="00401766">
        <w:rPr>
          <w:rFonts w:ascii="Arial" w:hAnsi="Arial" w:cs="Arial"/>
          <w:sz w:val="24"/>
          <w:szCs w:val="24"/>
          <w:lang w:val="es-ES_tradnl"/>
        </w:rPr>
        <w:t>l caso de Costa Rica a partir de los hechos económicos, sociales y políticos que incidieron en el mismo.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2.2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Relacionar las corrientes ideológicas que influyeron en el Servicio Social y el Trabajo Social en América Latina y Costa Rica en específico.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3.1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Identificar las áreas de intervención profesional en el ámbito del Estado y la sociedad civil costarricenses.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3.2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Delimitar los grupos de población sujetos de la acción profesional.</w:t>
      </w:r>
    </w:p>
    <w:p w:rsidR="007D0080" w:rsidRPr="0060668F" w:rsidRDefault="007D0080" w:rsidP="007D0080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3.3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Reflexionar con estudiantes, docentes y profesionales sobre  el conocimiento de algunas formas de asistencia, bienestar y desarrollo e intervención social en las que participa el Trabajo Social en Costa Rica.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Default="007D0080" w:rsidP="00D55015">
      <w:pPr>
        <w:pStyle w:val="Ttulo5"/>
        <w:spacing w:line="240" w:lineRule="auto"/>
        <w:jc w:val="both"/>
        <w:rPr>
          <w:rFonts w:cs="Arial"/>
          <w:b/>
          <w:szCs w:val="24"/>
        </w:rPr>
      </w:pPr>
      <w:r w:rsidRPr="0060668F">
        <w:rPr>
          <w:rFonts w:cs="Arial"/>
          <w:b/>
          <w:szCs w:val="24"/>
        </w:rPr>
        <w:t>III. CONTENIDOS</w:t>
      </w:r>
    </w:p>
    <w:p w:rsidR="00D55015" w:rsidRPr="00D55015" w:rsidRDefault="00D55015" w:rsidP="00D55015">
      <w:pPr>
        <w:rPr>
          <w:lang w:val="es-ES_tradnl"/>
        </w:rPr>
      </w:pPr>
    </w:p>
    <w:p w:rsidR="007D0080" w:rsidRPr="0060668F" w:rsidRDefault="007D0080" w:rsidP="007D0080">
      <w:pPr>
        <w:pStyle w:val="Ttulo4"/>
        <w:spacing w:line="240" w:lineRule="auto"/>
        <w:ind w:left="0" w:firstLine="360"/>
        <w:jc w:val="both"/>
        <w:rPr>
          <w:rFonts w:cs="Arial"/>
          <w:szCs w:val="24"/>
        </w:rPr>
      </w:pPr>
      <w:r w:rsidRPr="0060668F">
        <w:rPr>
          <w:rFonts w:cs="Arial"/>
          <w:szCs w:val="24"/>
          <w:u w:val="single"/>
        </w:rPr>
        <w:t>I UNIDAD:</w:t>
      </w:r>
      <w:r w:rsidR="006B25D8" w:rsidRPr="006B25D8">
        <w:rPr>
          <w:rFonts w:cs="Arial"/>
          <w:szCs w:val="24"/>
        </w:rPr>
        <w:t xml:space="preserve"> </w:t>
      </w:r>
      <w:r w:rsidR="006B25D8" w:rsidRPr="0060668F">
        <w:rPr>
          <w:rFonts w:cs="Arial"/>
          <w:szCs w:val="24"/>
        </w:rPr>
        <w:t>Desarrollo Histórico</w:t>
      </w:r>
      <w:r w:rsidR="006B25D8">
        <w:rPr>
          <w:rFonts w:cs="Arial"/>
          <w:szCs w:val="24"/>
        </w:rPr>
        <w:t xml:space="preserve"> y </w:t>
      </w:r>
      <w:r w:rsidRPr="0060668F">
        <w:rPr>
          <w:rFonts w:cs="Arial"/>
          <w:szCs w:val="24"/>
        </w:rPr>
        <w:t xml:space="preserve">naturaleza del Trabajo Social </w:t>
      </w:r>
    </w:p>
    <w:p w:rsidR="007D0080" w:rsidRPr="0060668F" w:rsidRDefault="007D0080" w:rsidP="007D008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El concepto del Trabajo Social.</w:t>
      </w:r>
    </w:p>
    <w:p w:rsidR="006B25D8" w:rsidRPr="00FF65FC" w:rsidRDefault="006B25D8" w:rsidP="006B25D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FF65FC">
        <w:rPr>
          <w:rFonts w:ascii="Arial" w:hAnsi="Arial" w:cs="Arial"/>
          <w:sz w:val="24"/>
          <w:szCs w:val="24"/>
          <w:lang w:val="es-CR"/>
        </w:rPr>
        <w:t>Orígenes</w:t>
      </w:r>
      <w:r w:rsidRPr="00FF65FC">
        <w:rPr>
          <w:rFonts w:ascii="Arial" w:hAnsi="Arial" w:cs="Arial"/>
          <w:sz w:val="24"/>
          <w:szCs w:val="24"/>
          <w:lang w:val="es-ES_tradnl"/>
        </w:rPr>
        <w:t xml:space="preserve"> del Servicio Social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6B25D8" w:rsidRPr="0060668F" w:rsidRDefault="006B25D8" w:rsidP="006B25D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Los orígenes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de la asistencia social en América Latina; la acción social en la cultura indígena y la Colonia.</w:t>
      </w:r>
    </w:p>
    <w:p w:rsidR="006B25D8" w:rsidRPr="0060668F" w:rsidRDefault="006B25D8" w:rsidP="006B25D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Condiciones socio-políticas que determinan el surgimiento del Servicio Social en América Latina.</w:t>
      </w:r>
    </w:p>
    <w:p w:rsidR="006B25D8" w:rsidRPr="0060668F" w:rsidRDefault="006B25D8" w:rsidP="006B25D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El nacimiento del Trabajo Social Latinoamericano.</w:t>
      </w:r>
    </w:p>
    <w:p w:rsidR="006B25D8" w:rsidRDefault="006B25D8" w:rsidP="006B25D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Reconceptualizaci</w:t>
      </w:r>
      <w:r>
        <w:rPr>
          <w:rFonts w:ascii="Arial" w:hAnsi="Arial" w:cs="Arial"/>
          <w:sz w:val="24"/>
          <w:szCs w:val="24"/>
          <w:lang w:val="es-ES_tradnl"/>
        </w:rPr>
        <w:t>ón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del Trabajo Social Latinoamericano.</w:t>
      </w:r>
    </w:p>
    <w:p w:rsidR="00F82F81" w:rsidRDefault="00F82F81" w:rsidP="007F6380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_tradnl"/>
        </w:rPr>
      </w:pPr>
      <w:r w:rsidRPr="00F82F81">
        <w:rPr>
          <w:rFonts w:ascii="Arial" w:hAnsi="Arial" w:cs="Arial"/>
          <w:b/>
          <w:sz w:val="24"/>
          <w:szCs w:val="24"/>
          <w:lang w:val="es-ES_tradnl"/>
        </w:rPr>
        <w:t xml:space="preserve">Concluida la Unidad se realiza el I Examen Parcial.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6B25D8" w:rsidRPr="003C4345" w:rsidRDefault="007D0080" w:rsidP="006B25D8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C4345">
        <w:rPr>
          <w:rFonts w:ascii="Arial" w:hAnsi="Arial" w:cs="Arial"/>
          <w:b/>
          <w:sz w:val="24"/>
          <w:szCs w:val="24"/>
          <w:u w:val="single"/>
        </w:rPr>
        <w:t>II UNIDAD:</w:t>
      </w:r>
      <w:r w:rsidRPr="003C4345">
        <w:rPr>
          <w:rFonts w:ascii="Arial" w:hAnsi="Arial" w:cs="Arial"/>
          <w:b/>
          <w:sz w:val="24"/>
          <w:szCs w:val="24"/>
        </w:rPr>
        <w:t xml:space="preserve"> </w:t>
      </w:r>
      <w:r w:rsidR="006B25D8" w:rsidRPr="003C4345">
        <w:rPr>
          <w:rFonts w:ascii="Arial" w:hAnsi="Arial" w:cs="Arial"/>
          <w:b/>
          <w:sz w:val="24"/>
          <w:szCs w:val="24"/>
          <w:lang w:val="es-ES_tradnl"/>
        </w:rPr>
        <w:t>Las Ciencias Sociales y el Trabajo Social como disciplina científica.</w:t>
      </w:r>
    </w:p>
    <w:p w:rsidR="003C4345" w:rsidRDefault="003C4345" w:rsidP="003C434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Trabajo Social y su vinculación con la Cuestión Social</w:t>
      </w:r>
    </w:p>
    <w:p w:rsidR="003C4345" w:rsidRDefault="003C4345" w:rsidP="003C434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</w:t>
      </w:r>
      <w:r w:rsidR="006B25D8" w:rsidRPr="0060668F">
        <w:rPr>
          <w:rFonts w:ascii="Arial" w:hAnsi="Arial" w:cs="Arial"/>
          <w:sz w:val="24"/>
          <w:szCs w:val="24"/>
          <w:lang w:val="es-ES_tradnl"/>
        </w:rPr>
        <w:t xml:space="preserve">osiciones </w:t>
      </w:r>
      <w:r>
        <w:rPr>
          <w:rFonts w:ascii="Arial" w:hAnsi="Arial" w:cs="Arial"/>
          <w:sz w:val="24"/>
          <w:szCs w:val="24"/>
          <w:lang w:val="es-ES_tradnl"/>
        </w:rPr>
        <w:t xml:space="preserve">teórico-metodológicas </w:t>
      </w:r>
      <w:r w:rsidR="006B25D8" w:rsidRPr="0060668F">
        <w:rPr>
          <w:rFonts w:ascii="Arial" w:hAnsi="Arial" w:cs="Arial"/>
          <w:sz w:val="24"/>
          <w:szCs w:val="24"/>
          <w:lang w:val="es-ES_tradnl"/>
        </w:rPr>
        <w:t>respecto al objeto</w:t>
      </w:r>
      <w:r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F82F81">
        <w:rPr>
          <w:rFonts w:ascii="Arial" w:hAnsi="Arial" w:cs="Arial"/>
          <w:sz w:val="24"/>
          <w:szCs w:val="24"/>
          <w:lang w:val="es-ES_tradnl"/>
        </w:rPr>
        <w:t xml:space="preserve"> estudio</w:t>
      </w:r>
      <w:r w:rsidR="006B25D8" w:rsidRPr="0060668F">
        <w:rPr>
          <w:rFonts w:ascii="Arial" w:hAnsi="Arial" w:cs="Arial"/>
          <w:sz w:val="24"/>
          <w:szCs w:val="24"/>
          <w:lang w:val="es-ES_tradnl"/>
        </w:rPr>
        <w:t xml:space="preserve">, los objetivos y </w:t>
      </w:r>
      <w:r w:rsidR="00F82F81">
        <w:rPr>
          <w:rFonts w:ascii="Arial" w:hAnsi="Arial" w:cs="Arial"/>
          <w:sz w:val="24"/>
          <w:szCs w:val="24"/>
          <w:lang w:val="es-ES_tradnl"/>
        </w:rPr>
        <w:t>la intervención profesional.</w:t>
      </w:r>
    </w:p>
    <w:p w:rsidR="003C4345" w:rsidRPr="0060668F" w:rsidRDefault="00F82F81" w:rsidP="003C434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</w:t>
      </w:r>
      <w:r w:rsidR="003C4345" w:rsidRPr="0060668F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 xml:space="preserve"> categoría N</w:t>
      </w:r>
      <w:r w:rsidR="003C4345" w:rsidRPr="0060668F">
        <w:rPr>
          <w:rFonts w:ascii="Arial" w:hAnsi="Arial" w:cs="Arial"/>
          <w:sz w:val="24"/>
          <w:szCs w:val="24"/>
          <w:lang w:val="es-ES_tradnl"/>
        </w:rPr>
        <w:t>ecesidades sociales</w:t>
      </w:r>
      <w:r>
        <w:rPr>
          <w:rFonts w:ascii="Arial" w:hAnsi="Arial" w:cs="Arial"/>
          <w:sz w:val="24"/>
          <w:szCs w:val="24"/>
          <w:lang w:val="es-ES_tradnl"/>
        </w:rPr>
        <w:t xml:space="preserve"> como</w:t>
      </w:r>
      <w:r w:rsidR="003C4345" w:rsidRPr="0060668F">
        <w:rPr>
          <w:rFonts w:ascii="Arial" w:hAnsi="Arial" w:cs="Arial"/>
          <w:sz w:val="24"/>
          <w:szCs w:val="24"/>
          <w:lang w:val="es-ES_tradnl"/>
        </w:rPr>
        <w:t xml:space="preserve"> objeto de la acción profesional.</w:t>
      </w:r>
    </w:p>
    <w:p w:rsidR="006B25D8" w:rsidRDefault="006B25D8" w:rsidP="006B25D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Los valores éticos y los principios metodológicos que guían la intervención.</w:t>
      </w:r>
    </w:p>
    <w:p w:rsidR="002818EC" w:rsidRPr="0060668F" w:rsidRDefault="002818EC" w:rsidP="006B25D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Identidad vocacional e identidad profesional.</w:t>
      </w:r>
    </w:p>
    <w:p w:rsidR="006B25D8" w:rsidRPr="00F82F81" w:rsidRDefault="00F82F81" w:rsidP="002818EC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818EC" w:rsidRPr="00F82F81">
        <w:rPr>
          <w:rFonts w:ascii="Arial" w:hAnsi="Arial" w:cs="Arial"/>
          <w:b/>
          <w:sz w:val="24"/>
          <w:szCs w:val="24"/>
          <w:lang w:val="es-ES_tradnl"/>
        </w:rPr>
        <w:t xml:space="preserve">Concluida la Unidad se realiza el II Examen Parcial. </w:t>
      </w:r>
    </w:p>
    <w:p w:rsidR="0060668F" w:rsidRPr="00F82F81" w:rsidRDefault="0060668F" w:rsidP="007D0080">
      <w:pPr>
        <w:ind w:left="120" w:firstLine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D0080" w:rsidRPr="0060668F" w:rsidRDefault="007D0080" w:rsidP="007D0080">
      <w:pPr>
        <w:ind w:left="12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u w:val="single"/>
          <w:lang w:val="es-ES_tradnl"/>
        </w:rPr>
        <w:t>III UNIDAD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>: El Trabajo Social en Costa Rica</w:t>
      </w:r>
    </w:p>
    <w:p w:rsidR="007D0080" w:rsidRPr="0060668F" w:rsidRDefault="007D0080" w:rsidP="007D008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Desarrollo histórico del Servicio y el Trabajo Social en Costa Rica.</w:t>
      </w:r>
    </w:p>
    <w:p w:rsidR="007D0080" w:rsidRPr="0060668F" w:rsidRDefault="007D0080" w:rsidP="007D008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Condiciones socio- políticas que influyen en el</w:t>
      </w:r>
      <w:r w:rsidR="00675580">
        <w:rPr>
          <w:rFonts w:ascii="Arial" w:hAnsi="Arial" w:cs="Arial"/>
          <w:sz w:val="24"/>
          <w:szCs w:val="24"/>
          <w:lang w:val="es-ES_tradnl"/>
        </w:rPr>
        <w:t xml:space="preserve"> surgimiento del Trabajo Social.</w:t>
      </w:r>
    </w:p>
    <w:p w:rsidR="007D0080" w:rsidRPr="0060668F" w:rsidRDefault="002818EC" w:rsidP="007D008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Bases teóricos para la comprensión de l</w:t>
      </w:r>
      <w:r w:rsidR="007D0080" w:rsidRPr="0060668F">
        <w:rPr>
          <w:rFonts w:ascii="Arial" w:hAnsi="Arial" w:cs="Arial"/>
          <w:sz w:val="24"/>
          <w:szCs w:val="24"/>
          <w:lang w:val="es-ES_tradnl"/>
        </w:rPr>
        <w:t xml:space="preserve">as instituciones de Asistencia y de Bienestar </w:t>
      </w:r>
      <w:r>
        <w:rPr>
          <w:rFonts w:ascii="Arial" w:hAnsi="Arial" w:cs="Arial"/>
          <w:sz w:val="24"/>
          <w:szCs w:val="24"/>
          <w:lang w:val="es-ES_tradnl"/>
        </w:rPr>
        <w:t>Social y su vinculación con el Trabajo Social.</w:t>
      </w:r>
    </w:p>
    <w:p w:rsidR="00F82F81" w:rsidRDefault="00F82F81" w:rsidP="00F82F8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Espacios de intervención en Trabajo Social (Diferentes sectores de población) </w:t>
      </w:r>
    </w:p>
    <w:p w:rsidR="00F82F81" w:rsidRPr="002818EC" w:rsidRDefault="00F82F81" w:rsidP="00F82F81">
      <w:pPr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F82F81">
        <w:rPr>
          <w:rFonts w:ascii="Arial" w:hAnsi="Arial" w:cs="Arial"/>
          <w:b/>
          <w:sz w:val="24"/>
          <w:szCs w:val="24"/>
          <w:lang w:val="es-ES_tradnl"/>
        </w:rPr>
        <w:t>Concluida la Unidad se realiza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un ensayo</w:t>
      </w:r>
    </w:p>
    <w:p w:rsidR="007D0080" w:rsidRPr="0060668F" w:rsidRDefault="007D0080" w:rsidP="007D0080">
      <w:pPr>
        <w:ind w:firstLine="5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lastRenderedPageBreak/>
        <w:t>IV. METODOLOGÍA</w:t>
      </w:r>
    </w:p>
    <w:p w:rsidR="00264E8F" w:rsidRDefault="007D0080" w:rsidP="007F63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      Se combinará la exposición de la docente quien introducirá y desarrollará los temas con la participación de las y los estudiantes, quienes realizarán lecturas y tareas previamente asignadas por la profesora. Además deben </w:t>
      </w:r>
      <w:r w:rsidR="0037327D" w:rsidRPr="0060668F">
        <w:rPr>
          <w:rFonts w:ascii="Arial" w:hAnsi="Arial" w:cs="Arial"/>
          <w:sz w:val="24"/>
          <w:szCs w:val="24"/>
          <w:lang w:val="es-ES_tradnl"/>
        </w:rPr>
        <w:t>efectuar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 trabajos grupales en relación  a  algunos de los temas estudiados. Tanto la docente como las y los estudiantes, aplicarán técnicas de análisis e interpretación durante las diversas clases, con el fin de desarrollar habilidades y destrezas y a la vez hacer las lecciones participativas.</w:t>
      </w:r>
    </w:p>
    <w:p w:rsidR="007F6380" w:rsidRPr="0060668F" w:rsidRDefault="007F6380" w:rsidP="007F638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D0080" w:rsidRPr="0060668F" w:rsidRDefault="007D0080" w:rsidP="007D0080">
      <w:pPr>
        <w:tabs>
          <w:tab w:val="left" w:pos="439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0668F">
        <w:rPr>
          <w:rFonts w:ascii="Arial" w:hAnsi="Arial" w:cs="Arial"/>
          <w:b/>
          <w:sz w:val="24"/>
          <w:szCs w:val="24"/>
          <w:lang w:val="es-ES_tradnl"/>
        </w:rPr>
        <w:t>V. EVALUACIÓN</w:t>
      </w:r>
    </w:p>
    <w:p w:rsidR="00B55C98" w:rsidRPr="00B55C98" w:rsidRDefault="00B55C98" w:rsidP="00B55C98">
      <w:pPr>
        <w:jc w:val="center"/>
        <w:rPr>
          <w:rFonts w:ascii="Arial" w:hAnsi="Arial" w:cs="Arial"/>
          <w:sz w:val="24"/>
          <w:lang w:val="es-ES_tradnl"/>
        </w:rPr>
      </w:pPr>
      <w:r w:rsidRPr="00B55C98">
        <w:rPr>
          <w:rFonts w:ascii="Arial" w:hAnsi="Arial" w:cs="Arial"/>
          <w:b/>
          <w:bCs/>
          <w:sz w:val="24"/>
        </w:rPr>
        <w:t xml:space="preserve">Rubros, ponderación y </w:t>
      </w:r>
      <w:r>
        <w:rPr>
          <w:rFonts w:ascii="Arial" w:hAnsi="Arial" w:cs="Arial"/>
          <w:b/>
          <w:bCs/>
          <w:sz w:val="24"/>
        </w:rPr>
        <w:t>modalidad de la evaluación</w:t>
      </w:r>
    </w:p>
    <w:p w:rsidR="00B55C98" w:rsidRPr="0060668F" w:rsidRDefault="00B55C98" w:rsidP="007D0080">
      <w:pPr>
        <w:pStyle w:val="Sangradetextonormal"/>
        <w:tabs>
          <w:tab w:val="left" w:pos="9000"/>
          <w:tab w:val="left" w:pos="912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INSTRUMENTOS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VALOR PORCENTUAL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MODALIDAD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 w:rsidP="0037327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I Prueba Parcial (I Unidad)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6C7BA3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30</w:t>
            </w:r>
            <w:r w:rsidR="007D0080" w:rsidRPr="0060668F">
              <w:rPr>
                <w:rFonts w:ascii="Arial" w:hAnsi="Arial" w:cs="Arial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Individual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 w:rsidP="00F82F8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II Prueba Parcial(II Unidad)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6C7BA3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30</w:t>
            </w:r>
            <w:r w:rsidR="007D0080" w:rsidRPr="0060668F">
              <w:rPr>
                <w:rFonts w:ascii="Arial" w:hAnsi="Arial" w:cs="Arial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CD3FC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Individual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F82F81" w:rsidP="00F82F8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II Unidad: </w:t>
            </w:r>
            <w:r w:rsidR="0037327D">
              <w:rPr>
                <w:rFonts w:ascii="Arial" w:hAnsi="Arial" w:cs="Arial"/>
                <w:sz w:val="24"/>
                <w:szCs w:val="24"/>
                <w:lang w:val="es-ES_tradnl"/>
              </w:rPr>
              <w:t>Ensayo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2</w:t>
            </w:r>
            <w:r w:rsidR="006C7BA3">
              <w:rPr>
                <w:rFonts w:ascii="Arial" w:hAnsi="Arial" w:cs="Arial"/>
                <w:sz w:val="24"/>
                <w:szCs w:val="24"/>
                <w:lang w:val="es-ES_tradnl"/>
              </w:rPr>
              <w:t>5</w:t>
            </w: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Individual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 w:rsidP="0037327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Comprobación de lecturas y tareas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80" w:rsidRPr="0060668F" w:rsidRDefault="006C7BA3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15</w:t>
            </w:r>
            <w:r w:rsidR="007D0080" w:rsidRPr="0060668F">
              <w:rPr>
                <w:rFonts w:ascii="Arial" w:hAnsi="Arial" w:cs="Arial"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sz w:val="24"/>
                <w:szCs w:val="24"/>
                <w:lang w:val="es-ES_tradnl"/>
              </w:rPr>
              <w:t>Individual</w:t>
            </w:r>
          </w:p>
        </w:tc>
      </w:tr>
      <w:tr w:rsidR="007D0080" w:rsidRPr="0060668F" w:rsidTr="007D0080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7D0080" w:rsidRPr="0060668F" w:rsidRDefault="007D00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0668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100%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80" w:rsidRPr="0060668F" w:rsidRDefault="007D008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Default="007D0080" w:rsidP="007D0080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0668F">
        <w:rPr>
          <w:rFonts w:ascii="Arial" w:hAnsi="Arial" w:cs="Arial"/>
          <w:b/>
          <w:sz w:val="24"/>
          <w:szCs w:val="24"/>
          <w:lang w:val="es-CR"/>
        </w:rPr>
        <w:t>CRITERIOS</w:t>
      </w:r>
      <w:r w:rsidRPr="0060668F">
        <w:rPr>
          <w:rFonts w:ascii="Arial" w:hAnsi="Arial" w:cs="Arial"/>
          <w:b/>
          <w:sz w:val="24"/>
          <w:szCs w:val="24"/>
        </w:rPr>
        <w:t xml:space="preserve"> DE </w:t>
      </w:r>
      <w:r w:rsidRPr="0060668F">
        <w:rPr>
          <w:rFonts w:ascii="Arial" w:hAnsi="Arial" w:cs="Arial"/>
          <w:b/>
          <w:sz w:val="24"/>
          <w:szCs w:val="24"/>
          <w:lang w:val="es-CR"/>
        </w:rPr>
        <w:t>EVALUACIÓN</w:t>
      </w:r>
      <w:r w:rsidRPr="0060668F">
        <w:rPr>
          <w:rFonts w:ascii="Arial" w:hAnsi="Arial" w:cs="Arial"/>
          <w:b/>
          <w:sz w:val="24"/>
          <w:szCs w:val="24"/>
        </w:rPr>
        <w:t>:</w:t>
      </w:r>
    </w:p>
    <w:p w:rsidR="007F6380" w:rsidRPr="00B55C98" w:rsidRDefault="00B55C98" w:rsidP="007F6380">
      <w:pPr>
        <w:widowControl w:val="0"/>
        <w:tabs>
          <w:tab w:val="left" w:pos="0"/>
        </w:tabs>
        <w:autoSpaceDE w:val="0"/>
        <w:spacing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 w:rsidRPr="00B55C98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Para los </w:t>
      </w:r>
      <w:r w:rsidR="007F6380" w:rsidRPr="00B55C98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documentos escritos.</w:t>
      </w:r>
    </w:p>
    <w:p w:rsidR="007F6380" w:rsidRPr="00B55C98" w:rsidRDefault="007F6380" w:rsidP="007F6380">
      <w:pPr>
        <w:widowControl w:val="0"/>
        <w:tabs>
          <w:tab w:val="left" w:pos="0"/>
        </w:tabs>
        <w:autoSpaceDE w:val="0"/>
        <w:spacing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7F6380" w:rsidRPr="00B55C98" w:rsidRDefault="007F6380" w:rsidP="00B55C9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t>Fundamentación teórica-metodológica</w:t>
      </w:r>
    </w:p>
    <w:p w:rsidR="007F6380" w:rsidRPr="00B55C98" w:rsidRDefault="007F6380" w:rsidP="00B55C9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t>Claridad en el manejo de conceptos y categorías</w:t>
      </w:r>
    </w:p>
    <w:p w:rsidR="007F6380" w:rsidRPr="00B55C98" w:rsidRDefault="007F6380" w:rsidP="00B55C9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t>Capacidad de análisis y criticidad</w:t>
      </w:r>
    </w:p>
    <w:p w:rsidR="007F6380" w:rsidRPr="00B55C98" w:rsidRDefault="007F6380" w:rsidP="00B55C98">
      <w:pPr>
        <w:pStyle w:val="Textoindependiente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t>Coherencia en la exposición de ideas</w:t>
      </w:r>
    </w:p>
    <w:p w:rsidR="007F6380" w:rsidRPr="00B55C98" w:rsidRDefault="007F6380" w:rsidP="00B55C9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t>Ortografía</w:t>
      </w:r>
    </w:p>
    <w:p w:rsidR="007F6380" w:rsidRPr="00B55C98" w:rsidRDefault="007F6380" w:rsidP="00B55C9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t>Redacción</w:t>
      </w:r>
    </w:p>
    <w:p w:rsidR="00264E8F" w:rsidRPr="00B55C98" w:rsidRDefault="007F6380" w:rsidP="00B55C98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B55C98">
        <w:rPr>
          <w:rFonts w:ascii="Arial" w:hAnsi="Arial" w:cs="Arial"/>
          <w:sz w:val="24"/>
          <w:szCs w:val="24"/>
        </w:rPr>
        <w:t>Incorporación de citas y fuentes bibliográficas ( según APA)</w:t>
      </w:r>
    </w:p>
    <w:p w:rsidR="007D0080" w:rsidRPr="00B55C98" w:rsidRDefault="007D0080" w:rsidP="00B55C98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 w:rsidRPr="00B55C98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P</w:t>
      </w:r>
      <w:r w:rsidR="00B55C98" w:rsidRPr="00B55C98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ara comprobación de lecturas</w:t>
      </w:r>
    </w:p>
    <w:p w:rsidR="00B55C98" w:rsidRPr="00B55C98" w:rsidRDefault="00B55C98" w:rsidP="00B55C9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t>Resumen de los principales ejes temáticos desarrollados</w:t>
      </w:r>
    </w:p>
    <w:p w:rsidR="00B55C98" w:rsidRPr="00B55C98" w:rsidRDefault="00B55C98" w:rsidP="00B55C9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t xml:space="preserve">( </w:t>
      </w:r>
      <w:r w:rsidRPr="00B55C98">
        <w:rPr>
          <w:rFonts w:ascii="Arial" w:hAnsi="Arial" w:cs="Arial"/>
          <w:sz w:val="24"/>
          <w:szCs w:val="24"/>
        </w:rPr>
        <w:t>Mencionarlos</w:t>
      </w:r>
      <w:r w:rsidRPr="00B55C98">
        <w:rPr>
          <w:rFonts w:ascii="Arial" w:hAnsi="Arial" w:cs="Arial"/>
          <w:sz w:val="24"/>
          <w:szCs w:val="24"/>
        </w:rPr>
        <w:t xml:space="preserve"> y explicarlos)</w:t>
      </w:r>
    </w:p>
    <w:p w:rsidR="00B55C98" w:rsidRPr="00B55C98" w:rsidRDefault="00B55C98" w:rsidP="00B55C9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t>Cómo las temáticas desarrolladas por el autor (a) aportaron a su formación profesional</w:t>
      </w:r>
      <w:proofErr w:type="gramStart"/>
      <w:r w:rsidRPr="00B55C98">
        <w:rPr>
          <w:rFonts w:ascii="Arial" w:hAnsi="Arial" w:cs="Arial"/>
          <w:sz w:val="24"/>
          <w:szCs w:val="24"/>
        </w:rPr>
        <w:t>?</w:t>
      </w:r>
      <w:proofErr w:type="gramEnd"/>
      <w:r w:rsidRPr="00B55C98">
        <w:rPr>
          <w:rFonts w:ascii="Arial" w:hAnsi="Arial" w:cs="Arial"/>
          <w:sz w:val="24"/>
          <w:szCs w:val="24"/>
        </w:rPr>
        <w:t xml:space="preserve"> </w:t>
      </w:r>
    </w:p>
    <w:p w:rsidR="00B55C98" w:rsidRPr="00B55C98" w:rsidRDefault="00B55C98" w:rsidP="00B55C98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t>Ortografía</w:t>
      </w:r>
    </w:p>
    <w:p w:rsidR="00B55C98" w:rsidRPr="00B55C98" w:rsidRDefault="00B55C98" w:rsidP="00B55C98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lastRenderedPageBreak/>
        <w:t>Redacción</w:t>
      </w:r>
    </w:p>
    <w:p w:rsidR="00B55C98" w:rsidRPr="00B55C98" w:rsidRDefault="00B55C98" w:rsidP="00B55C98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5C98">
        <w:rPr>
          <w:rFonts w:ascii="Arial" w:hAnsi="Arial" w:cs="Arial"/>
          <w:sz w:val="24"/>
          <w:szCs w:val="24"/>
        </w:rPr>
        <w:t>Incorporación de citas y fuentes bibliográficas ( según APA)</w:t>
      </w:r>
    </w:p>
    <w:p w:rsidR="00B55C98" w:rsidRPr="00B55C98" w:rsidRDefault="00B55C98" w:rsidP="00B55C98">
      <w:pPr>
        <w:pStyle w:val="Textoindependient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5C98">
        <w:rPr>
          <w:rFonts w:ascii="Arial" w:hAnsi="Arial" w:cs="Arial"/>
          <w:b/>
          <w:sz w:val="24"/>
          <w:szCs w:val="24"/>
          <w:u w:val="single"/>
        </w:rPr>
        <w:t>Para exposición Oral</w:t>
      </w:r>
    </w:p>
    <w:p w:rsidR="00B55C98" w:rsidRPr="00B55C98" w:rsidRDefault="00B55C98" w:rsidP="00B55C98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B55C98">
        <w:rPr>
          <w:rFonts w:ascii="Arial" w:eastAsiaTheme="minorHAnsi" w:hAnsi="Arial" w:cs="Arial"/>
          <w:sz w:val="24"/>
          <w:szCs w:val="24"/>
        </w:rPr>
        <w:t>Comprensión y dominio  del tema</w:t>
      </w:r>
    </w:p>
    <w:p w:rsidR="00B55C98" w:rsidRPr="00B55C98" w:rsidRDefault="00B55C98" w:rsidP="00B55C9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es-PR" w:eastAsia="zh-CN"/>
        </w:rPr>
      </w:pPr>
      <w:r w:rsidRPr="00B55C98">
        <w:rPr>
          <w:rFonts w:ascii="Arial" w:hAnsi="Arial" w:cs="Arial"/>
          <w:sz w:val="24"/>
          <w:szCs w:val="24"/>
          <w:lang w:val="es-PR" w:eastAsia="zh-CN"/>
        </w:rPr>
        <w:t>Capacidad de síntesis: cumple con el tiempo asignado</w:t>
      </w:r>
    </w:p>
    <w:p w:rsidR="00B55C98" w:rsidRPr="00B55C98" w:rsidRDefault="00B55C98" w:rsidP="00B55C9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B55C98">
        <w:rPr>
          <w:rFonts w:ascii="Arial" w:hAnsi="Arial" w:cs="Arial"/>
          <w:sz w:val="24"/>
          <w:szCs w:val="24"/>
          <w:lang w:val="es-PR" w:eastAsia="zh-CN"/>
        </w:rPr>
        <w:t>Capacidad de relación con situaciones concretas</w:t>
      </w:r>
    </w:p>
    <w:p w:rsidR="007D0080" w:rsidRPr="00B55C98" w:rsidRDefault="00B55C98" w:rsidP="00B55C98">
      <w:pPr>
        <w:pStyle w:val="Prrafodelista"/>
        <w:numPr>
          <w:ilvl w:val="0"/>
          <w:numId w:val="10"/>
        </w:numPr>
        <w:rPr>
          <w:rFonts w:ascii="Arial" w:eastAsiaTheme="minorHAnsi" w:hAnsi="Arial" w:cs="Arial"/>
          <w:sz w:val="24"/>
          <w:szCs w:val="24"/>
        </w:rPr>
      </w:pPr>
      <w:r w:rsidRPr="00B55C98">
        <w:rPr>
          <w:rFonts w:ascii="Arial" w:eastAsiaTheme="minorHAnsi" w:hAnsi="Arial" w:cs="Arial"/>
          <w:sz w:val="24"/>
          <w:szCs w:val="24"/>
        </w:rPr>
        <w:t>Apoyos didácticos</w:t>
      </w:r>
    </w:p>
    <w:p w:rsidR="00B55C98" w:rsidRPr="00B55C98" w:rsidRDefault="00B55C98" w:rsidP="00B55C9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ES_tradnl"/>
        </w:rPr>
      </w:pPr>
      <w:r w:rsidRPr="00B55C98">
        <w:rPr>
          <w:rFonts w:ascii="Arial" w:eastAsiaTheme="minorHAnsi" w:hAnsi="Arial" w:cs="Arial"/>
          <w:sz w:val="24"/>
          <w:szCs w:val="24"/>
        </w:rPr>
        <w:t>Vocabulario</w:t>
      </w:r>
    </w:p>
    <w:p w:rsidR="00B55C98" w:rsidRDefault="00B55C98" w:rsidP="00B55C98">
      <w:pPr>
        <w:rPr>
          <w:rFonts w:ascii="Arial" w:hAnsi="Arial" w:cs="Arial"/>
          <w:sz w:val="24"/>
          <w:szCs w:val="24"/>
          <w:lang w:val="es-ES_tradnl"/>
        </w:rPr>
      </w:pPr>
    </w:p>
    <w:p w:rsidR="00B55C98" w:rsidRPr="00B55C98" w:rsidRDefault="00B55C98" w:rsidP="00B55C98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  <w:szCs w:val="24"/>
          <w:lang w:val="es-ES_tradnl"/>
        </w:rPr>
        <w:t>Importante señalar que p</w:t>
      </w:r>
      <w:r w:rsidRPr="00B55C98">
        <w:rPr>
          <w:rFonts w:ascii="Arial" w:hAnsi="Arial" w:cs="Arial"/>
          <w:sz w:val="24"/>
          <w:lang w:val="es-CR"/>
        </w:rPr>
        <w:t>ara la entrega de todo trabajo escrito o presentación para e</w:t>
      </w:r>
      <w:r>
        <w:rPr>
          <w:rFonts w:ascii="Arial" w:hAnsi="Arial" w:cs="Arial"/>
          <w:sz w:val="24"/>
          <w:lang w:val="es-CR"/>
        </w:rPr>
        <w:t>laborar una prueba escrita, la docente</w:t>
      </w:r>
      <w:r w:rsidRPr="00B55C98">
        <w:rPr>
          <w:rFonts w:ascii="Arial" w:hAnsi="Arial" w:cs="Arial"/>
          <w:sz w:val="24"/>
          <w:lang w:val="es-CR"/>
        </w:rPr>
        <w:t xml:space="preserve"> </w:t>
      </w:r>
      <w:r>
        <w:rPr>
          <w:rFonts w:ascii="Arial" w:hAnsi="Arial" w:cs="Arial"/>
          <w:sz w:val="24"/>
          <w:lang w:val="es-CR"/>
        </w:rPr>
        <w:t>regirá</w:t>
      </w:r>
      <w:r w:rsidRPr="00B55C98">
        <w:rPr>
          <w:rFonts w:ascii="Arial" w:hAnsi="Arial" w:cs="Arial"/>
          <w:sz w:val="24"/>
          <w:lang w:val="es-CR"/>
        </w:rPr>
        <w:t xml:space="preserve"> la evaluación</w:t>
      </w:r>
      <w:r w:rsidRPr="00B55C98">
        <w:rPr>
          <w:rFonts w:ascii="Arial" w:hAnsi="Arial" w:cs="Arial"/>
          <w:sz w:val="24"/>
          <w:lang w:val="es-CR"/>
        </w:rPr>
        <w:t xml:space="preserve"> </w:t>
      </w:r>
      <w:r w:rsidRPr="00B55C98">
        <w:rPr>
          <w:rFonts w:ascii="Arial" w:hAnsi="Arial" w:cs="Arial"/>
          <w:bCs/>
          <w:sz w:val="24"/>
        </w:rPr>
        <w:t>según el</w:t>
      </w:r>
      <w:r w:rsidRPr="00B55C98">
        <w:rPr>
          <w:rFonts w:ascii="Arial" w:hAnsi="Arial" w:cs="Arial"/>
          <w:b/>
          <w:bCs/>
          <w:sz w:val="24"/>
        </w:rPr>
        <w:t xml:space="preserve"> Reglamento de Régimen Académico Estudiantil, </w:t>
      </w:r>
      <w:r w:rsidRPr="00B55C98">
        <w:rPr>
          <w:rFonts w:ascii="Arial" w:hAnsi="Arial" w:cs="Arial"/>
          <w:bCs/>
          <w:sz w:val="24"/>
        </w:rPr>
        <w:t>el cual en su</w:t>
      </w:r>
      <w:r w:rsidRPr="00B55C98">
        <w:rPr>
          <w:rFonts w:ascii="Arial" w:hAnsi="Arial" w:cs="Arial"/>
          <w:b/>
          <w:bCs/>
          <w:sz w:val="24"/>
        </w:rPr>
        <w:t xml:space="preserve"> artículo 24</w:t>
      </w:r>
      <w:r w:rsidRPr="00B55C98">
        <w:rPr>
          <w:rFonts w:ascii="Arial" w:hAnsi="Arial" w:cs="Arial"/>
          <w:bCs/>
          <w:sz w:val="24"/>
        </w:rPr>
        <w:t>, establece que:</w:t>
      </w:r>
      <w:r w:rsidRPr="00B55C98">
        <w:rPr>
          <w:rFonts w:ascii="Arial" w:hAnsi="Arial" w:cs="Arial"/>
          <w:b/>
          <w:bCs/>
          <w:sz w:val="24"/>
        </w:rPr>
        <w:t xml:space="preserve"> </w:t>
      </w:r>
    </w:p>
    <w:p w:rsidR="00B55C98" w:rsidRPr="00B55C98" w:rsidRDefault="00B55C98" w:rsidP="00B55C98">
      <w:pPr>
        <w:spacing w:before="100" w:beforeAutospacing="1" w:after="100" w:afterAutospacing="1"/>
        <w:ind w:left="113" w:right="113"/>
        <w:jc w:val="both"/>
        <w:rPr>
          <w:rFonts w:ascii="Arial" w:hAnsi="Arial" w:cs="Arial"/>
          <w:b/>
          <w:bCs/>
          <w:sz w:val="24"/>
        </w:rPr>
      </w:pPr>
      <w:r w:rsidRPr="00B55C98">
        <w:rPr>
          <w:rFonts w:ascii="Arial" w:hAnsi="Arial" w:cs="Arial"/>
          <w:b/>
          <w:bCs/>
          <w:sz w:val="24"/>
        </w:rPr>
        <w:t xml:space="preserve"> "Cuando el estudiante se vea imposibilitado, por razones justificadas, para efectuar una evaluación en la fecha fijada, puede presentar una solicitud de reposición a más tardar en cinco días hábiles a partir del momento en que se reintegre normalmente a sus estudios. Esta solicitud debe presentarla ante el profesor que imparte el curso, adjuntando la documentación y las razones por las cuales no puede efectuar una prueba, con el fin de que el profesor determine, en los tres días hábiles posteriores a la presentación de la solicitud, </w:t>
      </w:r>
      <w:r w:rsidRPr="00B55C98">
        <w:rPr>
          <w:rFonts w:ascii="Arial" w:hAnsi="Arial" w:cs="Arial"/>
          <w:b/>
          <w:bCs/>
          <w:sz w:val="24"/>
          <w:u w:val="single"/>
        </w:rPr>
        <w:t>si procede una reposición</w:t>
      </w:r>
      <w:r w:rsidRPr="00B55C98">
        <w:rPr>
          <w:rFonts w:ascii="Arial" w:hAnsi="Arial" w:cs="Arial"/>
          <w:b/>
          <w:bCs/>
          <w:sz w:val="24"/>
        </w:rPr>
        <w:t>. Si esta procede, el proceder deberá fijar la fecha de reposición, la cual no podrá establecerse en un plazo menor de cinco días hábiles contados a partir del momento en que el estudiante se reintegre normalmente a sus estudios. Son justificaciones: la muerte de un pariente hasta segundo grado, la enfermedad del estudiante u otra situación de fuerza mayor o caso fortuito. En caso de rechazo, esta decisión podrá ser apelada ante la dirección de la unidad académica en los cinco días hábiles posteriores a la notificación del rechazo, según lo establecido en este Reglamento."</w:t>
      </w:r>
    </w:p>
    <w:p w:rsidR="00B55C98" w:rsidRDefault="00B55C98" w:rsidP="00B55C98">
      <w:pPr>
        <w:widowControl w:val="0"/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="Arial" w:hAnsi="Arial" w:cs="Arial"/>
          <w:bCs/>
          <w:sz w:val="24"/>
        </w:rPr>
      </w:pPr>
      <w:r w:rsidRPr="00B55C98">
        <w:rPr>
          <w:rFonts w:ascii="Arial" w:hAnsi="Arial" w:cs="Arial"/>
          <w:bCs/>
          <w:sz w:val="24"/>
        </w:rPr>
        <w:t>Las ausencias justificadas deben ser comunicadas con antelación a</w:t>
      </w:r>
      <w:r>
        <w:rPr>
          <w:rFonts w:ascii="Arial" w:hAnsi="Arial" w:cs="Arial"/>
          <w:bCs/>
          <w:sz w:val="24"/>
        </w:rPr>
        <w:t xml:space="preserve"> </w:t>
      </w:r>
      <w:r w:rsidRPr="00B55C98">
        <w:rPr>
          <w:rFonts w:ascii="Arial" w:hAnsi="Arial" w:cs="Arial"/>
          <w:bCs/>
          <w:sz w:val="24"/>
        </w:rPr>
        <w:t>l</w:t>
      </w:r>
      <w:r>
        <w:rPr>
          <w:rFonts w:ascii="Arial" w:hAnsi="Arial" w:cs="Arial"/>
          <w:bCs/>
          <w:sz w:val="24"/>
        </w:rPr>
        <w:t>a</w:t>
      </w:r>
      <w:r w:rsidRPr="00B55C98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docente.</w:t>
      </w:r>
    </w:p>
    <w:p w:rsidR="00B55C98" w:rsidRDefault="00B55C98" w:rsidP="00B55C98">
      <w:pPr>
        <w:widowControl w:val="0"/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="Arial" w:hAnsi="Arial" w:cs="Arial"/>
          <w:bCs/>
          <w:sz w:val="24"/>
        </w:rPr>
      </w:pPr>
    </w:p>
    <w:p w:rsidR="00B55C98" w:rsidRDefault="00B55C98" w:rsidP="00B55C98">
      <w:pPr>
        <w:widowControl w:val="0"/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="Arial" w:hAnsi="Arial" w:cs="Arial"/>
          <w:bCs/>
          <w:sz w:val="24"/>
        </w:rPr>
      </w:pPr>
    </w:p>
    <w:p w:rsidR="00B55C98" w:rsidRDefault="00B55C98" w:rsidP="00B55C98">
      <w:pPr>
        <w:widowControl w:val="0"/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="Arial" w:hAnsi="Arial" w:cs="Arial"/>
          <w:bCs/>
          <w:sz w:val="24"/>
        </w:rPr>
      </w:pPr>
    </w:p>
    <w:p w:rsidR="00B55C98" w:rsidRDefault="00B55C98" w:rsidP="00B55C98">
      <w:pPr>
        <w:widowControl w:val="0"/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="Arial" w:hAnsi="Arial" w:cs="Arial"/>
          <w:bCs/>
          <w:sz w:val="24"/>
        </w:rPr>
      </w:pPr>
    </w:p>
    <w:p w:rsidR="00B55C98" w:rsidRPr="00B55C98" w:rsidRDefault="00B55C98" w:rsidP="00B55C98">
      <w:pPr>
        <w:widowControl w:val="0"/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="Arial" w:hAnsi="Arial" w:cs="Arial"/>
          <w:bCs/>
          <w:sz w:val="24"/>
        </w:rPr>
      </w:pPr>
    </w:p>
    <w:p w:rsidR="00B55C98" w:rsidRPr="00B55C98" w:rsidRDefault="00B55C98" w:rsidP="00B55C98">
      <w:pPr>
        <w:rPr>
          <w:rFonts w:ascii="Arial" w:hAnsi="Arial" w:cs="Arial"/>
          <w:sz w:val="32"/>
          <w:szCs w:val="24"/>
          <w:lang w:val="es-ES_tradnl"/>
        </w:rPr>
      </w:pPr>
    </w:p>
    <w:p w:rsidR="00B55C98" w:rsidRPr="00B55C98" w:rsidRDefault="00B55C98" w:rsidP="00B55C98">
      <w:pPr>
        <w:ind w:left="360"/>
        <w:rPr>
          <w:rFonts w:ascii="Arial" w:hAnsi="Arial" w:cs="Arial"/>
          <w:sz w:val="32"/>
          <w:szCs w:val="24"/>
          <w:lang w:val="es-ES_tradnl"/>
        </w:rPr>
      </w:pPr>
    </w:p>
    <w:p w:rsidR="00B55C98" w:rsidRDefault="00B55C98" w:rsidP="00B55C98">
      <w:pPr>
        <w:ind w:left="360"/>
        <w:rPr>
          <w:rFonts w:ascii="Arial" w:hAnsi="Arial" w:cs="Arial"/>
          <w:sz w:val="24"/>
          <w:szCs w:val="24"/>
          <w:lang w:val="es-ES_tradnl"/>
        </w:rPr>
      </w:pPr>
    </w:p>
    <w:p w:rsidR="00B55C98" w:rsidRPr="00B55C98" w:rsidRDefault="00B55C98" w:rsidP="00B55C98">
      <w:pPr>
        <w:ind w:left="360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tulo9"/>
        <w:ind w:left="-142"/>
        <w:rPr>
          <w:rFonts w:cs="Arial"/>
          <w:b/>
          <w:szCs w:val="24"/>
          <w:u w:val="none"/>
        </w:rPr>
      </w:pPr>
      <w:r w:rsidRPr="0060668F">
        <w:rPr>
          <w:rFonts w:cs="Arial"/>
          <w:b/>
          <w:szCs w:val="24"/>
          <w:u w:val="none"/>
        </w:rPr>
        <w:lastRenderedPageBreak/>
        <w:t>VII</w:t>
      </w:r>
      <w:proofErr w:type="gramStart"/>
      <w:r w:rsidRPr="0060668F">
        <w:rPr>
          <w:rFonts w:cs="Arial"/>
          <w:b/>
          <w:szCs w:val="24"/>
          <w:u w:val="none"/>
        </w:rPr>
        <w:t>.  BIBLIOGRAFÍA</w:t>
      </w:r>
      <w:proofErr w:type="gramEnd"/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Ander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 – </w:t>
      </w: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Egg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>, E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(1990)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Historia del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Buenos Aires: Editorial </w:t>
      </w: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Hvmanitas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extoindependiente2"/>
        <w:spacing w:line="240" w:lineRule="auto"/>
        <w:ind w:left="720" w:hanging="720"/>
        <w:rPr>
          <w:rFonts w:cs="Arial"/>
          <w:szCs w:val="24"/>
        </w:rPr>
      </w:pPr>
      <w:r w:rsidRPr="0060668F">
        <w:rPr>
          <w:rFonts w:cs="Arial"/>
          <w:szCs w:val="24"/>
        </w:rPr>
        <w:t xml:space="preserve">Araya, R y otros. (1986) </w:t>
      </w:r>
      <w:r w:rsidRPr="0060668F">
        <w:rPr>
          <w:rFonts w:cs="Arial"/>
          <w:i/>
          <w:szCs w:val="24"/>
        </w:rPr>
        <w:t>Análisis del surgimiento y desarrollo del Servicio Social en Costa Rica y su ubicación en el contexto económico, social y político.</w:t>
      </w:r>
      <w:r w:rsidRPr="0060668F">
        <w:rPr>
          <w:rFonts w:cs="Arial"/>
          <w:szCs w:val="24"/>
        </w:rPr>
        <w:t xml:space="preserve"> Proyecto de Investigación. San Ramón: Sede de Occidente, Universidad de Costa Rica.</w:t>
      </w: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Banks, S  (1997)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Ética y valores en el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Barcelona: </w:t>
      </w: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Paidos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>.</w:t>
      </w:r>
    </w:p>
    <w:p w:rsidR="00CD3FCC" w:rsidRDefault="00CD3FCC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CD3FCC" w:rsidRPr="0060668F" w:rsidRDefault="00CD3FCC" w:rsidP="00CD3FCC">
      <w:pPr>
        <w:ind w:left="709" w:hanging="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Esquivel, C, F. (2006). Introducción al Trabajo Social: una breve guía conceptual y contextual. I ed. San José, CR. Editorial de la UCR.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  <w:proofErr w:type="spellStart"/>
      <w:r w:rsidRPr="0060668F">
        <w:rPr>
          <w:rFonts w:cs="Arial"/>
          <w:szCs w:val="24"/>
        </w:rPr>
        <w:t>Iamamoto</w:t>
      </w:r>
      <w:proofErr w:type="spellEnd"/>
      <w:r w:rsidRPr="0060668F">
        <w:rPr>
          <w:rFonts w:cs="Arial"/>
          <w:szCs w:val="24"/>
        </w:rPr>
        <w:t xml:space="preserve">, M y otros. (1984)  </w:t>
      </w:r>
      <w:r w:rsidRPr="0060668F">
        <w:rPr>
          <w:rFonts w:cs="Arial"/>
          <w:i/>
          <w:szCs w:val="24"/>
        </w:rPr>
        <w:t>Relaciones sociales y Trabajo Social.</w:t>
      </w:r>
      <w:r w:rsidRPr="0060668F">
        <w:rPr>
          <w:rFonts w:cs="Arial"/>
          <w:szCs w:val="24"/>
        </w:rPr>
        <w:t xml:space="preserve"> Lima: CELATS</w:t>
      </w: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  <w:proofErr w:type="spellStart"/>
      <w:r w:rsidRPr="0060668F">
        <w:rPr>
          <w:rFonts w:cs="Arial"/>
          <w:szCs w:val="24"/>
        </w:rPr>
        <w:t>Iamamoto</w:t>
      </w:r>
      <w:proofErr w:type="spellEnd"/>
      <w:r w:rsidRPr="0060668F">
        <w:rPr>
          <w:rFonts w:cs="Arial"/>
          <w:szCs w:val="24"/>
        </w:rPr>
        <w:t xml:space="preserve">, M (1997) </w:t>
      </w:r>
      <w:r w:rsidRPr="0060668F">
        <w:rPr>
          <w:rFonts w:cs="Arial"/>
          <w:i/>
          <w:szCs w:val="24"/>
        </w:rPr>
        <w:t>Servicio Social y División del Trabajo.</w:t>
      </w:r>
      <w:r w:rsidRPr="0060668F">
        <w:rPr>
          <w:rFonts w:cs="Arial"/>
          <w:szCs w:val="24"/>
        </w:rPr>
        <w:t xml:space="preserve"> Sao Paulo: Cortez Editora.</w:t>
      </w: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</w:p>
    <w:p w:rsidR="007D0080" w:rsidRPr="0060668F" w:rsidRDefault="007D0080" w:rsidP="007D0080">
      <w:pPr>
        <w:pStyle w:val="Textoindependiente2"/>
        <w:spacing w:line="240" w:lineRule="auto"/>
        <w:ind w:left="720" w:hanging="720"/>
        <w:rPr>
          <w:rFonts w:cs="Arial"/>
          <w:szCs w:val="24"/>
        </w:rPr>
      </w:pPr>
      <w:proofErr w:type="spellStart"/>
      <w:r w:rsidRPr="0060668F">
        <w:rPr>
          <w:rFonts w:cs="Arial"/>
          <w:szCs w:val="24"/>
        </w:rPr>
        <w:t>Kisnerman</w:t>
      </w:r>
      <w:proofErr w:type="spellEnd"/>
      <w:r w:rsidRPr="0060668F">
        <w:rPr>
          <w:rFonts w:cs="Arial"/>
          <w:szCs w:val="24"/>
        </w:rPr>
        <w:t xml:space="preserve">, N (1998)  </w:t>
      </w:r>
      <w:r w:rsidRPr="0060668F">
        <w:rPr>
          <w:rFonts w:cs="Arial"/>
          <w:i/>
          <w:szCs w:val="24"/>
        </w:rPr>
        <w:t xml:space="preserve">Pensar el Trabajo Social: una introducción desde el  </w:t>
      </w:r>
      <w:r w:rsidRPr="0060668F">
        <w:rPr>
          <w:rFonts w:cs="Arial"/>
          <w:i/>
          <w:szCs w:val="24"/>
          <w:lang w:val="es-CR"/>
        </w:rPr>
        <w:t>construccionismo</w:t>
      </w:r>
      <w:r w:rsidRPr="0060668F">
        <w:rPr>
          <w:rFonts w:cs="Arial"/>
          <w:i/>
          <w:szCs w:val="24"/>
        </w:rPr>
        <w:t>.</w:t>
      </w:r>
      <w:r w:rsidRPr="0060668F">
        <w:rPr>
          <w:rFonts w:cs="Arial"/>
          <w:b/>
          <w:szCs w:val="24"/>
        </w:rPr>
        <w:t xml:space="preserve"> </w:t>
      </w:r>
      <w:r w:rsidRPr="0060668F">
        <w:rPr>
          <w:rFonts w:cs="Arial"/>
          <w:szCs w:val="24"/>
        </w:rPr>
        <w:t xml:space="preserve">Buenos Aires: Lumen </w:t>
      </w:r>
      <w:proofErr w:type="spellStart"/>
      <w:r w:rsidRPr="0060668F">
        <w:rPr>
          <w:rFonts w:cs="Arial"/>
          <w:szCs w:val="24"/>
        </w:rPr>
        <w:t>Hvmanitas</w:t>
      </w:r>
      <w:proofErr w:type="spellEnd"/>
      <w:r w:rsidRPr="0060668F">
        <w:rPr>
          <w:rFonts w:cs="Arial"/>
          <w:szCs w:val="24"/>
        </w:rPr>
        <w:t>.</w:t>
      </w: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</w:p>
    <w:p w:rsidR="007D0080" w:rsidRPr="0060668F" w:rsidRDefault="007D0080" w:rsidP="007D0080">
      <w:pPr>
        <w:pStyle w:val="Textoindependiente2"/>
        <w:spacing w:line="240" w:lineRule="auto"/>
        <w:ind w:left="720" w:hanging="720"/>
        <w:rPr>
          <w:rFonts w:cs="Arial"/>
          <w:szCs w:val="24"/>
        </w:rPr>
      </w:pPr>
      <w:r w:rsidRPr="0060668F">
        <w:rPr>
          <w:rFonts w:cs="Arial"/>
          <w:szCs w:val="24"/>
        </w:rPr>
        <w:t xml:space="preserve">Maguiña, A (1981)  El Trabajo Social y las Ciencias Sociales. </w:t>
      </w:r>
      <w:r w:rsidRPr="0060668F">
        <w:rPr>
          <w:rFonts w:cs="Arial"/>
          <w:i/>
          <w:szCs w:val="24"/>
        </w:rPr>
        <w:t>Acción Crítica.</w:t>
      </w:r>
      <w:r w:rsidRPr="0060668F">
        <w:rPr>
          <w:rFonts w:cs="Arial"/>
          <w:szCs w:val="24"/>
        </w:rPr>
        <w:t xml:space="preserve"> Nº 9. Lima: CELATS.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Malacalza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, S (2003) 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Desde el imaginario social del siglo XXI.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Buenos Aires: Espacio Editorial.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Manrique, M (1982)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De apóstoles a agentes de cambio.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Lima: CELATS.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Martinelli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, M L (1997)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Servicio Social: identidad y alienación.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Sao Paulo: Cortez Editora.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Matus, T (2002)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 xml:space="preserve">Propuestas contemporáneas en Trabajo Social. Hacia una intervención polifónica.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Buenos Aires.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Molina</w:t>
      </w:r>
      <w:proofErr w:type="gramStart"/>
      <w:r w:rsidRPr="0060668F">
        <w:rPr>
          <w:rFonts w:ascii="Arial" w:hAnsi="Arial" w:cs="Arial"/>
          <w:sz w:val="24"/>
          <w:szCs w:val="24"/>
          <w:lang w:val="es-ES_tradnl"/>
        </w:rPr>
        <w:t>,L</w:t>
      </w:r>
      <w:proofErr w:type="spellEnd"/>
      <w:proofErr w:type="gramEnd"/>
      <w:r w:rsidRPr="0060668F">
        <w:rPr>
          <w:rFonts w:ascii="Arial" w:hAnsi="Arial" w:cs="Arial"/>
          <w:sz w:val="24"/>
          <w:szCs w:val="24"/>
          <w:lang w:val="es-ES_tradnl"/>
        </w:rPr>
        <w:t xml:space="preserve"> y Romero, C. (2001)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 xml:space="preserve">Modelos de intervención asistencial, socioeducativo y terapéutico en Trabajo Social. </w:t>
      </w:r>
      <w:r w:rsidRPr="0060668F">
        <w:rPr>
          <w:rFonts w:ascii="Arial" w:hAnsi="Arial" w:cs="Arial"/>
          <w:sz w:val="24"/>
          <w:szCs w:val="24"/>
          <w:lang w:val="es-ES_tradnl"/>
        </w:rPr>
        <w:t>San José: Editorial de la Universidad de Costa Rica.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Montaño, C (1998)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La naturaleza del Servicio Social: un ensayo sobre su génesis, su especificidad y su reproducción.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Sao Paulo: Cortez Editora.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  <w:proofErr w:type="spellStart"/>
      <w:r w:rsidRPr="0060668F">
        <w:rPr>
          <w:rFonts w:cs="Arial"/>
          <w:szCs w:val="24"/>
        </w:rPr>
        <w:t>Netto</w:t>
      </w:r>
      <w:proofErr w:type="spellEnd"/>
      <w:r w:rsidRPr="0060668F">
        <w:rPr>
          <w:rFonts w:cs="Arial"/>
          <w:szCs w:val="24"/>
        </w:rPr>
        <w:t>, J P (1997)</w:t>
      </w:r>
      <w:r w:rsidRPr="0060668F">
        <w:rPr>
          <w:rFonts w:cs="Arial"/>
          <w:b/>
          <w:szCs w:val="24"/>
        </w:rPr>
        <w:t xml:space="preserve"> </w:t>
      </w:r>
      <w:r w:rsidRPr="0060668F">
        <w:rPr>
          <w:rFonts w:cs="Arial"/>
          <w:i/>
          <w:szCs w:val="24"/>
        </w:rPr>
        <w:t>Capitalismo monopolista y Servicio Social.</w:t>
      </w:r>
      <w:r w:rsidRPr="0060668F">
        <w:rPr>
          <w:rFonts w:cs="Arial"/>
          <w:szCs w:val="24"/>
        </w:rPr>
        <w:t xml:space="preserve"> Sao Paulo: Cortez Editora.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lastRenderedPageBreak/>
        <w:t>Netto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>, J P (2002)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Nuevos escenarios y práctica profesional. Una mirada crítica desde el Trabajo Social.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Buenos Aires: Espacio Editorial.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Parola, R. (1997)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Aportes al saber específico del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Buenos Aires: Espacio Editorial.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Parra, G (1999)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 w:rsidRPr="0060668F">
        <w:rPr>
          <w:rFonts w:ascii="Arial" w:hAnsi="Arial" w:cs="Arial"/>
          <w:i/>
          <w:sz w:val="24"/>
          <w:szCs w:val="24"/>
          <w:lang w:val="es-CR"/>
        </w:rPr>
        <w:t>Antimodernidad</w:t>
      </w:r>
      <w:proofErr w:type="spellEnd"/>
      <w:r w:rsidRPr="0060668F">
        <w:rPr>
          <w:rFonts w:ascii="Arial" w:hAnsi="Arial" w:cs="Arial"/>
          <w:i/>
          <w:sz w:val="24"/>
          <w:szCs w:val="24"/>
          <w:lang w:val="es-ES_tradnl"/>
        </w:rPr>
        <w:t xml:space="preserve"> y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Argentina: Universidad de Luján.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Quezada, M (2001)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Perspectivas metodológicas en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Buenos Aires: Espacio Editorial.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>Rojas, M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(1998)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Una perspectiva teórica metodológica de la intervención en Trabajo Social.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Buenos Aires: Espacio Editorial.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0668F">
        <w:rPr>
          <w:rFonts w:ascii="Arial" w:hAnsi="Arial" w:cs="Arial"/>
          <w:sz w:val="24"/>
          <w:szCs w:val="24"/>
          <w:lang w:val="es-ES_tradnl"/>
        </w:rPr>
        <w:t>Rottier</w:t>
      </w:r>
      <w:proofErr w:type="spellEnd"/>
      <w:r w:rsidRPr="0060668F">
        <w:rPr>
          <w:rFonts w:ascii="Arial" w:hAnsi="Arial" w:cs="Arial"/>
          <w:sz w:val="24"/>
          <w:szCs w:val="24"/>
          <w:lang w:val="es-ES_tradnl"/>
        </w:rPr>
        <w:t xml:space="preserve">, Norma y otras (1983)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La Práctica Profesional del Trabajador Social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 Lima: CELATS.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7D0080" w:rsidRDefault="007D0080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r w:rsidRPr="0060668F">
        <w:rPr>
          <w:rFonts w:ascii="Arial" w:hAnsi="Arial" w:cs="Arial"/>
          <w:sz w:val="24"/>
          <w:szCs w:val="24"/>
          <w:lang w:val="es-ES_tradnl"/>
        </w:rPr>
        <w:t xml:space="preserve">Rozas, M (2000) </w:t>
      </w:r>
      <w:r w:rsidRPr="0060668F">
        <w:rPr>
          <w:rFonts w:ascii="Arial" w:hAnsi="Arial" w:cs="Arial"/>
          <w:i/>
          <w:sz w:val="24"/>
          <w:szCs w:val="24"/>
          <w:lang w:val="es-ES_tradnl"/>
        </w:rPr>
        <w:t>Trabajo Social y compromiso ético. Asistencia o resistencia.</w:t>
      </w:r>
      <w:r w:rsidRPr="006066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0668F">
        <w:rPr>
          <w:rFonts w:ascii="Arial" w:hAnsi="Arial" w:cs="Arial"/>
          <w:sz w:val="24"/>
          <w:szCs w:val="24"/>
          <w:lang w:val="es-ES_tradnl"/>
        </w:rPr>
        <w:t xml:space="preserve">Buenos Aires: Espacio Editorial. </w:t>
      </w:r>
    </w:p>
    <w:p w:rsidR="00CD3FCC" w:rsidRDefault="00CD3FCC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D3FCC" w:rsidRPr="0060668F" w:rsidRDefault="00CD3FCC" w:rsidP="007D0080">
      <w:pPr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Tello.N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, (2015).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Trabajpo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Social, disciplina del conocimiento. Apuntes de Trabajo Social. Tercera edición. La Magdalena Contreras, Ciudad de México, D.F.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extoindependiente2"/>
        <w:spacing w:line="240" w:lineRule="auto"/>
        <w:rPr>
          <w:rFonts w:cs="Arial"/>
          <w:szCs w:val="24"/>
        </w:rPr>
      </w:pPr>
      <w:r w:rsidRPr="0060668F">
        <w:rPr>
          <w:rFonts w:cs="Arial"/>
          <w:szCs w:val="24"/>
        </w:rPr>
        <w:t>Torres, J (1987)</w:t>
      </w:r>
      <w:r w:rsidRPr="0060668F">
        <w:rPr>
          <w:rFonts w:cs="Arial"/>
          <w:b/>
          <w:szCs w:val="24"/>
        </w:rPr>
        <w:t xml:space="preserve"> </w:t>
      </w:r>
      <w:r w:rsidRPr="0060668F">
        <w:rPr>
          <w:rFonts w:cs="Arial"/>
          <w:i/>
          <w:szCs w:val="24"/>
        </w:rPr>
        <w:t>Historia del Trabajo Social.</w:t>
      </w:r>
      <w:r w:rsidRPr="0060668F">
        <w:rPr>
          <w:rFonts w:cs="Arial"/>
          <w:szCs w:val="24"/>
        </w:rPr>
        <w:t xml:space="preserve"> Bogotá: Editores Colombia Ltda. </w:t>
      </w:r>
    </w:p>
    <w:p w:rsidR="007D0080" w:rsidRPr="0060668F" w:rsidRDefault="007D0080" w:rsidP="007D008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D0080" w:rsidRPr="0060668F" w:rsidRDefault="007D0080" w:rsidP="007D0080">
      <w:pPr>
        <w:pStyle w:val="Textoindependiente2"/>
        <w:spacing w:line="240" w:lineRule="auto"/>
        <w:ind w:left="720" w:hanging="720"/>
        <w:rPr>
          <w:rFonts w:cs="Arial"/>
          <w:szCs w:val="24"/>
        </w:rPr>
      </w:pPr>
      <w:r w:rsidRPr="0060668F">
        <w:rPr>
          <w:rFonts w:cs="Arial"/>
          <w:szCs w:val="24"/>
        </w:rPr>
        <w:t xml:space="preserve">Vega, C (1995) Una perspectiva histórica del Estado, las políticas sociales y el Trabajo Social en Costa Rica. </w:t>
      </w:r>
      <w:r w:rsidRPr="0060668F">
        <w:rPr>
          <w:rFonts w:cs="Arial"/>
          <w:i/>
          <w:szCs w:val="24"/>
        </w:rPr>
        <w:t>Revista de Trabajo Social</w:t>
      </w:r>
      <w:r w:rsidRPr="0060668F">
        <w:rPr>
          <w:rFonts w:cs="Arial"/>
          <w:b/>
          <w:szCs w:val="24"/>
        </w:rPr>
        <w:t xml:space="preserve">. </w:t>
      </w:r>
      <w:r w:rsidRPr="0060668F">
        <w:rPr>
          <w:rFonts w:cs="Arial"/>
          <w:szCs w:val="24"/>
        </w:rPr>
        <w:t xml:space="preserve">Nº 44. San José: CCSS. </w:t>
      </w:r>
    </w:p>
    <w:p w:rsidR="007D0080" w:rsidRPr="0060668F" w:rsidRDefault="007D0080" w:rsidP="007D0080">
      <w:pPr>
        <w:pStyle w:val="Textoindependiente2"/>
        <w:spacing w:line="240" w:lineRule="auto"/>
        <w:ind w:left="720" w:hanging="720"/>
        <w:rPr>
          <w:rFonts w:cs="Arial"/>
          <w:szCs w:val="24"/>
        </w:rPr>
      </w:pPr>
      <w:r w:rsidRPr="0060668F">
        <w:rPr>
          <w:rFonts w:cs="Arial"/>
          <w:szCs w:val="24"/>
        </w:rPr>
        <w:t xml:space="preserve">Vega, C (1996) Las políticas neoliberales en el contexto latinoamericano y su impacto en el Trabajo Social. </w:t>
      </w:r>
      <w:r w:rsidRPr="0060668F">
        <w:rPr>
          <w:rFonts w:cs="Arial"/>
          <w:i/>
          <w:szCs w:val="24"/>
        </w:rPr>
        <w:t>Revista de Trabajo Social.</w:t>
      </w:r>
      <w:r w:rsidRPr="0060668F">
        <w:rPr>
          <w:rFonts w:cs="Arial"/>
          <w:b/>
          <w:szCs w:val="24"/>
        </w:rPr>
        <w:t xml:space="preserve"> </w:t>
      </w:r>
      <w:r w:rsidRPr="0060668F">
        <w:rPr>
          <w:rFonts w:cs="Arial"/>
          <w:szCs w:val="24"/>
        </w:rPr>
        <w:t xml:space="preserve">Nº 47. San José: CCSS. </w:t>
      </w:r>
    </w:p>
    <w:p w:rsidR="00E072EB" w:rsidRDefault="00E072EB">
      <w:pPr>
        <w:rPr>
          <w:rFonts w:ascii="Arial" w:hAnsi="Arial" w:cs="Arial"/>
          <w:sz w:val="24"/>
          <w:szCs w:val="24"/>
        </w:rPr>
      </w:pPr>
    </w:p>
    <w:p w:rsidR="00FF65FC" w:rsidRPr="0060668F" w:rsidRDefault="00FF6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 utilizarse otra bibliografía que se indicará de ser necesario.</w:t>
      </w:r>
    </w:p>
    <w:sectPr w:rsidR="00FF65FC" w:rsidRPr="0060668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97" w:rsidRDefault="000F6797" w:rsidP="00CD3FCC">
      <w:r>
        <w:separator/>
      </w:r>
    </w:p>
  </w:endnote>
  <w:endnote w:type="continuationSeparator" w:id="0">
    <w:p w:rsidR="000F6797" w:rsidRDefault="000F6797" w:rsidP="00CD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890717"/>
      <w:docPartObj>
        <w:docPartGallery w:val="Page Numbers (Bottom of Page)"/>
        <w:docPartUnique/>
      </w:docPartObj>
    </w:sdtPr>
    <w:sdtContent>
      <w:p w:rsidR="00CD3FCC" w:rsidRDefault="00CD3F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D3FCC" w:rsidRDefault="00CD3F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97" w:rsidRDefault="000F6797" w:rsidP="00CD3FCC">
      <w:r>
        <w:separator/>
      </w:r>
    </w:p>
  </w:footnote>
  <w:footnote w:type="continuationSeparator" w:id="0">
    <w:p w:rsidR="000F6797" w:rsidRDefault="000F6797" w:rsidP="00CD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1648"/>
    <w:multiLevelType w:val="hybridMultilevel"/>
    <w:tmpl w:val="EC841F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7FA7"/>
    <w:multiLevelType w:val="hybridMultilevel"/>
    <w:tmpl w:val="00E6D88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05A4"/>
    <w:multiLevelType w:val="hybridMultilevel"/>
    <w:tmpl w:val="459E24C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A044C"/>
    <w:multiLevelType w:val="hybridMultilevel"/>
    <w:tmpl w:val="16BA4E98"/>
    <w:lvl w:ilvl="0" w:tplc="4CE41C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10D43"/>
    <w:multiLevelType w:val="hybridMultilevel"/>
    <w:tmpl w:val="B5F05BCE"/>
    <w:lvl w:ilvl="0" w:tplc="9E8CEF36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E599D"/>
    <w:multiLevelType w:val="hybridMultilevel"/>
    <w:tmpl w:val="499C619C"/>
    <w:lvl w:ilvl="0" w:tplc="4CE41C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25DC0"/>
    <w:multiLevelType w:val="hybridMultilevel"/>
    <w:tmpl w:val="9674716C"/>
    <w:lvl w:ilvl="0" w:tplc="4CE41C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AB245B"/>
    <w:multiLevelType w:val="multilevel"/>
    <w:tmpl w:val="42F6650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5040"/>
        </w:tabs>
        <w:ind w:left="5040" w:hanging="2160"/>
      </w:pPr>
    </w:lvl>
  </w:abstractNum>
  <w:abstractNum w:abstractNumId="8" w15:restartNumberingAfterBreak="0">
    <w:nsid w:val="5EE52EEF"/>
    <w:multiLevelType w:val="hybridMultilevel"/>
    <w:tmpl w:val="FABE06A2"/>
    <w:lvl w:ilvl="0" w:tplc="394C6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14A0B"/>
    <w:multiLevelType w:val="hybridMultilevel"/>
    <w:tmpl w:val="53A09ED4"/>
    <w:lvl w:ilvl="0" w:tplc="394C6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80"/>
    <w:rsid w:val="00097103"/>
    <w:rsid w:val="000F6797"/>
    <w:rsid w:val="001D7928"/>
    <w:rsid w:val="00246BB5"/>
    <w:rsid w:val="00264E8F"/>
    <w:rsid w:val="002818EC"/>
    <w:rsid w:val="0037327D"/>
    <w:rsid w:val="00384815"/>
    <w:rsid w:val="003C4345"/>
    <w:rsid w:val="00401766"/>
    <w:rsid w:val="004B2AA1"/>
    <w:rsid w:val="00586B7C"/>
    <w:rsid w:val="0060668F"/>
    <w:rsid w:val="00607D04"/>
    <w:rsid w:val="00675580"/>
    <w:rsid w:val="006B25D8"/>
    <w:rsid w:val="006C7BA3"/>
    <w:rsid w:val="00713442"/>
    <w:rsid w:val="007D0080"/>
    <w:rsid w:val="007F6380"/>
    <w:rsid w:val="00B55C98"/>
    <w:rsid w:val="00CB19E1"/>
    <w:rsid w:val="00CD3FCC"/>
    <w:rsid w:val="00D55015"/>
    <w:rsid w:val="00E072EB"/>
    <w:rsid w:val="00E22109"/>
    <w:rsid w:val="00E8079E"/>
    <w:rsid w:val="00F45AAF"/>
    <w:rsid w:val="00F60C91"/>
    <w:rsid w:val="00F82F81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0A30D-D19B-4FCB-A25F-4CF5235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D0080"/>
    <w:pPr>
      <w:keepNext/>
      <w:spacing w:line="360" w:lineRule="auto"/>
      <w:outlineLvl w:val="2"/>
    </w:pPr>
    <w:rPr>
      <w:rFonts w:ascii="Arial" w:hAnsi="Arial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D0080"/>
    <w:pPr>
      <w:keepNext/>
      <w:spacing w:line="360" w:lineRule="auto"/>
      <w:ind w:left="360"/>
      <w:outlineLvl w:val="3"/>
    </w:pPr>
    <w:rPr>
      <w:rFonts w:ascii="Arial" w:hAnsi="Arial"/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unhideWhenUsed/>
    <w:qFormat/>
    <w:rsid w:val="007D0080"/>
    <w:pPr>
      <w:keepNext/>
      <w:spacing w:line="360" w:lineRule="auto"/>
      <w:ind w:left="360"/>
      <w:outlineLvl w:val="4"/>
    </w:pPr>
    <w:rPr>
      <w:rFonts w:ascii="Arial" w:hAnsi="Arial"/>
      <w:sz w:val="24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D0080"/>
    <w:pPr>
      <w:keepNext/>
      <w:spacing w:line="360" w:lineRule="auto"/>
      <w:ind w:firstLine="360"/>
      <w:outlineLvl w:val="5"/>
    </w:pPr>
    <w:rPr>
      <w:rFonts w:ascii="Arial" w:hAnsi="Arial"/>
      <w:b/>
      <w:sz w:val="24"/>
      <w:lang w:val="es-ES_tradn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D0080"/>
    <w:pPr>
      <w:keepNext/>
      <w:spacing w:line="360" w:lineRule="auto"/>
      <w:ind w:left="480"/>
      <w:jc w:val="both"/>
      <w:outlineLvl w:val="7"/>
    </w:pPr>
    <w:rPr>
      <w:rFonts w:ascii="Arial" w:hAnsi="Arial"/>
      <w:b/>
      <w:sz w:val="24"/>
      <w:lang w:val="es-ES_tradnl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D0080"/>
    <w:pPr>
      <w:keepNext/>
      <w:spacing w:line="360" w:lineRule="auto"/>
      <w:ind w:left="360"/>
      <w:jc w:val="both"/>
      <w:outlineLvl w:val="8"/>
    </w:pPr>
    <w:rPr>
      <w:rFonts w:ascii="Arial" w:hAnsi="Arial"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4Car">
    <w:name w:val="Título 4 Car"/>
    <w:basedOn w:val="Fuentedeprrafopredeter"/>
    <w:link w:val="Ttulo4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5Car">
    <w:name w:val="Título 5 Car"/>
    <w:basedOn w:val="Fuentedeprrafopredeter"/>
    <w:link w:val="Ttulo5"/>
    <w:rsid w:val="007D0080"/>
    <w:rPr>
      <w:rFonts w:ascii="Arial" w:eastAsia="Times New Roman" w:hAnsi="Arial" w:cs="Times New Roman"/>
      <w:sz w:val="24"/>
      <w:szCs w:val="20"/>
      <w:lang w:val="es-ES_tradnl" w:eastAsia="es-CR"/>
    </w:rPr>
  </w:style>
  <w:style w:type="character" w:customStyle="1" w:styleId="Ttulo6Car">
    <w:name w:val="Título 6 Car"/>
    <w:basedOn w:val="Fuentedeprrafopredeter"/>
    <w:link w:val="Ttulo6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8Car">
    <w:name w:val="Título 8 Car"/>
    <w:basedOn w:val="Fuentedeprrafopredeter"/>
    <w:link w:val="Ttulo8"/>
    <w:semiHidden/>
    <w:rsid w:val="007D0080"/>
    <w:rPr>
      <w:rFonts w:ascii="Arial" w:eastAsia="Times New Roman" w:hAnsi="Arial" w:cs="Times New Roman"/>
      <w:b/>
      <w:sz w:val="24"/>
      <w:szCs w:val="20"/>
      <w:lang w:val="es-ES_tradnl" w:eastAsia="es-CR"/>
    </w:rPr>
  </w:style>
  <w:style w:type="character" w:customStyle="1" w:styleId="Ttulo9Car">
    <w:name w:val="Título 9 Car"/>
    <w:basedOn w:val="Fuentedeprrafopredeter"/>
    <w:link w:val="Ttulo9"/>
    <w:semiHidden/>
    <w:rsid w:val="007D0080"/>
    <w:rPr>
      <w:rFonts w:ascii="Arial" w:eastAsia="Times New Roman" w:hAnsi="Arial" w:cs="Times New Roman"/>
      <w:sz w:val="24"/>
      <w:szCs w:val="20"/>
      <w:u w:val="single"/>
      <w:lang w:val="es-ES_tradnl" w:eastAsia="es-CR"/>
    </w:rPr>
  </w:style>
  <w:style w:type="paragraph" w:styleId="Encabezado">
    <w:name w:val="header"/>
    <w:basedOn w:val="Normal"/>
    <w:link w:val="EncabezadoCar"/>
    <w:unhideWhenUsed/>
    <w:rsid w:val="007D0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0080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Sangradetextonormal">
    <w:name w:val="Body Text Indent"/>
    <w:basedOn w:val="Normal"/>
    <w:link w:val="SangradetextonormalCar"/>
    <w:semiHidden/>
    <w:unhideWhenUsed/>
    <w:rsid w:val="007D008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D0080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extoindependiente2">
    <w:name w:val="Body Text 2"/>
    <w:basedOn w:val="Normal"/>
    <w:link w:val="Textoindependiente2Car"/>
    <w:semiHidden/>
    <w:unhideWhenUsed/>
    <w:rsid w:val="007D0080"/>
    <w:pPr>
      <w:spacing w:line="360" w:lineRule="auto"/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D0080"/>
    <w:rPr>
      <w:rFonts w:ascii="Arial" w:eastAsia="Times New Roman" w:hAnsi="Arial" w:cs="Times New Roman"/>
      <w:sz w:val="24"/>
      <w:szCs w:val="20"/>
      <w:lang w:val="es-ES_tradnl" w:eastAsia="es-CR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D0080"/>
    <w:pPr>
      <w:spacing w:line="360" w:lineRule="auto"/>
      <w:ind w:left="120"/>
      <w:jc w:val="both"/>
    </w:pPr>
    <w:rPr>
      <w:rFonts w:ascii="Arial" w:hAnsi="Arial" w:cs="Arial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D0080"/>
    <w:rPr>
      <w:rFonts w:ascii="Arial" w:eastAsia="Times New Roman" w:hAnsi="Arial" w:cs="Arial"/>
      <w:sz w:val="20"/>
      <w:szCs w:val="20"/>
      <w:lang w:val="es-ES_tradnl" w:eastAsia="es-CR"/>
    </w:rPr>
  </w:style>
  <w:style w:type="character" w:styleId="Hipervnculo">
    <w:name w:val="Hyperlink"/>
    <w:basedOn w:val="Fuentedeprrafopredeter"/>
    <w:uiPriority w:val="99"/>
    <w:unhideWhenUsed/>
    <w:rsid w:val="007D008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0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080"/>
    <w:rPr>
      <w:rFonts w:ascii="Tahoma" w:eastAsia="Times New Roman" w:hAnsi="Tahoma" w:cs="Tahoma"/>
      <w:sz w:val="16"/>
      <w:szCs w:val="16"/>
      <w:lang w:val="es-ES" w:eastAsia="es-CR"/>
    </w:rPr>
  </w:style>
  <w:style w:type="paragraph" w:styleId="Prrafodelista">
    <w:name w:val="List Paragraph"/>
    <w:basedOn w:val="Normal"/>
    <w:uiPriority w:val="34"/>
    <w:qFormat/>
    <w:rsid w:val="0060668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F63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6380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Piedepgina">
    <w:name w:val="footer"/>
    <w:basedOn w:val="Normal"/>
    <w:link w:val="PiedepginaCar"/>
    <w:uiPriority w:val="99"/>
    <w:unhideWhenUsed/>
    <w:rsid w:val="00CD3F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FCC"/>
    <w:rPr>
      <w:rFonts w:ascii="Times New Roman" w:eastAsia="Times New Roman" w:hAnsi="Times New Roman" w:cs="Times New Roman"/>
      <w:sz w:val="20"/>
      <w:szCs w:val="20"/>
      <w:lang w:val="es-E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lianaarroyo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rispineir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1596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Illiana</dc:creator>
  <cp:lastModifiedBy>Admin</cp:lastModifiedBy>
  <cp:revision>3</cp:revision>
  <dcterms:created xsi:type="dcterms:W3CDTF">2016-07-29T02:29:00Z</dcterms:created>
  <dcterms:modified xsi:type="dcterms:W3CDTF">2016-07-29T03:19:00Z</dcterms:modified>
</cp:coreProperties>
</file>