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0EA618" w14:textId="77777777" w:rsidR="00AD35BF" w:rsidRDefault="00AD35BF" w:rsidP="00AD35B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UNIVERSIDAD DE COSTA </w:t>
      </w:r>
      <w:r w:rsidRPr="007040B2">
        <w:rPr>
          <w:rFonts w:ascii="Arial" w:hAnsi="Arial" w:cs="Arial"/>
          <w:b/>
          <w:sz w:val="22"/>
          <w:szCs w:val="22"/>
          <w:lang w:val="es-ES"/>
        </w:rPr>
        <w:t>RICA</w:t>
      </w:r>
    </w:p>
    <w:p w14:paraId="5D06BE4F" w14:textId="77777777" w:rsidR="00AD35BF" w:rsidRDefault="00AD35BF" w:rsidP="00AD35B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SEDE DE OCCIDENTE</w:t>
      </w:r>
    </w:p>
    <w:p w14:paraId="66BFC380" w14:textId="77777777" w:rsidR="00AD35BF" w:rsidRDefault="00AD35BF" w:rsidP="00AD35B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DEPARTAMENTO DE CIENCIAS SOCIALES</w:t>
      </w:r>
    </w:p>
    <w:p w14:paraId="65BBE76E" w14:textId="77777777" w:rsidR="00AD35BF" w:rsidRDefault="00AD35BF" w:rsidP="00AD35B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RECINTO DE GRECIA.</w:t>
      </w:r>
    </w:p>
    <w:p w14:paraId="74AA504F" w14:textId="77777777" w:rsidR="00AD35BF" w:rsidRDefault="00AD35BF" w:rsidP="00AD35B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CARRERA DE TRABAJO SOCIAL</w:t>
      </w:r>
    </w:p>
    <w:p w14:paraId="44D7CF60" w14:textId="77777777" w:rsidR="00AD35BF" w:rsidRDefault="00AD35BF" w:rsidP="00AD35BF">
      <w:pPr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III ciclo- Bachillerato en Trabajo Social</w:t>
      </w:r>
    </w:p>
    <w:p w14:paraId="263B6646" w14:textId="77777777" w:rsidR="00AD35BF" w:rsidRDefault="00AD35BF" w:rsidP="00AD35BF">
      <w:pPr>
        <w:rPr>
          <w:rFonts w:ascii="Arial" w:hAnsi="Arial" w:cs="Arial"/>
          <w:b/>
          <w:lang w:val="es-ES"/>
        </w:rPr>
      </w:pPr>
    </w:p>
    <w:p w14:paraId="4FCF6172" w14:textId="77777777" w:rsidR="00AD35BF" w:rsidRDefault="00AD35BF" w:rsidP="00AD35BF">
      <w:pPr>
        <w:jc w:val="center"/>
        <w:rPr>
          <w:rFonts w:ascii="Arial" w:hAnsi="Arial" w:cs="Arial"/>
          <w:b/>
          <w:lang w:val="es-ES"/>
        </w:rPr>
      </w:pPr>
    </w:p>
    <w:p w14:paraId="61DA4055" w14:textId="77777777" w:rsidR="00AD35BF" w:rsidRDefault="00AD35BF" w:rsidP="00AD35BF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OT-1028   CLASES SOCIALES EN COSTA RICA.</w:t>
      </w:r>
    </w:p>
    <w:p w14:paraId="0CE2E8A1" w14:textId="77777777" w:rsidR="00AD35BF" w:rsidRDefault="00AD35BF" w:rsidP="00AD35BF">
      <w:pPr>
        <w:rPr>
          <w:rFonts w:ascii="Arial" w:hAnsi="Arial" w:cs="Arial"/>
          <w:b/>
          <w:lang w:val="es-ES"/>
        </w:rPr>
      </w:pPr>
    </w:p>
    <w:p w14:paraId="7803239B" w14:textId="77777777" w:rsidR="00AD35BF" w:rsidRDefault="00AD35BF" w:rsidP="00AD35BF">
      <w:pPr>
        <w:jc w:val="center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II CICLO 2016</w:t>
      </w:r>
    </w:p>
    <w:p w14:paraId="2B79D736" w14:textId="77777777" w:rsidR="00AD35BF" w:rsidRPr="00492622" w:rsidRDefault="00AD35BF" w:rsidP="00AD35BF">
      <w:pPr>
        <w:jc w:val="center"/>
        <w:rPr>
          <w:rFonts w:ascii="Arial" w:hAnsi="Arial" w:cs="Arial"/>
          <w:b/>
          <w:lang w:val="pt-BR"/>
        </w:rPr>
      </w:pPr>
      <w:r w:rsidRPr="00492622">
        <w:rPr>
          <w:b/>
          <w:lang w:val="pt-BR"/>
        </w:rPr>
        <w:t>2 créditos</w:t>
      </w:r>
    </w:p>
    <w:p w14:paraId="7C420DA7" w14:textId="77777777" w:rsidR="00AD35BF" w:rsidRDefault="00AD35BF" w:rsidP="00AD35BF">
      <w:pPr>
        <w:rPr>
          <w:lang w:val="pt-BR"/>
        </w:rPr>
      </w:pPr>
      <w:r w:rsidRPr="00492622">
        <w:rPr>
          <w:lang w:val="pt-BR"/>
        </w:rPr>
        <w:t xml:space="preserve">    </w:t>
      </w:r>
      <w:r>
        <w:rPr>
          <w:lang w:val="pt-BR"/>
        </w:rPr>
        <w:t xml:space="preserve">               </w:t>
      </w:r>
    </w:p>
    <w:p w14:paraId="0D12B41C" w14:textId="77777777" w:rsidR="00AD35BF" w:rsidRPr="001E24FD" w:rsidRDefault="00AD35BF" w:rsidP="00AD35BF">
      <w:pPr>
        <w:rPr>
          <w:b/>
          <w:sz w:val="28"/>
          <w:szCs w:val="28"/>
          <w:lang w:val="pt-BR"/>
        </w:rPr>
      </w:pPr>
      <w:r w:rsidRPr="001E24FD">
        <w:rPr>
          <w:b/>
          <w:sz w:val="28"/>
          <w:szCs w:val="28"/>
          <w:lang w:val="pt-BR"/>
        </w:rPr>
        <w:t>Recinto San Ramón</w:t>
      </w:r>
    </w:p>
    <w:p w14:paraId="21945424" w14:textId="77777777" w:rsidR="00AD35BF" w:rsidRDefault="0055523A" w:rsidP="00AD35BF">
      <w:pPr>
        <w:rPr>
          <w:b/>
          <w:lang w:val="pt-BR"/>
        </w:rPr>
      </w:pPr>
      <w:r w:rsidRPr="0055523A">
        <w:rPr>
          <w:b/>
        </w:rPr>
        <w:t>Horario</w:t>
      </w:r>
      <w:r>
        <w:rPr>
          <w:b/>
          <w:lang w:val="pt-BR"/>
        </w:rPr>
        <w:t xml:space="preserve">: Martes </w:t>
      </w:r>
      <w:r w:rsidR="00AD35BF">
        <w:rPr>
          <w:b/>
          <w:lang w:val="pt-BR"/>
        </w:rPr>
        <w:t xml:space="preserve">de 5 p.m. a 8:50 p.m. </w:t>
      </w:r>
    </w:p>
    <w:p w14:paraId="526CA4DF" w14:textId="77777777" w:rsidR="00AD35BF" w:rsidRDefault="00AD35BF" w:rsidP="00AD35BF">
      <w:pPr>
        <w:rPr>
          <w:b/>
          <w:lang w:val="pt-BR"/>
        </w:rPr>
      </w:pPr>
      <w:r>
        <w:rPr>
          <w:b/>
          <w:lang w:val="pt-BR"/>
        </w:rPr>
        <w:t>H</w:t>
      </w:r>
      <w:r w:rsidR="0055523A">
        <w:rPr>
          <w:b/>
          <w:lang w:val="pt-BR"/>
        </w:rPr>
        <w:t>ora atención estudiantes:  Martes</w:t>
      </w:r>
      <w:r>
        <w:rPr>
          <w:b/>
          <w:lang w:val="pt-BR"/>
        </w:rPr>
        <w:t xml:space="preserve"> de 3 p.m. a 5p.m.</w:t>
      </w:r>
    </w:p>
    <w:p w14:paraId="2CFDD6E7" w14:textId="77777777" w:rsidR="00AD35BF" w:rsidRDefault="00AD35BF" w:rsidP="00AD35BF">
      <w:pPr>
        <w:rPr>
          <w:b/>
          <w:sz w:val="28"/>
          <w:szCs w:val="28"/>
          <w:lang w:val="pt-BR"/>
        </w:rPr>
      </w:pPr>
    </w:p>
    <w:p w14:paraId="212A383B" w14:textId="77777777" w:rsidR="00AD35BF" w:rsidRPr="0055523A" w:rsidRDefault="00AD35BF" w:rsidP="00AD35BF">
      <w:pPr>
        <w:rPr>
          <w:b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Prof. Yalile Jiménez Murillo</w:t>
      </w:r>
    </w:p>
    <w:p w14:paraId="6BBC00E1" w14:textId="77777777" w:rsidR="00AD35BF" w:rsidRPr="00C247D6" w:rsidRDefault="0055523A" w:rsidP="00AD35BF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 xml:space="preserve">Cel.  </w:t>
      </w:r>
      <w:r w:rsidR="00AD35BF">
        <w:rPr>
          <w:rFonts w:ascii="Arial" w:hAnsi="Arial" w:cs="Arial"/>
          <w:b/>
          <w:sz w:val="22"/>
          <w:szCs w:val="22"/>
          <w:lang w:val="pt-BR"/>
        </w:rPr>
        <w:t>8856-4156</w:t>
      </w:r>
    </w:p>
    <w:p w14:paraId="267AA297" w14:textId="77777777" w:rsidR="00AD35BF" w:rsidRPr="00B26F43" w:rsidRDefault="00AD35BF" w:rsidP="00AD35BF">
      <w:pPr>
        <w:rPr>
          <w:rFonts w:ascii="Arial" w:hAnsi="Arial" w:cs="Arial"/>
          <w:b/>
          <w:sz w:val="22"/>
          <w:szCs w:val="22"/>
          <w:lang w:val="pt-BR"/>
        </w:rPr>
      </w:pPr>
      <w:r>
        <w:rPr>
          <w:rFonts w:ascii="Arial" w:hAnsi="Arial" w:cs="Arial"/>
          <w:b/>
          <w:sz w:val="22"/>
          <w:szCs w:val="22"/>
          <w:lang w:val="pt-BR"/>
        </w:rPr>
        <w:t>e-mail:  yalilejimenez@gmail.com</w:t>
      </w:r>
    </w:p>
    <w:p w14:paraId="49BC2F3B" w14:textId="77777777" w:rsidR="00AD35BF" w:rsidRPr="00C247D6" w:rsidRDefault="00AD35BF" w:rsidP="00AD35BF">
      <w:pPr>
        <w:rPr>
          <w:lang w:val="pt-BR"/>
        </w:rPr>
      </w:pPr>
    </w:p>
    <w:p w14:paraId="536CC2FF" w14:textId="77777777" w:rsidR="00AD35BF" w:rsidRPr="00160B1D" w:rsidRDefault="00AD35BF" w:rsidP="00AD35BF">
      <w:pPr>
        <w:rPr>
          <w:b/>
          <w:lang w:val="es-ES"/>
        </w:rPr>
      </w:pPr>
      <w:r w:rsidRPr="00C247D6">
        <w:rPr>
          <w:b/>
          <w:lang w:val="es-ES"/>
        </w:rPr>
        <w:t xml:space="preserve">Requisitos:   OT -1024  Teoría de </w:t>
      </w:r>
      <w:r>
        <w:rPr>
          <w:b/>
          <w:lang w:val="es-ES"/>
        </w:rPr>
        <w:t>la</w:t>
      </w:r>
      <w:r w:rsidRPr="00C247D6">
        <w:rPr>
          <w:b/>
          <w:lang w:val="es-ES"/>
        </w:rPr>
        <w:t xml:space="preserve">s </w:t>
      </w:r>
      <w:r>
        <w:rPr>
          <w:b/>
          <w:lang w:val="es-ES"/>
        </w:rPr>
        <w:t>C</w:t>
      </w:r>
      <w:r w:rsidRPr="00C247D6">
        <w:rPr>
          <w:b/>
          <w:lang w:val="es-ES"/>
        </w:rPr>
        <w:t>lases Sociales</w:t>
      </w:r>
    </w:p>
    <w:p w14:paraId="0E81A54E" w14:textId="77777777" w:rsidR="00AD35BF" w:rsidRPr="00C247D6" w:rsidRDefault="00AD35BF" w:rsidP="00AD35BF">
      <w:pPr>
        <w:rPr>
          <w:lang w:val="es-ES"/>
        </w:rPr>
      </w:pPr>
    </w:p>
    <w:p w14:paraId="1EAF4DB2" w14:textId="77777777" w:rsidR="00AD35BF" w:rsidRPr="00C247D6" w:rsidRDefault="00AD35BF" w:rsidP="00AD35BF">
      <w:pPr>
        <w:rPr>
          <w:rFonts w:ascii="Arial" w:hAnsi="Arial" w:cs="Arial"/>
          <w:b/>
          <w:lang w:val="pt-BR"/>
        </w:rPr>
      </w:pPr>
      <w:r w:rsidRPr="00C247D6">
        <w:rPr>
          <w:rFonts w:ascii="Arial" w:hAnsi="Arial" w:cs="Arial"/>
          <w:b/>
          <w:lang w:val="pt-BR"/>
        </w:rPr>
        <w:t>I. Presentación</w:t>
      </w:r>
    </w:p>
    <w:p w14:paraId="46446D85" w14:textId="77777777" w:rsidR="00AD35BF" w:rsidRPr="00C247D6" w:rsidRDefault="00AD35BF" w:rsidP="00AD35BF">
      <w:pPr>
        <w:rPr>
          <w:rFonts w:ascii="Arial" w:hAnsi="Arial" w:cs="Arial"/>
          <w:b/>
          <w:lang w:val="pt-BR"/>
        </w:rPr>
      </w:pPr>
    </w:p>
    <w:p w14:paraId="4A2A6893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curso de Clases Sociales en Costa Rica entrelaza y lleva al análisis de la realidad nacional, las teorías, conceptos y categorías, discutidas durante el primer semestre, en relación con el abordaje del fenómeno social de la desigualdad. En ese sentido, contextualiza las formas de desigualdad tal y como se expresan en la formación social y modelo de producción en que   prevalece.  </w:t>
      </w:r>
    </w:p>
    <w:p w14:paraId="57FAA066" w14:textId="77777777" w:rsidR="00AD35BF" w:rsidRDefault="00AD35BF" w:rsidP="00AD35BF">
      <w:pPr>
        <w:jc w:val="both"/>
        <w:rPr>
          <w:rFonts w:ascii="Arial" w:hAnsi="Arial" w:cs="Arial"/>
        </w:rPr>
      </w:pPr>
    </w:p>
    <w:p w14:paraId="44E85075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Al mismo tiempo, intenta una visión integral del problema de la desigualdad, confrontándola con situaciones concretas, por lo que este curso constará de tres ejes transversales:</w:t>
      </w:r>
    </w:p>
    <w:p w14:paraId="1F636575" w14:textId="77777777" w:rsidR="00AD35BF" w:rsidRDefault="00AD35BF" w:rsidP="00AD35BF">
      <w:pPr>
        <w:jc w:val="both"/>
        <w:rPr>
          <w:rFonts w:ascii="Arial" w:hAnsi="Arial" w:cs="Arial"/>
        </w:rPr>
      </w:pPr>
    </w:p>
    <w:p w14:paraId="433801E3" w14:textId="77777777" w:rsidR="00AD35BF" w:rsidRDefault="00AD35BF" w:rsidP="00AD35B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Abordaje histórico: implica la comprensión del desarrollo del capitalismo en Costa Rica como explicación de los procesos de constitución del Estado Nacional y los mecanismos de concentración y redistribución de la riqueza.</w:t>
      </w:r>
    </w:p>
    <w:p w14:paraId="56AD26C6" w14:textId="77777777" w:rsidR="00AD35BF" w:rsidRDefault="00AD35BF" w:rsidP="00AD35BF">
      <w:pPr>
        <w:jc w:val="both"/>
        <w:rPr>
          <w:rFonts w:ascii="Arial" w:hAnsi="Arial" w:cs="Arial"/>
        </w:rPr>
      </w:pPr>
    </w:p>
    <w:p w14:paraId="4BB55471" w14:textId="77777777" w:rsidR="00AD35BF" w:rsidRDefault="00AD35BF" w:rsidP="00AD35B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Abordaje teórico: retoma los principales referentes conceptuales de las principales teorías de la estratificación social, con el objeto de profundizar sobre la temática de la desigualdad social a nivel nacional. .</w:t>
      </w:r>
    </w:p>
    <w:p w14:paraId="06755D14" w14:textId="77777777" w:rsidR="00AD35BF" w:rsidRDefault="00AD35BF" w:rsidP="00AD35BF">
      <w:pPr>
        <w:jc w:val="both"/>
        <w:rPr>
          <w:rFonts w:ascii="Arial" w:hAnsi="Arial" w:cs="Arial"/>
        </w:rPr>
      </w:pPr>
    </w:p>
    <w:p w14:paraId="5F807C90" w14:textId="77777777" w:rsidR="00AD35BF" w:rsidRPr="00FB4EE0" w:rsidRDefault="00AD35BF" w:rsidP="00AD35B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Abordaje desde distintas formas de desigualad: como la desigualdad étnica, etaria  y de género, como caras distintas y ligadas de la realidad social.</w:t>
      </w:r>
    </w:p>
    <w:p w14:paraId="5F379845" w14:textId="77777777" w:rsidR="00AD35BF" w:rsidRDefault="00AD35BF" w:rsidP="00AD35BF">
      <w:pPr>
        <w:jc w:val="both"/>
        <w:rPr>
          <w:rFonts w:ascii="Arial" w:hAnsi="Arial" w:cs="Arial"/>
        </w:rPr>
      </w:pPr>
    </w:p>
    <w:p w14:paraId="72D987D9" w14:textId="77777777" w:rsidR="0055523A" w:rsidRDefault="0055523A" w:rsidP="00AD35BF">
      <w:pPr>
        <w:jc w:val="both"/>
        <w:rPr>
          <w:rFonts w:ascii="Arial" w:hAnsi="Arial" w:cs="Arial"/>
          <w:b/>
        </w:rPr>
      </w:pPr>
    </w:p>
    <w:p w14:paraId="1E3D888B" w14:textId="77777777" w:rsidR="0055523A" w:rsidRDefault="0055523A" w:rsidP="00AD35BF">
      <w:pPr>
        <w:jc w:val="both"/>
        <w:rPr>
          <w:rFonts w:ascii="Arial" w:hAnsi="Arial" w:cs="Arial"/>
          <w:b/>
        </w:rPr>
      </w:pPr>
    </w:p>
    <w:p w14:paraId="39AC07F3" w14:textId="77777777" w:rsidR="00AD35BF" w:rsidRDefault="00AD35BF" w:rsidP="00AD35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II. Objetivos</w:t>
      </w:r>
    </w:p>
    <w:p w14:paraId="17B9CBBF" w14:textId="77777777" w:rsidR="00AD35BF" w:rsidRDefault="00AD35BF" w:rsidP="00AD35BF">
      <w:pPr>
        <w:jc w:val="both"/>
        <w:rPr>
          <w:rFonts w:ascii="Arial" w:hAnsi="Arial" w:cs="Arial"/>
          <w:b/>
        </w:rPr>
      </w:pPr>
    </w:p>
    <w:p w14:paraId="4DCA2964" w14:textId="77777777" w:rsidR="00AD35BF" w:rsidRDefault="00AD35BF" w:rsidP="00AD35B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Elaborar una reflexión teórica e histórica, con perspectiva sociológica del tema de la desigualdad social en Costa Rica, para lograr un acercamiento a la realidad social en la que incide el o la trabajadora social.</w:t>
      </w:r>
    </w:p>
    <w:p w14:paraId="5FA2B459" w14:textId="77777777" w:rsidR="00AD35BF" w:rsidRDefault="00AD35BF" w:rsidP="00AD35BF">
      <w:pPr>
        <w:ind w:left="360"/>
        <w:jc w:val="both"/>
        <w:rPr>
          <w:rFonts w:ascii="Arial" w:hAnsi="Arial" w:cs="Arial"/>
        </w:rPr>
      </w:pPr>
    </w:p>
    <w:p w14:paraId="7FED9E0F" w14:textId="77777777" w:rsidR="00AD35BF" w:rsidRDefault="00AD35BF" w:rsidP="00AD35BF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Construir un espacio grupal de discusión con los y las estudiantes para elaborar reflexión teórica sobre formas concretas de desigualdad social, presentes en la realidad costarricense.</w:t>
      </w:r>
    </w:p>
    <w:p w14:paraId="59D59C95" w14:textId="77777777" w:rsidR="00AD35BF" w:rsidRDefault="00AD35BF" w:rsidP="00AD35BF">
      <w:pPr>
        <w:jc w:val="both"/>
        <w:rPr>
          <w:rFonts w:ascii="Arial" w:hAnsi="Arial" w:cs="Arial"/>
        </w:rPr>
      </w:pPr>
    </w:p>
    <w:p w14:paraId="72E4F923" w14:textId="77777777" w:rsidR="00AD35BF" w:rsidRDefault="00AD35BF" w:rsidP="00AD35BF">
      <w:pPr>
        <w:jc w:val="both"/>
        <w:rPr>
          <w:rFonts w:ascii="Arial" w:hAnsi="Arial" w:cs="Arial"/>
        </w:rPr>
      </w:pPr>
    </w:p>
    <w:p w14:paraId="55369AF7" w14:textId="77777777" w:rsidR="00AD35BF" w:rsidRDefault="00AD35BF" w:rsidP="00AD35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III: Contenidos del curso</w:t>
      </w:r>
    </w:p>
    <w:p w14:paraId="2AE3DB43" w14:textId="77777777" w:rsidR="00AD35BF" w:rsidRDefault="00AD35BF" w:rsidP="00AD35BF">
      <w:pPr>
        <w:jc w:val="both"/>
        <w:rPr>
          <w:rFonts w:ascii="Arial" w:hAnsi="Arial" w:cs="Arial"/>
          <w:b/>
        </w:rPr>
      </w:pPr>
    </w:p>
    <w:p w14:paraId="025F518A" w14:textId="77777777" w:rsidR="00AD35BF" w:rsidRDefault="00AD35BF" w:rsidP="00AD35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Unidad 1:   El desarrollo del capitalismo en Costa Rica.</w:t>
      </w:r>
    </w:p>
    <w:p w14:paraId="1DC7D774" w14:textId="77777777" w:rsidR="00AD35BF" w:rsidRDefault="00AD35BF" w:rsidP="00AD35BF">
      <w:pPr>
        <w:jc w:val="both"/>
        <w:rPr>
          <w:rFonts w:ascii="Arial" w:hAnsi="Arial" w:cs="Arial"/>
          <w:b/>
        </w:rPr>
      </w:pPr>
    </w:p>
    <w:p w14:paraId="16A13917" w14:textId="77777777" w:rsidR="00AD35BF" w:rsidRDefault="00AD35BF" w:rsidP="00AD35BF">
      <w:pPr>
        <w:jc w:val="both"/>
        <w:rPr>
          <w:rFonts w:ascii="Arial" w:hAnsi="Arial" w:cs="Arial"/>
        </w:rPr>
      </w:pPr>
      <w:r w:rsidRPr="00941608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1. Condiciones para el desarrollo del capitalismo en Costa Rica</w:t>
      </w:r>
    </w:p>
    <w:p w14:paraId="4217D776" w14:textId="77777777" w:rsidR="00AD35BF" w:rsidRDefault="00AD35BF" w:rsidP="00AD35BF">
      <w:pPr>
        <w:jc w:val="both"/>
        <w:rPr>
          <w:rFonts w:ascii="Arial" w:hAnsi="Arial" w:cs="Arial"/>
        </w:rPr>
      </w:pPr>
    </w:p>
    <w:p w14:paraId="27B194DF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1.2. Desarrollo de la estructura de desigualdad en Costa Rica (desde la Colonia hasta la conformación del Estado Oligárquico)</w:t>
      </w:r>
    </w:p>
    <w:p w14:paraId="62A90208" w14:textId="77777777" w:rsidR="00AD35BF" w:rsidRDefault="00AD35BF" w:rsidP="00AD35BF">
      <w:pPr>
        <w:jc w:val="both"/>
        <w:rPr>
          <w:rFonts w:ascii="Arial" w:hAnsi="Arial" w:cs="Arial"/>
        </w:rPr>
      </w:pPr>
    </w:p>
    <w:p w14:paraId="08BFD0A4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Imaginarios políticos y lucha de clases</w:t>
      </w:r>
    </w:p>
    <w:p w14:paraId="41B3CDFD" w14:textId="77777777" w:rsidR="00AD35BF" w:rsidRDefault="00AD35BF" w:rsidP="00AD35BF">
      <w:pPr>
        <w:pStyle w:val="Prrafodelista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Nueva intelectualidad y clases trabajadoras</w:t>
      </w:r>
    </w:p>
    <w:p w14:paraId="29F23568" w14:textId="77777777" w:rsidR="00AD35BF" w:rsidRDefault="00AD35BF" w:rsidP="00AD35BF">
      <w:pPr>
        <w:jc w:val="both"/>
        <w:rPr>
          <w:rFonts w:ascii="Arial" w:hAnsi="Arial" w:cs="Arial"/>
        </w:rPr>
      </w:pPr>
    </w:p>
    <w:p w14:paraId="4BF7B018" w14:textId="77777777" w:rsidR="00AD35BF" w:rsidRPr="00403420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 semanas)</w:t>
      </w:r>
    </w:p>
    <w:p w14:paraId="782B7656" w14:textId="77777777" w:rsidR="00AD35BF" w:rsidRDefault="00AD35BF" w:rsidP="00AD35BF">
      <w:pPr>
        <w:jc w:val="both"/>
        <w:rPr>
          <w:rFonts w:ascii="Arial" w:hAnsi="Arial" w:cs="Arial"/>
        </w:rPr>
      </w:pPr>
    </w:p>
    <w:p w14:paraId="3667B77B" w14:textId="77777777" w:rsidR="00AD35BF" w:rsidRDefault="00AD35BF" w:rsidP="00AD35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Unidad 2: Del Estado liberal al Estado interventor  y sus implicaciones en la </w:t>
      </w:r>
    </w:p>
    <w:p w14:paraId="43F6B570" w14:textId="77777777" w:rsidR="00AD35BF" w:rsidRDefault="00AD35BF" w:rsidP="00AD35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estructura de clases.</w:t>
      </w:r>
    </w:p>
    <w:p w14:paraId="6A9B55AA" w14:textId="77777777" w:rsidR="00AD35BF" w:rsidRDefault="00AD35BF" w:rsidP="00AD35BF">
      <w:pPr>
        <w:jc w:val="both"/>
        <w:rPr>
          <w:rFonts w:ascii="Arial" w:hAnsi="Arial" w:cs="Arial"/>
          <w:b/>
        </w:rPr>
      </w:pPr>
    </w:p>
    <w:p w14:paraId="64323BA3" w14:textId="77777777" w:rsidR="00AD35BF" w:rsidRDefault="00AD35BF" w:rsidP="00AD35BF">
      <w:pPr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El Estado benefactor y el nuevo modelo económico. </w:t>
      </w:r>
    </w:p>
    <w:p w14:paraId="7626D718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2.1.1 La diversificación agropecuaria  </w:t>
      </w:r>
    </w:p>
    <w:p w14:paraId="4B16AFBA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2.1.2 La industrialización sustitutiva de importaciones.</w:t>
      </w:r>
    </w:p>
    <w:p w14:paraId="40603DB9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2.1.3 La modernización del aparato estatal.</w:t>
      </w:r>
    </w:p>
    <w:p w14:paraId="472CC32A" w14:textId="77777777" w:rsidR="00AD35BF" w:rsidRDefault="00AD35BF" w:rsidP="00AD35BF">
      <w:pPr>
        <w:jc w:val="both"/>
        <w:rPr>
          <w:rFonts w:ascii="Arial" w:hAnsi="Arial" w:cs="Arial"/>
        </w:rPr>
      </w:pPr>
    </w:p>
    <w:p w14:paraId="1B47FDBF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El Estado como empleador </w:t>
      </w:r>
    </w:p>
    <w:p w14:paraId="33DE59E9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2.2.1. Crecimiento del sector público         </w:t>
      </w:r>
    </w:p>
    <w:p w14:paraId="742C0B18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2.2.2. Papel de los sectores medios en la estructura de clases</w:t>
      </w:r>
    </w:p>
    <w:p w14:paraId="58B2948C" w14:textId="77777777" w:rsidR="00AD35BF" w:rsidRDefault="00AD35BF" w:rsidP="00AD35BF">
      <w:pPr>
        <w:jc w:val="both"/>
        <w:rPr>
          <w:rFonts w:ascii="Arial" w:hAnsi="Arial" w:cs="Arial"/>
        </w:rPr>
      </w:pPr>
    </w:p>
    <w:p w14:paraId="55F9B060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(3 semanas)</w:t>
      </w:r>
    </w:p>
    <w:p w14:paraId="66F033D5" w14:textId="77777777" w:rsidR="00AD35BF" w:rsidRPr="00403420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28014DDE" w14:textId="77777777" w:rsidR="00AD35BF" w:rsidRDefault="00AD35BF" w:rsidP="00AD35BF">
      <w:pPr>
        <w:jc w:val="both"/>
        <w:rPr>
          <w:rFonts w:ascii="Arial" w:hAnsi="Arial" w:cs="Arial"/>
          <w:b/>
        </w:rPr>
      </w:pPr>
      <w:r w:rsidRPr="00E96355">
        <w:rPr>
          <w:rFonts w:ascii="Arial" w:hAnsi="Arial" w:cs="Arial"/>
          <w:b/>
        </w:rPr>
        <w:t>Unidad 3:</w:t>
      </w:r>
      <w:r>
        <w:rPr>
          <w:rFonts w:ascii="Arial" w:hAnsi="Arial" w:cs="Arial"/>
          <w:b/>
        </w:rPr>
        <w:t xml:space="preserve"> Reestructuración neoliberal: nuevo estilo de desarrollo e impacto en la estructura de clases</w:t>
      </w:r>
    </w:p>
    <w:p w14:paraId="55150F2B" w14:textId="77777777" w:rsidR="00AD35BF" w:rsidRDefault="00AD35BF" w:rsidP="00AD35BF">
      <w:pPr>
        <w:jc w:val="both"/>
        <w:rPr>
          <w:rFonts w:ascii="Arial" w:hAnsi="Arial" w:cs="Arial"/>
          <w:b/>
        </w:rPr>
      </w:pPr>
    </w:p>
    <w:p w14:paraId="23F3D670" w14:textId="77777777" w:rsidR="00AD35BF" w:rsidRPr="00453BCE" w:rsidRDefault="00AD35BF" w:rsidP="00AD35BF">
      <w:pPr>
        <w:jc w:val="both"/>
        <w:rPr>
          <w:rFonts w:ascii="Arial" w:hAnsi="Arial" w:cs="Arial"/>
          <w:b/>
        </w:rPr>
      </w:pPr>
      <w:r w:rsidRPr="00E96355">
        <w:rPr>
          <w:rFonts w:ascii="Arial" w:hAnsi="Arial" w:cs="Arial"/>
        </w:rPr>
        <w:t>1. Crisis capitalista y reestructuración de la sociedad costarricense</w:t>
      </w:r>
    </w:p>
    <w:p w14:paraId="5C765D27" w14:textId="77777777" w:rsidR="00AD35BF" w:rsidRDefault="00AD35BF" w:rsidP="00AD35BF">
      <w:pPr>
        <w:jc w:val="both"/>
        <w:rPr>
          <w:rFonts w:ascii="Arial" w:hAnsi="Arial" w:cs="Arial"/>
        </w:rPr>
      </w:pPr>
      <w:r w:rsidRPr="00E96355">
        <w:rPr>
          <w:rFonts w:ascii="Arial" w:hAnsi="Arial" w:cs="Arial"/>
        </w:rPr>
        <w:t xml:space="preserve">2. Debilitamiento del Estado y programa de movilidad laboral y privatizaciones </w:t>
      </w:r>
    </w:p>
    <w:p w14:paraId="43E09289" w14:textId="77777777" w:rsidR="00AD35BF" w:rsidRPr="00E96355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 Nuevas formas de hegemonía y subalternidad en el marco de la globalización</w:t>
      </w:r>
    </w:p>
    <w:p w14:paraId="196264CB" w14:textId="77777777" w:rsidR="00AD35BF" w:rsidRPr="00E96355" w:rsidRDefault="00AD35BF" w:rsidP="00AD35BF">
      <w:pPr>
        <w:jc w:val="both"/>
        <w:rPr>
          <w:rFonts w:ascii="Arial" w:hAnsi="Arial" w:cs="Arial"/>
        </w:rPr>
      </w:pPr>
    </w:p>
    <w:p w14:paraId="6EC17D1C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 semanas)</w:t>
      </w:r>
    </w:p>
    <w:p w14:paraId="0FE99250" w14:textId="77777777" w:rsidR="00AD35BF" w:rsidRDefault="00AD35BF" w:rsidP="00AD35BF">
      <w:pPr>
        <w:jc w:val="both"/>
        <w:rPr>
          <w:rFonts w:ascii="Arial" w:hAnsi="Arial" w:cs="Arial"/>
        </w:rPr>
      </w:pPr>
    </w:p>
    <w:p w14:paraId="0E9EB359" w14:textId="77777777" w:rsidR="00AD35BF" w:rsidRDefault="00AD35BF" w:rsidP="00AD35BF">
      <w:pPr>
        <w:jc w:val="both"/>
        <w:rPr>
          <w:rFonts w:ascii="Arial" w:hAnsi="Arial" w:cs="Arial"/>
          <w:b/>
        </w:rPr>
      </w:pPr>
      <w:r w:rsidRPr="00453BCE">
        <w:rPr>
          <w:rFonts w:ascii="Arial" w:hAnsi="Arial" w:cs="Arial"/>
          <w:b/>
        </w:rPr>
        <w:lastRenderedPageBreak/>
        <w:t>Unidad 4: Neoliberalismo y desigualdad: nuevos escenarios laborales</w:t>
      </w:r>
    </w:p>
    <w:p w14:paraId="79531E37" w14:textId="77777777" w:rsidR="00AD35BF" w:rsidRDefault="00AD35BF" w:rsidP="00AD35BF">
      <w:pPr>
        <w:jc w:val="both"/>
        <w:rPr>
          <w:rFonts w:ascii="Arial" w:hAnsi="Arial" w:cs="Arial"/>
        </w:rPr>
      </w:pPr>
    </w:p>
    <w:p w14:paraId="04BB2FBA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E96355">
        <w:rPr>
          <w:rFonts w:ascii="Arial" w:hAnsi="Arial" w:cs="Arial"/>
        </w:rPr>
        <w:t>. La exclusión social y radicalización de las formas de desigualdad</w:t>
      </w:r>
    </w:p>
    <w:p w14:paraId="1C229CE8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 Las nuevas estructuras de clase a partir de  los 90s</w:t>
      </w:r>
    </w:p>
    <w:p w14:paraId="76EA3BCE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082957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Los</w:t>
      </w:r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>nuevos escenarios laborales y su impacto en la estructura de clases</w:t>
      </w:r>
    </w:p>
    <w:p w14:paraId="130551A3" w14:textId="77777777" w:rsidR="00AD35BF" w:rsidRDefault="00AD35BF" w:rsidP="00AD35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(4 semanas)</w:t>
      </w:r>
    </w:p>
    <w:p w14:paraId="4E19A12C" w14:textId="77777777" w:rsidR="00AD35BF" w:rsidRPr="00C75BBA" w:rsidRDefault="00AD35BF" w:rsidP="00AD35BF">
      <w:pPr>
        <w:jc w:val="both"/>
        <w:rPr>
          <w:rFonts w:ascii="Arial" w:hAnsi="Arial" w:cs="Arial"/>
        </w:rPr>
      </w:pPr>
    </w:p>
    <w:p w14:paraId="4848EF59" w14:textId="77777777" w:rsidR="00AD35BF" w:rsidRPr="00792763" w:rsidRDefault="00AD35BF" w:rsidP="00AD35BF">
      <w:pPr>
        <w:pStyle w:val="Prrafodelista"/>
        <w:jc w:val="both"/>
        <w:rPr>
          <w:rFonts w:ascii="Arial" w:hAnsi="Arial" w:cs="Arial"/>
        </w:rPr>
      </w:pPr>
    </w:p>
    <w:p w14:paraId="3113056C" w14:textId="77777777" w:rsidR="00AD35BF" w:rsidRDefault="00AD35BF" w:rsidP="00AD35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 Metodología del curso</w:t>
      </w:r>
    </w:p>
    <w:p w14:paraId="41C3BCC7" w14:textId="77777777" w:rsidR="00AD35BF" w:rsidRDefault="00AD35BF" w:rsidP="00AD35BF">
      <w:pPr>
        <w:jc w:val="both"/>
        <w:rPr>
          <w:rFonts w:ascii="Arial" w:hAnsi="Arial" w:cs="Arial"/>
          <w:b/>
        </w:rPr>
      </w:pPr>
    </w:p>
    <w:p w14:paraId="0D2DEF25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En este curso se utilizará un enfoque metodológico que permita la activa participación de las y los estudiantes, el análisis crítico y relacional de los aspectos teóricos planteados.  Por ello, se realizarán  actividades grupales como debates, foros de discusión y exposición grupal con base en lecturas previamente seleccionadas y asignadas, así como la reflexión individual con respecto a la confrontación de la teoría estudiada en relación con su experiencia personal y la realidad social inmediata.  También se hará uso del aula virtual como recurso de apoyo al curso.  </w:t>
      </w:r>
    </w:p>
    <w:p w14:paraId="363C118B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</w:p>
    <w:p w14:paraId="3979D6B1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Al final del curso se presentará un ensayo individual o grupal  donde los estudiantes analicen algún aspecto de la realidad nacional relacionada con la problemática de las desigualdades sociales.</w:t>
      </w:r>
    </w:p>
    <w:p w14:paraId="122E0BEF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</w:p>
    <w:p w14:paraId="0B8C9C2E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</w:t>
      </w:r>
    </w:p>
    <w:p w14:paraId="2C5047B6" w14:textId="77777777" w:rsidR="00AD35BF" w:rsidRDefault="00AD35BF" w:rsidP="00AD35BF">
      <w:pPr>
        <w:jc w:val="both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>V. Evaluación</w:t>
      </w:r>
    </w:p>
    <w:p w14:paraId="1EDBD109" w14:textId="77777777" w:rsidR="00AD35BF" w:rsidRDefault="00AD35BF" w:rsidP="00AD35BF">
      <w:pPr>
        <w:jc w:val="both"/>
        <w:rPr>
          <w:rFonts w:ascii="Arial" w:hAnsi="Arial" w:cs="Arial"/>
          <w:b/>
          <w:lang w:val="es-ES"/>
        </w:rPr>
      </w:pPr>
    </w:p>
    <w:p w14:paraId="71EEF76B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2 exámenes parciales  (25% cada uno)                    50%</w:t>
      </w:r>
    </w:p>
    <w:p w14:paraId="7796CA11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</w:p>
    <w:p w14:paraId="6ED2D44D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Tareas/trabajo en clase                                        </w:t>
      </w:r>
      <w:r w:rsidR="0055523A">
        <w:rPr>
          <w:rFonts w:ascii="Arial" w:hAnsi="Arial" w:cs="Arial"/>
          <w:lang w:val="es-ES"/>
        </w:rPr>
        <w:t xml:space="preserve">  </w:t>
      </w:r>
      <w:r w:rsidR="008873AC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 xml:space="preserve"> 25%</w:t>
      </w:r>
    </w:p>
    <w:p w14:paraId="29277DFE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</w:p>
    <w:p w14:paraId="6B194207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Trabajo  Final  (Ensayo)</w:t>
      </w:r>
      <w:r w:rsidR="0055523A">
        <w:rPr>
          <w:rFonts w:ascii="Arial" w:hAnsi="Arial" w:cs="Arial"/>
          <w:lang w:val="es-ES"/>
        </w:rPr>
        <w:t xml:space="preserve">                                        </w:t>
      </w:r>
      <w:r w:rsidR="008873AC">
        <w:rPr>
          <w:rFonts w:ascii="Arial" w:hAnsi="Arial" w:cs="Arial"/>
          <w:lang w:val="es-ES"/>
        </w:rPr>
        <w:t xml:space="preserve"> </w:t>
      </w:r>
      <w:r w:rsidR="0055523A">
        <w:rPr>
          <w:rFonts w:ascii="Arial" w:hAnsi="Arial" w:cs="Arial"/>
          <w:lang w:val="es-ES"/>
        </w:rPr>
        <w:t xml:space="preserve">  </w:t>
      </w:r>
      <w:r>
        <w:rPr>
          <w:rFonts w:ascii="Arial" w:hAnsi="Arial" w:cs="Arial"/>
          <w:lang w:val="es-ES"/>
        </w:rPr>
        <w:t xml:space="preserve">25%  </w:t>
      </w:r>
    </w:p>
    <w:p w14:paraId="4306EEB2" w14:textId="77777777" w:rsidR="0055523A" w:rsidRDefault="0055523A" w:rsidP="00AD35BF">
      <w:pPr>
        <w:jc w:val="both"/>
        <w:rPr>
          <w:rFonts w:ascii="Arial" w:hAnsi="Arial" w:cs="Arial"/>
          <w:lang w:val="es-ES"/>
        </w:rPr>
      </w:pPr>
    </w:p>
    <w:p w14:paraId="7BFFE8B8" w14:textId="77777777" w:rsidR="0055523A" w:rsidRDefault="0055523A" w:rsidP="00AD35BF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Total:                                                                  </w:t>
      </w:r>
      <w:r w:rsidR="008873AC">
        <w:rPr>
          <w:rFonts w:ascii="Arial" w:hAnsi="Arial" w:cs="Arial"/>
          <w:lang w:val="es-ES"/>
        </w:rPr>
        <w:t xml:space="preserve">   </w:t>
      </w:r>
      <w:r>
        <w:rPr>
          <w:rFonts w:ascii="Arial" w:hAnsi="Arial" w:cs="Arial"/>
          <w:lang w:val="es-ES"/>
        </w:rPr>
        <w:t xml:space="preserve"> 100%</w:t>
      </w:r>
    </w:p>
    <w:p w14:paraId="238FD4AE" w14:textId="77777777" w:rsidR="00AD35BF" w:rsidRDefault="00AD35BF" w:rsidP="00AD35BF">
      <w:pPr>
        <w:jc w:val="both"/>
        <w:rPr>
          <w:rFonts w:ascii="Arial" w:hAnsi="Arial" w:cs="Arial"/>
          <w:lang w:val="es-ES"/>
        </w:rPr>
      </w:pPr>
    </w:p>
    <w:p w14:paraId="5FDED82C" w14:textId="77777777" w:rsidR="00AD35BF" w:rsidRPr="006E7897" w:rsidRDefault="00AD35BF" w:rsidP="00AD35BF">
      <w:pPr>
        <w:jc w:val="both"/>
        <w:rPr>
          <w:rFonts w:ascii="Arial" w:hAnsi="Arial" w:cs="Arial"/>
          <w:lang w:val="es-ES"/>
        </w:rPr>
      </w:pPr>
      <w:r w:rsidRPr="00393BBE">
        <w:rPr>
          <w:rFonts w:ascii="Arial" w:hAnsi="Arial" w:cs="Arial"/>
          <w:b/>
          <w:lang w:val="es-ES"/>
        </w:rPr>
        <w:t>Nota:</w:t>
      </w:r>
      <w:r>
        <w:rPr>
          <w:rFonts w:ascii="Arial" w:hAnsi="Arial" w:cs="Arial"/>
          <w:lang w:val="es-ES"/>
        </w:rPr>
        <w:t xml:space="preserve"> </w:t>
      </w:r>
      <w:r w:rsidRPr="00393BBE">
        <w:rPr>
          <w:rFonts w:ascii="Arial" w:hAnsi="Arial" w:cs="Arial"/>
          <w:sz w:val="22"/>
          <w:szCs w:val="22"/>
          <w:lang w:val="es-ES"/>
        </w:rPr>
        <w:t xml:space="preserve">Aquellos estudiantes que al finalizar el curso obtengan una nota final </w:t>
      </w:r>
      <w:r>
        <w:rPr>
          <w:rFonts w:ascii="Arial" w:hAnsi="Arial" w:cs="Arial"/>
          <w:sz w:val="22"/>
          <w:szCs w:val="22"/>
          <w:lang w:val="es-ES"/>
        </w:rPr>
        <w:t xml:space="preserve">de 6,0 ó 6,5 tienen </w:t>
      </w:r>
      <w:r w:rsidRPr="00393BBE">
        <w:rPr>
          <w:rFonts w:ascii="Arial" w:hAnsi="Arial" w:cs="Arial"/>
          <w:sz w:val="22"/>
          <w:szCs w:val="22"/>
          <w:lang w:val="es-ES"/>
        </w:rPr>
        <w:t>derecho a un examen de ampliación.</w:t>
      </w:r>
      <w:r>
        <w:rPr>
          <w:rFonts w:ascii="Arial" w:hAnsi="Arial" w:cs="Arial"/>
          <w:sz w:val="22"/>
          <w:szCs w:val="22"/>
          <w:lang w:val="es-ES"/>
        </w:rPr>
        <w:t xml:space="preserve">  Puede ser un examen, un trabajo o una prueba especial, según lo establece el Artículo 28 del Reglamento de Régimen Académico Estudiantil.</w:t>
      </w:r>
    </w:p>
    <w:p w14:paraId="0317FC56" w14:textId="77777777" w:rsidR="00AD35BF" w:rsidRDefault="00AD35BF" w:rsidP="00AD35B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A381561" w14:textId="77777777" w:rsidR="00AD35BF" w:rsidRDefault="00AD35BF" w:rsidP="00AD35BF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4991589" w14:textId="77777777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</w:p>
    <w:p w14:paraId="5D835769" w14:textId="4B43E8E9" w:rsidR="005D792E" w:rsidRPr="00BE6532" w:rsidRDefault="005D792E" w:rsidP="005D792E">
      <w:pPr>
        <w:jc w:val="both"/>
        <w:rPr>
          <w:rFonts w:ascii="Calibri" w:eastAsia="Arial Unicode MS" w:hAnsi="Calibri" w:cs="Arial Unicode MS"/>
          <w:b/>
        </w:rPr>
      </w:pPr>
      <w:r>
        <w:rPr>
          <w:rFonts w:ascii="Arial" w:hAnsi="Arial" w:cs="Arial"/>
          <w:b/>
          <w:lang w:val="es-ES"/>
        </w:rPr>
        <w:t xml:space="preserve">VI. </w:t>
      </w:r>
      <w:r w:rsidRPr="00BE6532">
        <w:rPr>
          <w:rFonts w:ascii="Calibri" w:eastAsia="Arial Unicode MS" w:hAnsi="Calibri" w:cs="Arial Unicode MS"/>
          <w:b/>
        </w:rPr>
        <w:t>USO DEL AULA VIRTUAL</w:t>
      </w:r>
    </w:p>
    <w:p w14:paraId="12BD4BBC" w14:textId="77777777" w:rsidR="005D792E" w:rsidRDefault="005D792E" w:rsidP="005D792E">
      <w:pPr>
        <w:ind w:firstLine="708"/>
        <w:jc w:val="both"/>
        <w:rPr>
          <w:rFonts w:ascii="Calibri" w:eastAsia="Arial Unicode MS" w:hAnsi="Calibri" w:cs="Arial Unicode MS"/>
        </w:rPr>
      </w:pPr>
    </w:p>
    <w:p w14:paraId="030F370E" w14:textId="77777777" w:rsidR="005D792E" w:rsidRDefault="005D792E" w:rsidP="005D792E">
      <w:pPr>
        <w:ind w:firstLine="708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 En el curso se hará uso del </w:t>
      </w:r>
      <w:r w:rsidRPr="00A65CFD">
        <w:rPr>
          <w:rFonts w:ascii="Calibri" w:eastAsia="Arial Unicode MS" w:hAnsi="Calibri" w:cs="Arial Unicode MS"/>
          <w:b/>
        </w:rPr>
        <w:t>aula virtual</w:t>
      </w:r>
      <w:r>
        <w:rPr>
          <w:rFonts w:ascii="Calibri" w:eastAsia="Arial Unicode MS" w:hAnsi="Calibri" w:cs="Arial Unicode MS"/>
        </w:rPr>
        <w:t xml:space="preserve">  que se utilizará como apoyo al curso, dar avisos, tener acceso a lecturas, presentaciones en Prezi o Power Point, entregas de tareas, guía de trabajo, realizar foros grupales y mantener la comunicación entre los y las estudiantes y la profesora. </w:t>
      </w:r>
    </w:p>
    <w:p w14:paraId="79BFB9B2" w14:textId="6F8C2527" w:rsidR="005D792E" w:rsidRPr="00BE6532" w:rsidRDefault="005D792E" w:rsidP="005D792E">
      <w:pPr>
        <w:ind w:firstLine="708"/>
        <w:jc w:val="both"/>
        <w:rPr>
          <w:rFonts w:ascii="Calibri" w:eastAsia="Arial Unicode MS" w:hAnsi="Calibri" w:cs="Arial Unicode MS"/>
        </w:rPr>
      </w:pPr>
      <w:r>
        <w:rPr>
          <w:rFonts w:ascii="Calibri" w:eastAsia="Arial Unicode MS" w:hAnsi="Calibri" w:cs="Arial Unicode MS"/>
        </w:rPr>
        <w:t xml:space="preserve">Para ingresar a este entorno virtual cada estudiante deberá tener una cuenta institucional (usuario y contraseña que la Universidad de Costa Rica le asigna a cada </w:t>
      </w:r>
      <w:r>
        <w:rPr>
          <w:rFonts w:ascii="Calibri" w:eastAsia="Arial Unicode MS" w:hAnsi="Calibri" w:cs="Arial Unicode MS"/>
        </w:rPr>
        <w:lastRenderedPageBreak/>
        <w:t xml:space="preserve">estudiante)  después se debe  ingresar a la siguiente dirección:  </w:t>
      </w:r>
      <w:r w:rsidRPr="00181404">
        <w:rPr>
          <w:rFonts w:ascii="Calibri" w:eastAsia="Arial Unicode MS" w:hAnsi="Calibri" w:cs="Arial Unicode MS"/>
          <w:b/>
        </w:rPr>
        <w:t>mediacionvirtual.ucr.ac.cr</w:t>
      </w:r>
      <w:r>
        <w:rPr>
          <w:rFonts w:ascii="Calibri" w:eastAsia="Arial Unicode MS" w:hAnsi="Calibri" w:cs="Arial Unicode MS"/>
        </w:rPr>
        <w:t xml:space="preserve">   y posteriormente  se creará una cuenta que les permitirá para ingresar al entorno virtual.  Primeramente,  </w:t>
      </w:r>
      <w:r>
        <w:rPr>
          <w:rFonts w:ascii="Calibri" w:eastAsia="Arial Unicode MS" w:hAnsi="Calibri" w:cs="Arial Unicode MS"/>
        </w:rPr>
        <w:t>buscan el nombre de este curso: OT-1028 CLASES SOCIALES EN COSTA RICA, grupo 001</w:t>
      </w:r>
      <w:r>
        <w:rPr>
          <w:rFonts w:ascii="Calibri" w:eastAsia="Arial Unicode MS" w:hAnsi="Calibri" w:cs="Arial Unicode MS"/>
        </w:rPr>
        <w:t xml:space="preserve">,   Sede de Occidente. Posteriormente, se debe matricular el curso por una única vez escribiendo la siguiente clave del curso: </w:t>
      </w:r>
      <w:r>
        <w:rPr>
          <w:rFonts w:ascii="Calibri" w:eastAsia="Arial Unicode MS" w:hAnsi="Calibri" w:cs="Arial Unicode MS"/>
          <w:b/>
        </w:rPr>
        <w:t xml:space="preserve"> </w:t>
      </w:r>
      <w:r>
        <w:rPr>
          <w:rFonts w:ascii="Calibri" w:eastAsia="Arial Unicode MS" w:hAnsi="Calibri" w:cs="Arial Unicode MS"/>
          <w:b/>
        </w:rPr>
        <w:t xml:space="preserve"> CLASESSOCR</w:t>
      </w:r>
      <w:r>
        <w:rPr>
          <w:rFonts w:ascii="Calibri" w:eastAsia="Arial Unicode MS" w:hAnsi="Calibri" w:cs="Arial Unicode MS"/>
          <w:b/>
        </w:rPr>
        <w:t xml:space="preserve">  (todas las letras en mayúscula, sin espacios)</w:t>
      </w:r>
    </w:p>
    <w:p w14:paraId="5FDC1DCE" w14:textId="1B77C9BF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</w:p>
    <w:p w14:paraId="1A705D67" w14:textId="77777777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</w:p>
    <w:p w14:paraId="63BBEBAB" w14:textId="77777777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</w:p>
    <w:p w14:paraId="3B4CE240" w14:textId="77777777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</w:p>
    <w:p w14:paraId="447A0B4B" w14:textId="77777777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  <w:bookmarkStart w:id="0" w:name="_GoBack"/>
      <w:bookmarkEnd w:id="0"/>
      <w:r w:rsidRPr="00131AA6">
        <w:rPr>
          <w:rFonts w:ascii="Arial" w:hAnsi="Arial" w:cs="Arial"/>
          <w:b/>
          <w:lang w:val="es-ES"/>
        </w:rPr>
        <w:t>Bibliografía</w:t>
      </w:r>
    </w:p>
    <w:p w14:paraId="19100FF2" w14:textId="77777777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</w:p>
    <w:p w14:paraId="18406646" w14:textId="77777777" w:rsidR="00AD35BF" w:rsidRPr="00A86B4D" w:rsidRDefault="00AD35BF" w:rsidP="00AD35BF">
      <w:pPr>
        <w:ind w:right="1640"/>
        <w:rPr>
          <w:rFonts w:ascii="Arial" w:hAnsi="Arial" w:cs="Arial"/>
          <w:lang w:val="es-ES"/>
        </w:rPr>
      </w:pPr>
      <w:r w:rsidRPr="00A86B4D">
        <w:rPr>
          <w:rFonts w:ascii="Arial" w:hAnsi="Arial" w:cs="Arial"/>
          <w:lang w:val="es-ES"/>
        </w:rPr>
        <w:t>Blanco,</w:t>
      </w:r>
      <w:r>
        <w:rPr>
          <w:rFonts w:ascii="Arial" w:hAnsi="Arial" w:cs="Arial"/>
          <w:lang w:val="es-ES"/>
        </w:rPr>
        <w:t xml:space="preserve"> M. H.  Hegemonía y subalternidad: las formas de objetivación</w:t>
      </w:r>
    </w:p>
    <w:p w14:paraId="79A0371C" w14:textId="77777777" w:rsidR="00AD35BF" w:rsidRDefault="00AD35BF" w:rsidP="00AD35BF">
      <w:pPr>
        <w:ind w:right="1640"/>
        <w:rPr>
          <w:rFonts w:ascii="Arial" w:hAnsi="Arial" w:cs="Arial"/>
          <w:b/>
          <w:lang w:val="es-ES"/>
        </w:rPr>
      </w:pPr>
    </w:p>
    <w:p w14:paraId="126F2968" w14:textId="77777777" w:rsidR="00AD35BF" w:rsidRPr="001D560A" w:rsidRDefault="00AD35BF" w:rsidP="00AD35BF">
      <w:pPr>
        <w:pStyle w:val="Default"/>
      </w:pPr>
      <w:r>
        <w:rPr>
          <w:rFonts w:ascii="Arial" w:hAnsi="Arial" w:cs="Arial"/>
        </w:rPr>
        <w:t>Camacho, D. (1978</w:t>
      </w:r>
      <w:r w:rsidRPr="001D560A">
        <w:rPr>
          <w:rFonts w:ascii="Arial" w:hAnsi="Arial" w:cs="Arial"/>
        </w:rPr>
        <w:t xml:space="preserve">) </w:t>
      </w:r>
      <w:r w:rsidRPr="001D560A">
        <w:t xml:space="preserve"> </w:t>
      </w:r>
      <w:r w:rsidRPr="001D560A">
        <w:rPr>
          <w:rFonts w:ascii="Arial" w:hAnsi="Arial" w:cs="Arial"/>
        </w:rPr>
        <w:t>¿Por qué persiste el juego democrático en Costa Rica?</w:t>
      </w:r>
    </w:p>
    <w:p w14:paraId="4D94348D" w14:textId="77777777" w:rsidR="00AD35BF" w:rsidRDefault="00AD35BF" w:rsidP="00AD35BF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Revista Mexicana de Sociología, Vol. 40, No. 4, Estado y Clases Sociales en América Latina (2) (Oct. - </w:t>
      </w:r>
      <w:proofErr w:type="spellStart"/>
      <w:r>
        <w:rPr>
          <w:sz w:val="22"/>
          <w:szCs w:val="22"/>
        </w:rPr>
        <w:t>Dec</w:t>
      </w:r>
      <w:proofErr w:type="spellEnd"/>
      <w:r>
        <w:rPr>
          <w:sz w:val="22"/>
          <w:szCs w:val="22"/>
        </w:rPr>
        <w:t>., 1978), pp. 1453-1491. Ed. Universidad Autónoma de México.</w:t>
      </w:r>
    </w:p>
    <w:p w14:paraId="49B0E0C9" w14:textId="77777777" w:rsidR="00AD35BF" w:rsidRDefault="00AD35BF" w:rsidP="00AD35BF">
      <w:pPr>
        <w:pStyle w:val="Default"/>
        <w:rPr>
          <w:sz w:val="22"/>
          <w:szCs w:val="22"/>
        </w:rPr>
      </w:pPr>
    </w:p>
    <w:p w14:paraId="21AC5783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6BA603EB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Castro, Carlos y otros. 2007. Transformaciones en la estructura social en Costa Rica.  Estratos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socioocupacionales</w:t>
      </w:r>
      <w:proofErr w:type="spellEnd"/>
      <w:r>
        <w:rPr>
          <w:rFonts w:ascii="Arial" w:hAnsi="Arial" w:cs="Arial"/>
          <w:sz w:val="22"/>
          <w:szCs w:val="22"/>
          <w:lang w:val="es-ES"/>
        </w:rPr>
        <w:t>, educación y trabajo. I.I.S.- U.C.R.</w:t>
      </w:r>
    </w:p>
    <w:p w14:paraId="5AF14B93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75ED3452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Cordero, A.  (1996). Las nuevas ilusiones sociales. Revista de Ciencias Sociales. 71-15-18</w:t>
      </w:r>
    </w:p>
    <w:p w14:paraId="27FD198A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33C97E67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Donato M. Elisa.  S.f.. Sector informal, pobreza y política social: los programas de apoyo a la microempresa en el Área Metropolitana de San José.</w:t>
      </w:r>
    </w:p>
    <w:p w14:paraId="540302E5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1292DDFE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275B01BD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Fernández, M. (2004). La agricultura costarricense ante la globalización: las nuevas reglas del comercio internacional y su impacto en el agro. Capítulo IV. Instituto de Investigaciones Sociales. San José, Costa Rica: Editorial Universidad de Costa Rica.</w:t>
      </w:r>
    </w:p>
    <w:p w14:paraId="695E666E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658C81B2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Menjívar</w:t>
      </w:r>
      <w:proofErr w:type="spellEnd"/>
      <w:r>
        <w:rPr>
          <w:rFonts w:ascii="Arial" w:hAnsi="Arial" w:cs="Arial"/>
          <w:sz w:val="22"/>
          <w:szCs w:val="22"/>
          <w:lang w:val="es-ES"/>
        </w:rPr>
        <w:t>, Rafael y otros. 1997. Pobreza, exclusión y política social. FLACSO. S.J.</w:t>
      </w:r>
    </w:p>
    <w:p w14:paraId="5A586D8B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D6F4C35" w14:textId="77777777" w:rsidR="00AD35BF" w:rsidRDefault="00AD35BF" w:rsidP="00AD35BF">
      <w:pPr>
        <w:ind w:right="1640"/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</w:pPr>
      <w:proofErr w:type="spellStart"/>
      <w:r w:rsidRPr="0006656E">
        <w:rPr>
          <w:rFonts w:ascii="Arial" w:hAnsi="Arial" w:cs="Arial"/>
          <w:lang w:val="es-ES"/>
        </w:rPr>
        <w:t>Modonesi</w:t>
      </w:r>
      <w:proofErr w:type="spellEnd"/>
      <w:r w:rsidRPr="0006656E">
        <w:rPr>
          <w:rFonts w:ascii="Arial" w:hAnsi="Arial" w:cs="Arial"/>
          <w:lang w:val="es-ES"/>
        </w:rPr>
        <w:t xml:space="preserve">, </w:t>
      </w:r>
      <w:r>
        <w:rPr>
          <w:rFonts w:ascii="Arial" w:hAnsi="Arial" w:cs="Arial"/>
          <w:lang w:val="es-ES"/>
        </w:rPr>
        <w:t xml:space="preserve">M. (2012). Subalternidad. Instituto de Ciencias Sociales. Universidad Nacional Autónoma de México (UNAM). Recuperado en: </w:t>
      </w:r>
      <w:r>
        <w:rPr>
          <w:rFonts w:ascii="Arial" w:hAnsi="Arial" w:cs="Arial"/>
          <w:color w:val="006621"/>
          <w:sz w:val="20"/>
          <w:szCs w:val="20"/>
          <w:shd w:val="clear" w:color="auto" w:fill="FFFFFF"/>
        </w:rPr>
        <w:t>conceptos.sociales.unam.mx/conceptos_final/497trabajo.</w:t>
      </w:r>
      <w:r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  <w:t>pdf</w:t>
      </w:r>
    </w:p>
    <w:p w14:paraId="01CB5783" w14:textId="77777777" w:rsidR="00AD35BF" w:rsidRDefault="00AD35BF" w:rsidP="00AD35BF">
      <w:pPr>
        <w:ind w:right="1640"/>
        <w:rPr>
          <w:rFonts w:ascii="Arial" w:hAnsi="Arial" w:cs="Arial"/>
          <w:b/>
          <w:bCs/>
          <w:color w:val="006621"/>
          <w:sz w:val="20"/>
          <w:szCs w:val="20"/>
          <w:shd w:val="clear" w:color="auto" w:fill="FFFFFF"/>
        </w:rPr>
      </w:pPr>
    </w:p>
    <w:p w14:paraId="70E8F04A" w14:textId="77777777" w:rsidR="00AD35BF" w:rsidRDefault="00AD35BF" w:rsidP="00AD35BF">
      <w:pPr>
        <w:tabs>
          <w:tab w:val="left" w:pos="8400"/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Mora, M, et. Al. (2004). Desigualdad social en América Latina. Viejos problemas, </w:t>
      </w:r>
    </w:p>
    <w:p w14:paraId="33572D77" w14:textId="77777777" w:rsidR="00AD35BF" w:rsidRPr="002F1C2C" w:rsidRDefault="00AD35BF" w:rsidP="00AD35BF">
      <w:pPr>
        <w:tabs>
          <w:tab w:val="left" w:pos="8400"/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nuevos debates. En </w:t>
      </w:r>
      <w:r>
        <w:rPr>
          <w:rFonts w:ascii="Arial" w:hAnsi="Arial" w:cs="Arial"/>
          <w:i/>
          <w:sz w:val="22"/>
          <w:szCs w:val="22"/>
          <w:lang w:val="es-ES"/>
        </w:rPr>
        <w:t xml:space="preserve">Cuadernos de Ciencias Sociales, No. 131. </w:t>
      </w:r>
      <w:r>
        <w:rPr>
          <w:rFonts w:ascii="Arial" w:hAnsi="Arial" w:cs="Arial"/>
          <w:sz w:val="22"/>
          <w:szCs w:val="22"/>
          <w:lang w:val="es-ES"/>
        </w:rPr>
        <w:t>San José, Costa Rica: FLACSO.</w:t>
      </w:r>
    </w:p>
    <w:p w14:paraId="3277EBE6" w14:textId="77777777" w:rsidR="00AD35BF" w:rsidRPr="0006656E" w:rsidRDefault="00AD35BF" w:rsidP="00AD35BF">
      <w:pPr>
        <w:ind w:right="1640"/>
        <w:rPr>
          <w:rFonts w:ascii="Arial" w:hAnsi="Arial" w:cs="Arial"/>
          <w:lang w:val="es-ES"/>
        </w:rPr>
      </w:pPr>
    </w:p>
    <w:p w14:paraId="3DA19CD7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Proyecto Estado de la Nación. “Equidad e integración social”, Capítulo Nº 2. En: Estado de la Nación, Informe Nº 5, San José, 1994.</w:t>
      </w:r>
    </w:p>
    <w:p w14:paraId="7C0AA61D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3F93A7B6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Proyecto Estado de la Nación. “Equidad e integración social”, Capítulo Nº 2. En: Estado de la Nación, Informe Nº 11, San José, 2004.</w:t>
      </w:r>
    </w:p>
    <w:p w14:paraId="1E95D0A7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747260D8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Rovira, J. (1982).  Rasgos fundamentales del desarrollo de la sociedad costarricense hasta 1948. En </w:t>
      </w:r>
      <w:r>
        <w:rPr>
          <w:rFonts w:ascii="Arial" w:hAnsi="Arial" w:cs="Arial"/>
          <w:i/>
          <w:sz w:val="22"/>
          <w:szCs w:val="22"/>
          <w:lang w:val="es-ES"/>
        </w:rPr>
        <w:t xml:space="preserve">Estado y política en Costa Rica 1948-1970. 1ª. Ed.  </w:t>
      </w:r>
      <w:r>
        <w:rPr>
          <w:rFonts w:ascii="Arial" w:hAnsi="Arial" w:cs="Arial"/>
          <w:sz w:val="22"/>
          <w:szCs w:val="22"/>
          <w:lang w:val="es-ES"/>
        </w:rPr>
        <w:t>San José, Costa Rica: Editorial Porvenir.</w:t>
      </w:r>
    </w:p>
    <w:p w14:paraId="62FA37ED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344069DF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  <w:proofErr w:type="spellStart"/>
      <w:r>
        <w:rPr>
          <w:rFonts w:ascii="Arial" w:hAnsi="Arial" w:cs="Arial"/>
          <w:sz w:val="22"/>
          <w:szCs w:val="22"/>
          <w:lang w:val="es-ES"/>
        </w:rPr>
        <w:t>Reuben</w:t>
      </w:r>
      <w:proofErr w:type="spellEnd"/>
      <w:r>
        <w:rPr>
          <w:rFonts w:ascii="Arial" w:hAnsi="Arial" w:cs="Arial"/>
          <w:sz w:val="22"/>
          <w:szCs w:val="22"/>
          <w:lang w:val="es-ES"/>
        </w:rPr>
        <w:t xml:space="preserve">, S. (1982).  Apéndice: Precisiones metodológicas en torno al desarrollo capitalista en Costa Rica. En </w:t>
      </w:r>
      <w:r>
        <w:rPr>
          <w:rFonts w:ascii="Arial" w:hAnsi="Arial" w:cs="Arial"/>
          <w:i/>
          <w:sz w:val="22"/>
          <w:szCs w:val="22"/>
          <w:lang w:val="es-ES"/>
        </w:rPr>
        <w:t>Capitalismo y crisis económica en Costa Rica. 1ª. Ed. San José, Costa Rica: Editorial Porvenir</w:t>
      </w:r>
    </w:p>
    <w:p w14:paraId="262A63A2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433D0C9A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Rovira, J. (1982).   El desarrollo de una nueva forma de Estado en Costa Rica y la política económica del Partido Liberación Nacional. En: </w:t>
      </w:r>
      <w:r>
        <w:rPr>
          <w:rFonts w:ascii="Arial" w:hAnsi="Arial" w:cs="Arial"/>
          <w:i/>
          <w:sz w:val="22"/>
          <w:szCs w:val="22"/>
          <w:lang w:val="es-ES"/>
        </w:rPr>
        <w:t xml:space="preserve">Estado y política en Costa Rica 1948-1970. 1ª. Ed.  </w:t>
      </w:r>
      <w:r>
        <w:rPr>
          <w:rFonts w:ascii="Arial" w:hAnsi="Arial" w:cs="Arial"/>
          <w:sz w:val="22"/>
          <w:szCs w:val="22"/>
          <w:lang w:val="es-ES"/>
        </w:rPr>
        <w:t>San José, Costa Rica: Editorial Porvenir.</w:t>
      </w:r>
    </w:p>
    <w:p w14:paraId="1819461E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1CA39C08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Rovira, J. (1987).   La crisis: 1980-1982. En </w:t>
      </w:r>
      <w:r>
        <w:rPr>
          <w:rFonts w:ascii="Arial" w:hAnsi="Arial" w:cs="Arial"/>
          <w:i/>
          <w:sz w:val="22"/>
          <w:szCs w:val="22"/>
          <w:lang w:val="es-ES"/>
        </w:rPr>
        <w:t>Costa Rica en los años ’80.1ª. Ed. San José, Costa Rica: Editorial Porvenir.</w:t>
      </w:r>
    </w:p>
    <w:p w14:paraId="4BA59C0C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i/>
          <w:sz w:val="22"/>
          <w:szCs w:val="22"/>
          <w:lang w:val="es-ES"/>
        </w:rPr>
      </w:pPr>
    </w:p>
    <w:p w14:paraId="2B605A98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 w:rsidRPr="00FD73BD">
        <w:rPr>
          <w:rFonts w:ascii="Arial" w:hAnsi="Arial" w:cs="Arial"/>
          <w:sz w:val="22"/>
          <w:szCs w:val="22"/>
          <w:lang w:val="es-ES"/>
        </w:rPr>
        <w:t xml:space="preserve">Rovira, J. </w:t>
      </w:r>
      <w:r>
        <w:rPr>
          <w:rFonts w:ascii="Arial" w:hAnsi="Arial" w:cs="Arial"/>
          <w:sz w:val="22"/>
          <w:szCs w:val="22"/>
          <w:lang w:val="es-ES"/>
        </w:rPr>
        <w:t>(</w:t>
      </w:r>
      <w:r w:rsidRPr="00FD73BD">
        <w:rPr>
          <w:rFonts w:ascii="Arial" w:hAnsi="Arial" w:cs="Arial"/>
          <w:sz w:val="22"/>
          <w:szCs w:val="22"/>
          <w:lang w:val="es-ES"/>
        </w:rPr>
        <w:t>1</w:t>
      </w:r>
      <w:r>
        <w:rPr>
          <w:rFonts w:ascii="Arial" w:hAnsi="Arial" w:cs="Arial"/>
          <w:sz w:val="22"/>
          <w:szCs w:val="22"/>
          <w:lang w:val="es-ES"/>
        </w:rPr>
        <w:t>992)</w:t>
      </w:r>
      <w:r w:rsidRPr="00FD73BD">
        <w:rPr>
          <w:rFonts w:ascii="Arial" w:hAnsi="Arial" w:cs="Arial"/>
          <w:sz w:val="22"/>
          <w:szCs w:val="22"/>
          <w:lang w:val="es-ES"/>
        </w:rPr>
        <w:t xml:space="preserve">. </w:t>
      </w:r>
      <w:r w:rsidRPr="00597AC5">
        <w:rPr>
          <w:rFonts w:ascii="Arial" w:hAnsi="Arial" w:cs="Arial"/>
          <w:sz w:val="22"/>
          <w:szCs w:val="22"/>
          <w:lang w:val="es-ES"/>
        </w:rPr>
        <w:t>El nuevo estilo nacional de desarrollo. V parte</w:t>
      </w:r>
      <w:r>
        <w:rPr>
          <w:rFonts w:ascii="Arial" w:hAnsi="Arial" w:cs="Arial"/>
          <w:sz w:val="22"/>
          <w:szCs w:val="22"/>
          <w:lang w:val="es-ES"/>
        </w:rPr>
        <w:t xml:space="preserve">.  En: </w:t>
      </w:r>
      <w:r w:rsidRPr="00597AC5">
        <w:rPr>
          <w:rFonts w:ascii="Arial" w:hAnsi="Arial" w:cs="Arial"/>
          <w:i/>
          <w:sz w:val="22"/>
          <w:szCs w:val="22"/>
          <w:lang w:val="es-ES"/>
        </w:rPr>
        <w:t xml:space="preserve">El nuevo rostro de Costa Rica. </w:t>
      </w:r>
      <w:r>
        <w:rPr>
          <w:rFonts w:ascii="Arial" w:hAnsi="Arial" w:cs="Arial"/>
          <w:sz w:val="22"/>
          <w:szCs w:val="22"/>
          <w:lang w:val="es-ES"/>
        </w:rPr>
        <w:t xml:space="preserve">Juan Manuel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Villasuso</w:t>
      </w:r>
      <w:proofErr w:type="spellEnd"/>
      <w:r>
        <w:rPr>
          <w:rFonts w:ascii="Arial" w:hAnsi="Arial" w:cs="Arial"/>
          <w:sz w:val="22"/>
          <w:szCs w:val="22"/>
          <w:lang w:val="es-ES"/>
        </w:rPr>
        <w:t>. Compilador. San José, Costa Rica.</w:t>
      </w:r>
    </w:p>
    <w:p w14:paraId="2A8031B7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130011AD" w14:textId="77777777" w:rsidR="00AD35BF" w:rsidRPr="00AA1F7B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Pérez, J y otros. (2004).   El proceso de reordenamiento social en Costa Rica durante la década de los 90: entre la apertura y la incertidumbre. En </w:t>
      </w:r>
      <w:r>
        <w:rPr>
          <w:rFonts w:ascii="Arial" w:hAnsi="Arial" w:cs="Arial"/>
          <w:i/>
          <w:sz w:val="22"/>
          <w:szCs w:val="22"/>
          <w:lang w:val="es-ES"/>
        </w:rPr>
        <w:t>La estructura social ante la globalización.</w:t>
      </w:r>
      <w:r>
        <w:rPr>
          <w:rFonts w:ascii="Arial" w:hAnsi="Arial" w:cs="Arial"/>
          <w:sz w:val="22"/>
          <w:szCs w:val="22"/>
          <w:lang w:val="es-ES"/>
        </w:rPr>
        <w:t>1ª. Ed. San José, Costa Rica: FLACSO.</w:t>
      </w:r>
    </w:p>
    <w:p w14:paraId="04B2C54F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Sojo, Carlos. 2008. La Modernización sin Estado. Reflexiones en torno al desarrollo, la pobreza y la exclusión social en América Latina. FLACSO. S.J.</w:t>
      </w:r>
    </w:p>
    <w:p w14:paraId="594828A9" w14:textId="77777777" w:rsidR="00AD35BF" w:rsidRDefault="00AD35BF" w:rsidP="00AD35BF">
      <w:pPr>
        <w:tabs>
          <w:tab w:val="left" w:pos="9360"/>
        </w:tabs>
        <w:ind w:left="-240"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404CC7BE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Sojo, C. (2001). La ciudadanía informal: gobernabilidad, liberalización económica y exclusión social en Costa Rica.  En </w:t>
      </w:r>
      <w:r>
        <w:rPr>
          <w:rFonts w:ascii="Arial" w:hAnsi="Arial" w:cs="Arial"/>
          <w:i/>
          <w:sz w:val="22"/>
          <w:szCs w:val="22"/>
          <w:lang w:val="es-ES"/>
        </w:rPr>
        <w:t>La democracia de Costa Rica ante el siglo XXI.</w:t>
      </w:r>
      <w:r>
        <w:rPr>
          <w:rFonts w:ascii="Arial" w:hAnsi="Arial" w:cs="Arial"/>
          <w:sz w:val="22"/>
          <w:szCs w:val="22"/>
          <w:lang w:val="es-ES"/>
        </w:rPr>
        <w:t xml:space="preserve"> San José, Costa Rica: Editorial Universidad de Costa Rica. (P.P. 381-397)</w:t>
      </w:r>
    </w:p>
    <w:p w14:paraId="5C979086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3D904FFA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Vargas S, L.P. (2003).  La estrategia de liberalización económica (1980-2000) págs. 34-62. 1. ed. – San José, Costa Rica: Editorial de la Universidad de Costa Rica.</w:t>
      </w:r>
    </w:p>
    <w:p w14:paraId="645907DA" w14:textId="77777777" w:rsidR="00AD35BF" w:rsidRDefault="00AD35BF" w:rsidP="00AD35BF">
      <w:pPr>
        <w:tabs>
          <w:tab w:val="left" w:pos="9360"/>
        </w:tabs>
        <w:ind w:left="-240"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468F34D3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Vargas, L.P. (2002). Costa Rica, 1985-1997: liberalización y ajuste estructural o la autodestrucción del neoliberalismo. 1ra. Ed. San José, Costa Rica: EUNED.</w:t>
      </w:r>
    </w:p>
    <w:p w14:paraId="7EEA5B70" w14:textId="77777777" w:rsidR="00AD35BF" w:rsidRDefault="00AD35BF" w:rsidP="00AD35BF">
      <w:pPr>
        <w:tabs>
          <w:tab w:val="left" w:pos="9360"/>
        </w:tabs>
        <w:ind w:left="-240"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7FC2E141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Vega, M. (2000). La clase media en transición.  En </w:t>
      </w:r>
      <w:r>
        <w:rPr>
          <w:rFonts w:ascii="Arial" w:hAnsi="Arial" w:cs="Arial"/>
          <w:i/>
          <w:sz w:val="22"/>
          <w:szCs w:val="22"/>
          <w:lang w:val="es-ES"/>
        </w:rPr>
        <w:t xml:space="preserve">Revista de Ciencias Sociales. No. 86-87. </w:t>
      </w:r>
      <w:r>
        <w:rPr>
          <w:rFonts w:ascii="Arial" w:hAnsi="Arial" w:cs="Arial"/>
          <w:sz w:val="22"/>
          <w:szCs w:val="22"/>
          <w:lang w:val="es-ES"/>
        </w:rPr>
        <w:t>Instituto de Investigaciones Sociales. San José, Costa Rica: Universidad de Costa Rica.</w:t>
      </w:r>
    </w:p>
    <w:p w14:paraId="72486755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5EB1174C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4AD79C58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4C95BEB9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27C2A87C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14:paraId="71C65863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6139C8C5" w14:textId="77777777" w:rsidR="00AD35BF" w:rsidRDefault="00AD35BF" w:rsidP="00AD35BF">
      <w:pPr>
        <w:tabs>
          <w:tab w:val="left" w:pos="9360"/>
        </w:tabs>
        <w:ind w:right="840"/>
        <w:jc w:val="both"/>
        <w:rPr>
          <w:rFonts w:ascii="Arial" w:hAnsi="Arial" w:cs="Arial"/>
          <w:sz w:val="22"/>
          <w:szCs w:val="22"/>
          <w:lang w:val="es-ES"/>
        </w:rPr>
      </w:pPr>
    </w:p>
    <w:p w14:paraId="00D822AF" w14:textId="77777777" w:rsidR="00AD35BF" w:rsidRDefault="00AD35BF" w:rsidP="00AD35BF">
      <w:pPr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es-ES"/>
        </w:rPr>
        <w:t xml:space="preserve"> </w:t>
      </w:r>
    </w:p>
    <w:p w14:paraId="7EB74360" w14:textId="77777777" w:rsidR="00AD35BF" w:rsidRDefault="00AD35BF" w:rsidP="00AD35BF"/>
    <w:p w14:paraId="57A0B5BB" w14:textId="77777777" w:rsidR="00AD35BF" w:rsidRDefault="00AD35BF" w:rsidP="00AD35BF"/>
    <w:p w14:paraId="4B68B60D" w14:textId="77777777" w:rsidR="00C27A1A" w:rsidRDefault="00C27A1A"/>
    <w:sectPr w:rsidR="00C27A1A" w:rsidSect="00FB4EE0">
      <w:pgSz w:w="12242" w:h="15842" w:code="1"/>
      <w:pgMar w:top="1134" w:right="1327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de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5342"/>
    <w:multiLevelType w:val="hybridMultilevel"/>
    <w:tmpl w:val="1A9E6894"/>
    <w:lvl w:ilvl="0" w:tplc="85F217A6">
      <w:start w:val="1"/>
      <w:numFmt w:val="bullet"/>
      <w:lvlText w:val=""/>
      <w:lvlJc w:val="left"/>
      <w:pPr>
        <w:tabs>
          <w:tab w:val="num" w:pos="780"/>
        </w:tabs>
        <w:ind w:left="780" w:hanging="360"/>
      </w:pPr>
      <w:rPr>
        <w:rFonts w:ascii="Wingdings 2" w:hAnsi="Wingdings 2" w:hint="default"/>
      </w:rPr>
    </w:lvl>
    <w:lvl w:ilvl="1" w:tplc="850CBF32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75A1429"/>
    <w:multiLevelType w:val="multilevel"/>
    <w:tmpl w:val="30EC2C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6CA07802"/>
    <w:multiLevelType w:val="hybridMultilevel"/>
    <w:tmpl w:val="20188E9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182FE0"/>
    <w:multiLevelType w:val="hybridMultilevel"/>
    <w:tmpl w:val="7F58DD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35BF"/>
    <w:rsid w:val="0055523A"/>
    <w:rsid w:val="005D792E"/>
    <w:rsid w:val="008873AC"/>
    <w:rsid w:val="00AD35BF"/>
    <w:rsid w:val="00C27A1A"/>
    <w:rsid w:val="00CB4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1846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D35BF"/>
    <w:pPr>
      <w:ind w:left="720"/>
      <w:contextualSpacing/>
    </w:pPr>
  </w:style>
  <w:style w:type="paragraph" w:customStyle="1" w:styleId="Default">
    <w:name w:val="Default"/>
    <w:rsid w:val="00AD35BF"/>
    <w:pPr>
      <w:autoSpaceDE w:val="0"/>
      <w:autoSpaceDN w:val="0"/>
      <w:adjustRightInd w:val="0"/>
      <w:spacing w:after="0" w:line="240" w:lineRule="auto"/>
    </w:pPr>
    <w:rPr>
      <w:rFonts w:ascii="Code" w:hAnsi="Code" w:cs="Code"/>
      <w:color w:val="000000"/>
      <w:sz w:val="24"/>
      <w:szCs w:val="24"/>
      <w:lang w:val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1493</Words>
  <Characters>8214</Characters>
  <Application>Microsoft Macintosh Word</Application>
  <DocSecurity>0</DocSecurity>
  <Lines>68</Lines>
  <Paragraphs>19</Paragraphs>
  <ScaleCrop>false</ScaleCrop>
  <Company>Universidad de Costa Rica</Company>
  <LinksUpToDate>false</LinksUpToDate>
  <CharactersWithSpaces>9688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UCR</dc:creator>
  <cp:lastModifiedBy>Yalile Jiménez Murillo</cp:lastModifiedBy>
  <cp:revision>5</cp:revision>
  <cp:lastPrinted>2016-08-09T18:13:00Z</cp:lastPrinted>
  <dcterms:created xsi:type="dcterms:W3CDTF">2016-07-26T14:21:00Z</dcterms:created>
  <dcterms:modified xsi:type="dcterms:W3CDTF">2016-08-09T18:14:00Z</dcterms:modified>
</cp:coreProperties>
</file>