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DF807" w14:textId="77777777" w:rsidR="00D352EA" w:rsidRPr="006B57B3" w:rsidRDefault="00D352EA" w:rsidP="00D352EA">
      <w:pPr>
        <w:contextualSpacing/>
        <w:jc w:val="center"/>
        <w:rPr>
          <w:rFonts w:asciiTheme="minorHAnsi" w:hAnsiTheme="minorHAnsi" w:cstheme="minorHAnsi"/>
          <w:b/>
          <w:szCs w:val="24"/>
          <w:lang w:val="es-MX"/>
        </w:rPr>
      </w:pPr>
      <w:r w:rsidRPr="006B57B3">
        <w:rPr>
          <w:rFonts w:asciiTheme="minorHAnsi" w:hAnsiTheme="minorHAnsi" w:cstheme="minorHAnsi"/>
          <w:b/>
          <w:szCs w:val="24"/>
          <w:lang w:val="es-MX"/>
        </w:rPr>
        <w:t>UNIVERSIDAD DE COSTA RICA</w:t>
      </w:r>
    </w:p>
    <w:p w14:paraId="24510C2C" w14:textId="77777777" w:rsidR="00D352EA" w:rsidRPr="006B57B3" w:rsidRDefault="00D352EA" w:rsidP="00D352EA">
      <w:pPr>
        <w:contextualSpacing/>
        <w:jc w:val="center"/>
        <w:rPr>
          <w:rFonts w:asciiTheme="minorHAnsi" w:hAnsiTheme="minorHAnsi" w:cstheme="minorHAnsi"/>
          <w:b/>
          <w:szCs w:val="24"/>
          <w:lang w:val="es-MX"/>
        </w:rPr>
      </w:pPr>
      <w:r w:rsidRPr="006B57B3">
        <w:rPr>
          <w:rFonts w:asciiTheme="minorHAnsi" w:hAnsiTheme="minorHAnsi" w:cstheme="minorHAnsi"/>
          <w:b/>
          <w:szCs w:val="24"/>
          <w:lang w:val="es-MX"/>
        </w:rPr>
        <w:t>SEDE DE OCCIDENTE</w:t>
      </w:r>
    </w:p>
    <w:p w14:paraId="544CAF7A" w14:textId="77777777" w:rsidR="00D352EA" w:rsidRPr="006B57B3" w:rsidRDefault="00D352EA" w:rsidP="00D352EA">
      <w:pPr>
        <w:contextualSpacing/>
        <w:jc w:val="center"/>
        <w:rPr>
          <w:rFonts w:asciiTheme="minorHAnsi" w:hAnsiTheme="minorHAnsi" w:cstheme="minorHAnsi"/>
          <w:b/>
          <w:szCs w:val="24"/>
          <w:lang w:val="es-MX"/>
        </w:rPr>
      </w:pPr>
      <w:r w:rsidRPr="006B57B3">
        <w:rPr>
          <w:rFonts w:asciiTheme="minorHAnsi" w:hAnsiTheme="minorHAnsi" w:cstheme="minorHAnsi"/>
          <w:b/>
          <w:szCs w:val="24"/>
          <w:lang w:val="es-MX"/>
        </w:rPr>
        <w:t>DEPARTAMENTO DE CIENCIAS SOCIALES</w:t>
      </w:r>
    </w:p>
    <w:p w14:paraId="1CF4BDB4" w14:textId="77777777" w:rsidR="00D352EA" w:rsidRPr="006B57B3" w:rsidRDefault="00D352EA" w:rsidP="00D352EA">
      <w:pPr>
        <w:contextualSpacing/>
        <w:jc w:val="center"/>
        <w:rPr>
          <w:rFonts w:asciiTheme="minorHAnsi" w:hAnsiTheme="minorHAnsi" w:cstheme="minorHAnsi"/>
          <w:b/>
          <w:szCs w:val="24"/>
          <w:lang w:val="es-MX"/>
        </w:rPr>
      </w:pPr>
      <w:r w:rsidRPr="006B57B3">
        <w:rPr>
          <w:rFonts w:asciiTheme="minorHAnsi" w:hAnsiTheme="minorHAnsi" w:cstheme="minorHAnsi"/>
          <w:b/>
          <w:szCs w:val="24"/>
          <w:lang w:val="es-MX"/>
        </w:rPr>
        <w:t>CARRERA DE TRABAJO SOCIAL</w:t>
      </w:r>
    </w:p>
    <w:p w14:paraId="741E68D2" w14:textId="179FFD30" w:rsidR="00D352EA" w:rsidRPr="006B57B3" w:rsidRDefault="00D352EA" w:rsidP="00D352EA">
      <w:pPr>
        <w:contextualSpacing/>
        <w:jc w:val="center"/>
        <w:rPr>
          <w:rFonts w:asciiTheme="minorHAnsi" w:hAnsiTheme="minorHAnsi" w:cstheme="minorHAnsi"/>
          <w:b/>
          <w:szCs w:val="24"/>
          <w:lang w:val="es-MX"/>
        </w:rPr>
      </w:pPr>
      <w:r w:rsidRPr="006B57B3">
        <w:rPr>
          <w:rFonts w:asciiTheme="minorHAnsi" w:hAnsiTheme="minorHAnsi" w:cstheme="minorHAnsi"/>
          <w:b/>
          <w:szCs w:val="24"/>
          <w:lang w:val="es-MX"/>
        </w:rPr>
        <w:t>CURSO OT -1031</w:t>
      </w:r>
    </w:p>
    <w:p w14:paraId="0B60B1FA" w14:textId="77777777" w:rsidR="00D352EA" w:rsidRPr="006B57B3" w:rsidRDefault="00D352EA" w:rsidP="00D352EA">
      <w:pPr>
        <w:contextualSpacing/>
        <w:jc w:val="center"/>
        <w:rPr>
          <w:rFonts w:asciiTheme="minorHAnsi" w:hAnsiTheme="minorHAnsi" w:cstheme="minorHAnsi"/>
          <w:b/>
          <w:szCs w:val="24"/>
          <w:lang w:val="es-MX"/>
        </w:rPr>
      </w:pPr>
      <w:r w:rsidRPr="006B57B3">
        <w:rPr>
          <w:rFonts w:asciiTheme="minorHAnsi" w:hAnsiTheme="minorHAnsi" w:cstheme="minorHAnsi"/>
          <w:b/>
          <w:szCs w:val="24"/>
          <w:lang w:val="es-MX"/>
        </w:rPr>
        <w:t xml:space="preserve">PROCESOS ECONÓMICOS DE ACUMULACIÓN </w:t>
      </w:r>
    </w:p>
    <w:p w14:paraId="6E44D894" w14:textId="3BD3D76C" w:rsidR="00E30A4A" w:rsidRPr="006B57B3" w:rsidRDefault="00D352EA" w:rsidP="00D352EA">
      <w:pPr>
        <w:contextualSpacing/>
        <w:jc w:val="center"/>
        <w:rPr>
          <w:rFonts w:asciiTheme="minorHAnsi" w:hAnsiTheme="minorHAnsi" w:cstheme="minorHAnsi"/>
          <w:b/>
          <w:caps/>
          <w:szCs w:val="24"/>
          <w:lang w:val="pt-PT"/>
        </w:rPr>
      </w:pPr>
      <w:r w:rsidRPr="006B57B3">
        <w:rPr>
          <w:rFonts w:asciiTheme="minorHAnsi" w:hAnsiTheme="minorHAnsi" w:cstheme="minorHAnsi"/>
          <w:b/>
          <w:szCs w:val="24"/>
          <w:lang w:val="es-MX"/>
        </w:rPr>
        <w:t>I CICLO - 202</w:t>
      </w:r>
      <w:r w:rsidR="00733308">
        <w:rPr>
          <w:rFonts w:asciiTheme="minorHAnsi" w:hAnsiTheme="minorHAnsi" w:cstheme="minorHAnsi"/>
          <w:b/>
          <w:szCs w:val="24"/>
          <w:lang w:val="es-MX"/>
        </w:rPr>
        <w:t>5</w:t>
      </w:r>
    </w:p>
    <w:p w14:paraId="62358A9E" w14:textId="3393E694" w:rsidR="00E30A4A" w:rsidRPr="006B57B3" w:rsidRDefault="00E30A4A" w:rsidP="00E30A4A">
      <w:pPr>
        <w:rPr>
          <w:rFonts w:asciiTheme="minorHAnsi" w:hAnsiTheme="minorHAnsi" w:cstheme="minorHAnsi"/>
          <w:b/>
          <w:szCs w:val="24"/>
          <w:lang w:val="pt-PT"/>
        </w:rPr>
      </w:pPr>
    </w:p>
    <w:p w14:paraId="61C665C5" w14:textId="77777777" w:rsidR="002A6639" w:rsidRPr="006B57B3" w:rsidRDefault="002A6639" w:rsidP="00E30A4A">
      <w:pPr>
        <w:rPr>
          <w:rFonts w:asciiTheme="minorHAnsi" w:hAnsiTheme="minorHAnsi" w:cstheme="minorHAnsi"/>
          <w:b/>
          <w:szCs w:val="24"/>
          <w:lang w:val="pt-PT"/>
        </w:rPr>
      </w:pPr>
    </w:p>
    <w:p w14:paraId="1153ACBD" w14:textId="4A384F35" w:rsidR="002A6639" w:rsidRPr="006B57B3" w:rsidRDefault="002A6639" w:rsidP="002A6639">
      <w:pPr>
        <w:jc w:val="both"/>
        <w:rPr>
          <w:rFonts w:asciiTheme="minorHAnsi" w:hAnsiTheme="minorHAnsi" w:cstheme="minorHAnsi"/>
          <w:szCs w:val="24"/>
        </w:rPr>
      </w:pPr>
      <w:r w:rsidRPr="006B57B3">
        <w:rPr>
          <w:rFonts w:asciiTheme="minorHAnsi" w:hAnsiTheme="minorHAnsi" w:cstheme="minorHAnsi"/>
          <w:szCs w:val="24"/>
        </w:rPr>
        <w:t xml:space="preserve">Docente: </w:t>
      </w:r>
      <w:r w:rsidRPr="006B57B3">
        <w:rPr>
          <w:rFonts w:asciiTheme="minorHAnsi" w:hAnsiTheme="minorHAnsi" w:cstheme="minorHAnsi"/>
          <w:szCs w:val="24"/>
        </w:rPr>
        <w:tab/>
      </w:r>
      <w:r w:rsidRPr="006B57B3">
        <w:rPr>
          <w:rFonts w:asciiTheme="minorHAnsi" w:hAnsiTheme="minorHAnsi" w:cstheme="minorHAnsi"/>
          <w:szCs w:val="24"/>
        </w:rPr>
        <w:tab/>
        <w:t>Doctor Raúl Fonseca Hernández</w:t>
      </w:r>
    </w:p>
    <w:p w14:paraId="521687A5" w14:textId="6D43928C" w:rsidR="002A6639" w:rsidRPr="006B57B3" w:rsidRDefault="002A6639" w:rsidP="002A6639">
      <w:pPr>
        <w:pStyle w:val="Predeterminado"/>
        <w:tabs>
          <w:tab w:val="left" w:pos="709"/>
          <w:tab w:val="left" w:pos="1418"/>
          <w:tab w:val="left" w:pos="2127"/>
          <w:tab w:val="left" w:pos="2836"/>
          <w:tab w:val="left" w:pos="3545"/>
          <w:tab w:val="left" w:pos="4254"/>
          <w:tab w:val="left" w:pos="4963"/>
          <w:tab w:val="left" w:pos="5672"/>
          <w:tab w:val="left" w:pos="6381"/>
          <w:tab w:val="left" w:pos="7090"/>
          <w:tab w:val="left" w:pos="7799"/>
          <w:tab w:val="left" w:pos="8338"/>
        </w:tabs>
        <w:jc w:val="both"/>
        <w:rPr>
          <w:rFonts w:asciiTheme="minorHAnsi" w:eastAsia="Calibri" w:hAnsiTheme="minorHAnsi" w:cstheme="minorHAnsi"/>
          <w:color w:val="auto"/>
          <w:bdr w:val="none" w:sz="0" w:space="0" w:color="auto"/>
          <w:lang w:val="en-US" w:eastAsia="en-US"/>
        </w:rPr>
      </w:pPr>
      <w:r w:rsidRPr="006B57B3">
        <w:rPr>
          <w:rFonts w:asciiTheme="minorHAnsi" w:eastAsia="Calibri" w:hAnsiTheme="minorHAnsi" w:cstheme="minorHAnsi"/>
          <w:color w:val="auto"/>
          <w:bdr w:val="none" w:sz="0" w:space="0" w:color="auto"/>
          <w:lang w:val="en-US" w:eastAsia="en-US"/>
        </w:rPr>
        <w:t xml:space="preserve">Email: </w:t>
      </w:r>
      <w:r w:rsidRPr="006B57B3">
        <w:rPr>
          <w:rFonts w:asciiTheme="minorHAnsi" w:eastAsia="Calibri" w:hAnsiTheme="minorHAnsi" w:cstheme="minorHAnsi"/>
          <w:color w:val="auto"/>
          <w:bdr w:val="none" w:sz="0" w:space="0" w:color="auto"/>
          <w:lang w:val="en-US" w:eastAsia="en-US"/>
        </w:rPr>
        <w:tab/>
      </w:r>
      <w:r w:rsidRPr="006B57B3">
        <w:rPr>
          <w:rFonts w:asciiTheme="minorHAnsi" w:eastAsia="Calibri" w:hAnsiTheme="minorHAnsi" w:cstheme="minorHAnsi"/>
          <w:color w:val="auto"/>
          <w:bdr w:val="none" w:sz="0" w:space="0" w:color="auto"/>
          <w:lang w:val="en-US" w:eastAsia="en-US"/>
        </w:rPr>
        <w:tab/>
      </w:r>
      <w:r w:rsidRPr="006B57B3">
        <w:rPr>
          <w:rFonts w:asciiTheme="minorHAnsi" w:eastAsia="Calibri" w:hAnsiTheme="minorHAnsi" w:cstheme="minorHAnsi"/>
          <w:color w:val="auto"/>
          <w:bdr w:val="none" w:sz="0" w:space="0" w:color="auto"/>
          <w:lang w:val="en-US" w:eastAsia="en-US"/>
        </w:rPr>
        <w:tab/>
        <w:t>raul.fonseca.hernandez@ucr.ac.cr</w:t>
      </w:r>
    </w:p>
    <w:p w14:paraId="455E9C62" w14:textId="452DD94B" w:rsidR="002A6639" w:rsidRPr="006B57B3" w:rsidRDefault="002A6639" w:rsidP="002A6639">
      <w:pPr>
        <w:pStyle w:val="Predeterminado"/>
        <w:tabs>
          <w:tab w:val="left" w:pos="709"/>
          <w:tab w:val="left" w:pos="1418"/>
          <w:tab w:val="left" w:pos="2127"/>
          <w:tab w:val="left" w:pos="2836"/>
          <w:tab w:val="left" w:pos="3545"/>
          <w:tab w:val="left" w:pos="4254"/>
          <w:tab w:val="left" w:pos="4963"/>
          <w:tab w:val="left" w:pos="5672"/>
          <w:tab w:val="left" w:pos="6381"/>
          <w:tab w:val="left" w:pos="7090"/>
          <w:tab w:val="left" w:pos="7799"/>
          <w:tab w:val="left" w:pos="8338"/>
        </w:tabs>
        <w:jc w:val="both"/>
        <w:rPr>
          <w:rFonts w:asciiTheme="minorHAnsi" w:eastAsia="Calibri" w:hAnsiTheme="minorHAnsi" w:cstheme="minorHAnsi"/>
          <w:color w:val="auto"/>
          <w:bdr w:val="none" w:sz="0" w:space="0" w:color="auto"/>
          <w:lang w:val="es-ES" w:eastAsia="en-US"/>
        </w:rPr>
      </w:pPr>
      <w:r w:rsidRPr="006B57B3">
        <w:rPr>
          <w:rFonts w:asciiTheme="minorHAnsi" w:eastAsia="Calibri" w:hAnsiTheme="minorHAnsi" w:cstheme="minorHAnsi"/>
          <w:color w:val="auto"/>
          <w:bdr w:val="none" w:sz="0" w:space="0" w:color="auto"/>
          <w:lang w:val="es-ES" w:eastAsia="en-US"/>
        </w:rPr>
        <w:t xml:space="preserve">Horario del curso:  </w:t>
      </w:r>
      <w:r w:rsidRPr="006B57B3">
        <w:rPr>
          <w:rFonts w:asciiTheme="minorHAnsi" w:eastAsia="Calibri" w:hAnsiTheme="minorHAnsi" w:cstheme="minorHAnsi"/>
          <w:color w:val="auto"/>
          <w:bdr w:val="none" w:sz="0" w:space="0" w:color="auto"/>
          <w:lang w:val="es-ES" w:eastAsia="en-US"/>
        </w:rPr>
        <w:tab/>
      </w:r>
      <w:proofErr w:type="gramStart"/>
      <w:r w:rsidRPr="006B57B3">
        <w:rPr>
          <w:rFonts w:asciiTheme="minorHAnsi" w:eastAsia="Calibri" w:hAnsiTheme="minorHAnsi" w:cstheme="minorHAnsi"/>
          <w:color w:val="auto"/>
          <w:bdr w:val="none" w:sz="0" w:space="0" w:color="auto"/>
          <w:lang w:val="es-ES" w:eastAsia="en-US"/>
        </w:rPr>
        <w:t>Miércoles</w:t>
      </w:r>
      <w:proofErr w:type="gramEnd"/>
      <w:r w:rsidRPr="006B57B3">
        <w:rPr>
          <w:rFonts w:asciiTheme="minorHAnsi" w:eastAsia="Calibri" w:hAnsiTheme="minorHAnsi" w:cstheme="minorHAnsi"/>
          <w:color w:val="auto"/>
          <w:bdr w:val="none" w:sz="0" w:space="0" w:color="auto"/>
          <w:lang w:val="es-ES" w:eastAsia="en-US"/>
        </w:rPr>
        <w:t xml:space="preserve">  </w:t>
      </w:r>
      <w:r w:rsidRPr="006B57B3">
        <w:rPr>
          <w:rFonts w:asciiTheme="minorHAnsi" w:eastAsia="Calibri" w:hAnsiTheme="minorHAnsi" w:cstheme="minorHAnsi"/>
          <w:color w:val="auto"/>
          <w:bdr w:val="none" w:sz="0" w:space="0" w:color="auto"/>
          <w:lang w:val="es-ES" w:eastAsia="en-US"/>
        </w:rPr>
        <w:tab/>
        <w:t>13:00 a 15:50</w:t>
      </w:r>
    </w:p>
    <w:p w14:paraId="59A23477" w14:textId="5459ED15" w:rsidR="002A6639" w:rsidRPr="006B57B3" w:rsidRDefault="002A6639" w:rsidP="002A6639">
      <w:pPr>
        <w:pStyle w:val="Predeterminado"/>
        <w:tabs>
          <w:tab w:val="left" w:pos="709"/>
          <w:tab w:val="left" w:pos="1418"/>
          <w:tab w:val="left" w:pos="2127"/>
          <w:tab w:val="left" w:pos="2836"/>
          <w:tab w:val="left" w:pos="3545"/>
          <w:tab w:val="left" w:pos="4254"/>
          <w:tab w:val="left" w:pos="4963"/>
          <w:tab w:val="left" w:pos="5672"/>
          <w:tab w:val="left" w:pos="6381"/>
          <w:tab w:val="left" w:pos="7090"/>
          <w:tab w:val="left" w:pos="7799"/>
          <w:tab w:val="left" w:pos="8338"/>
        </w:tabs>
        <w:jc w:val="both"/>
        <w:rPr>
          <w:rFonts w:asciiTheme="minorHAnsi" w:eastAsia="Calibri" w:hAnsiTheme="minorHAnsi" w:cstheme="minorHAnsi"/>
          <w:color w:val="auto"/>
          <w:bdr w:val="none" w:sz="0" w:space="0" w:color="auto"/>
          <w:lang w:val="es-ES" w:eastAsia="en-US"/>
        </w:rPr>
      </w:pPr>
      <w:r w:rsidRPr="006B57B3">
        <w:rPr>
          <w:rFonts w:asciiTheme="minorHAnsi" w:eastAsia="Calibri" w:hAnsiTheme="minorHAnsi" w:cstheme="minorHAnsi"/>
          <w:color w:val="auto"/>
          <w:bdr w:val="none" w:sz="0" w:space="0" w:color="auto"/>
          <w:lang w:val="es-ES" w:eastAsia="en-US"/>
        </w:rPr>
        <w:tab/>
      </w:r>
      <w:r w:rsidRPr="006B57B3">
        <w:rPr>
          <w:rFonts w:asciiTheme="minorHAnsi" w:eastAsia="Calibri" w:hAnsiTheme="minorHAnsi" w:cstheme="minorHAnsi"/>
          <w:color w:val="auto"/>
          <w:bdr w:val="none" w:sz="0" w:space="0" w:color="auto"/>
          <w:lang w:val="es-ES" w:eastAsia="en-US"/>
        </w:rPr>
        <w:tab/>
      </w:r>
      <w:r w:rsidRPr="006B57B3">
        <w:rPr>
          <w:rFonts w:asciiTheme="minorHAnsi" w:eastAsia="Calibri" w:hAnsiTheme="minorHAnsi" w:cstheme="minorHAnsi"/>
          <w:color w:val="auto"/>
          <w:bdr w:val="none" w:sz="0" w:space="0" w:color="auto"/>
          <w:lang w:val="es-ES" w:eastAsia="en-US"/>
        </w:rPr>
        <w:tab/>
      </w:r>
    </w:p>
    <w:p w14:paraId="3EC3A367" w14:textId="77777777" w:rsidR="002A6639" w:rsidRPr="006B57B3" w:rsidRDefault="002A6639" w:rsidP="002A6639">
      <w:pPr>
        <w:pStyle w:val="Predeterminado"/>
        <w:tabs>
          <w:tab w:val="left" w:pos="709"/>
          <w:tab w:val="left" w:pos="1418"/>
          <w:tab w:val="left" w:pos="2127"/>
          <w:tab w:val="left" w:pos="2836"/>
          <w:tab w:val="left" w:pos="3545"/>
          <w:tab w:val="left" w:pos="4254"/>
          <w:tab w:val="left" w:pos="4963"/>
          <w:tab w:val="left" w:pos="5672"/>
          <w:tab w:val="left" w:pos="6381"/>
          <w:tab w:val="left" w:pos="7090"/>
          <w:tab w:val="left" w:pos="7799"/>
          <w:tab w:val="left" w:pos="8338"/>
        </w:tabs>
        <w:jc w:val="both"/>
        <w:rPr>
          <w:rFonts w:asciiTheme="minorHAnsi" w:eastAsia="Calibri" w:hAnsiTheme="minorHAnsi" w:cstheme="minorHAnsi"/>
          <w:color w:val="auto"/>
          <w:bdr w:val="none" w:sz="0" w:space="0" w:color="auto"/>
          <w:lang w:val="es-ES" w:eastAsia="en-US"/>
        </w:rPr>
      </w:pPr>
      <w:r w:rsidRPr="006B57B3">
        <w:rPr>
          <w:rFonts w:asciiTheme="minorHAnsi" w:eastAsia="Calibri" w:hAnsiTheme="minorHAnsi" w:cstheme="minorHAnsi"/>
          <w:color w:val="auto"/>
          <w:bdr w:val="none" w:sz="0" w:space="0" w:color="auto"/>
          <w:lang w:val="es-ES" w:eastAsia="en-US"/>
        </w:rPr>
        <w:t xml:space="preserve">Horario de atención a estudiantes: </w:t>
      </w:r>
      <w:r w:rsidRPr="006B57B3">
        <w:rPr>
          <w:rFonts w:asciiTheme="minorHAnsi" w:eastAsia="Calibri" w:hAnsiTheme="minorHAnsi" w:cstheme="minorHAnsi"/>
          <w:color w:val="auto"/>
          <w:bdr w:val="none" w:sz="0" w:space="0" w:color="auto"/>
          <w:lang w:val="es-ES" w:eastAsia="en-US"/>
        </w:rPr>
        <w:tab/>
      </w:r>
    </w:p>
    <w:p w14:paraId="7D5B7C2B" w14:textId="5E2DDDEE" w:rsidR="002A6639" w:rsidRPr="006B57B3" w:rsidRDefault="002A6639" w:rsidP="002A6639">
      <w:pPr>
        <w:pStyle w:val="Predeterminado"/>
        <w:tabs>
          <w:tab w:val="left" w:pos="709"/>
          <w:tab w:val="left" w:pos="1418"/>
          <w:tab w:val="left" w:pos="2127"/>
          <w:tab w:val="left" w:pos="2836"/>
          <w:tab w:val="left" w:pos="3545"/>
          <w:tab w:val="left" w:pos="4254"/>
          <w:tab w:val="left" w:pos="4963"/>
          <w:tab w:val="left" w:pos="5672"/>
          <w:tab w:val="left" w:pos="6381"/>
          <w:tab w:val="left" w:pos="7090"/>
          <w:tab w:val="left" w:pos="7799"/>
          <w:tab w:val="left" w:pos="8338"/>
        </w:tabs>
        <w:jc w:val="both"/>
        <w:rPr>
          <w:rFonts w:asciiTheme="minorHAnsi" w:eastAsia="Calibri" w:hAnsiTheme="minorHAnsi" w:cstheme="minorHAnsi"/>
          <w:color w:val="auto"/>
          <w:bdr w:val="none" w:sz="0" w:space="0" w:color="auto"/>
          <w:lang w:val="es-ES" w:eastAsia="en-US"/>
        </w:rPr>
      </w:pPr>
      <w:r w:rsidRPr="006B57B3">
        <w:rPr>
          <w:rFonts w:asciiTheme="minorHAnsi" w:eastAsia="Calibri" w:hAnsiTheme="minorHAnsi" w:cstheme="minorHAnsi"/>
          <w:color w:val="auto"/>
          <w:bdr w:val="none" w:sz="0" w:space="0" w:color="auto"/>
          <w:lang w:val="es-ES" w:eastAsia="en-US"/>
        </w:rPr>
        <w:tab/>
      </w:r>
      <w:r w:rsidRPr="006B57B3">
        <w:rPr>
          <w:rFonts w:asciiTheme="minorHAnsi" w:eastAsia="Calibri" w:hAnsiTheme="minorHAnsi" w:cstheme="minorHAnsi"/>
          <w:color w:val="auto"/>
          <w:bdr w:val="none" w:sz="0" w:space="0" w:color="auto"/>
          <w:lang w:val="es-ES" w:eastAsia="en-US"/>
        </w:rPr>
        <w:tab/>
      </w:r>
      <w:r w:rsidRPr="006B57B3">
        <w:rPr>
          <w:rFonts w:asciiTheme="minorHAnsi" w:eastAsia="Calibri" w:hAnsiTheme="minorHAnsi" w:cstheme="minorHAnsi"/>
          <w:color w:val="auto"/>
          <w:bdr w:val="none" w:sz="0" w:space="0" w:color="auto"/>
          <w:lang w:val="es-ES" w:eastAsia="en-US"/>
        </w:rPr>
        <w:tab/>
        <w:t xml:space="preserve">Miércoles  </w:t>
      </w:r>
      <w:r w:rsidRPr="006B57B3">
        <w:rPr>
          <w:rFonts w:asciiTheme="minorHAnsi" w:eastAsia="Calibri" w:hAnsiTheme="minorHAnsi" w:cstheme="minorHAnsi"/>
          <w:color w:val="auto"/>
          <w:bdr w:val="none" w:sz="0" w:space="0" w:color="auto"/>
          <w:lang w:val="es-ES" w:eastAsia="en-US"/>
        </w:rPr>
        <w:tab/>
        <w:t>11:00 a 12:00</w:t>
      </w:r>
    </w:p>
    <w:p w14:paraId="5F976D6C" w14:textId="77777777" w:rsidR="002A6639" w:rsidRPr="006B57B3" w:rsidRDefault="002A6639" w:rsidP="002A663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inorHAnsi" w:eastAsia="Calibri" w:hAnsiTheme="minorHAnsi" w:cstheme="minorHAnsi"/>
          <w:color w:val="auto"/>
          <w:sz w:val="24"/>
          <w:szCs w:val="24"/>
          <w:bdr w:val="none" w:sz="0" w:space="0" w:color="auto"/>
          <w:lang w:val="es-ES" w:eastAsia="en-US"/>
        </w:rPr>
      </w:pPr>
    </w:p>
    <w:p w14:paraId="4E65E4C7" w14:textId="133B28C3" w:rsidR="002A6639" w:rsidRPr="006B57B3" w:rsidRDefault="002A6639" w:rsidP="002A663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inorHAnsi" w:eastAsia="Calibri" w:hAnsiTheme="minorHAnsi" w:cstheme="minorHAnsi"/>
          <w:color w:val="auto"/>
          <w:sz w:val="24"/>
          <w:szCs w:val="24"/>
          <w:bdr w:val="none" w:sz="0" w:space="0" w:color="auto"/>
          <w:lang w:val="es-ES" w:eastAsia="en-US"/>
        </w:rPr>
      </w:pPr>
      <w:r w:rsidRPr="006B57B3">
        <w:rPr>
          <w:rFonts w:asciiTheme="minorHAnsi" w:eastAsia="Calibri" w:hAnsiTheme="minorHAnsi" w:cstheme="minorHAnsi"/>
          <w:color w:val="auto"/>
          <w:sz w:val="24"/>
          <w:szCs w:val="24"/>
          <w:bdr w:val="none" w:sz="0" w:space="0" w:color="auto"/>
          <w:lang w:val="es-ES" w:eastAsia="en-US"/>
        </w:rPr>
        <w:t>Curso teórico- práctico</w:t>
      </w:r>
    </w:p>
    <w:p w14:paraId="36069809" w14:textId="77777777" w:rsidR="002A6639" w:rsidRPr="006B57B3" w:rsidRDefault="002A6639" w:rsidP="002A663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inorHAnsi" w:eastAsia="Calibri" w:hAnsiTheme="minorHAnsi" w:cstheme="minorHAnsi"/>
          <w:color w:val="auto"/>
          <w:sz w:val="24"/>
          <w:szCs w:val="24"/>
          <w:bdr w:val="none" w:sz="0" w:space="0" w:color="auto"/>
          <w:lang w:val="es-ES" w:eastAsia="en-US"/>
        </w:rPr>
      </w:pPr>
      <w:r w:rsidRPr="006B57B3">
        <w:rPr>
          <w:rFonts w:asciiTheme="minorHAnsi" w:eastAsia="Calibri" w:hAnsiTheme="minorHAnsi" w:cstheme="minorHAnsi"/>
          <w:color w:val="auto"/>
          <w:sz w:val="24"/>
          <w:szCs w:val="24"/>
          <w:bdr w:val="none" w:sz="0" w:space="0" w:color="auto"/>
          <w:lang w:val="es-ES" w:eastAsia="en-US"/>
        </w:rPr>
        <w:t>Modalidad: Bajo virtual</w:t>
      </w:r>
    </w:p>
    <w:p w14:paraId="360360C5" w14:textId="27BA1F42" w:rsidR="002A6639" w:rsidRPr="006B57B3" w:rsidRDefault="002A6639" w:rsidP="002A663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inorHAnsi" w:eastAsia="Calibri" w:hAnsiTheme="minorHAnsi" w:cstheme="minorHAnsi"/>
          <w:color w:val="auto"/>
          <w:sz w:val="24"/>
          <w:szCs w:val="24"/>
          <w:bdr w:val="none" w:sz="0" w:space="0" w:color="auto"/>
          <w:lang w:val="es-ES" w:eastAsia="en-US"/>
        </w:rPr>
      </w:pPr>
      <w:r w:rsidRPr="006B57B3">
        <w:rPr>
          <w:rFonts w:asciiTheme="minorHAnsi" w:eastAsia="Calibri" w:hAnsiTheme="minorHAnsi" w:cstheme="minorHAnsi"/>
          <w:color w:val="auto"/>
          <w:sz w:val="24"/>
          <w:szCs w:val="24"/>
          <w:bdr w:val="none" w:sz="0" w:space="0" w:color="auto"/>
          <w:lang w:val="es-ES" w:eastAsia="en-US"/>
        </w:rPr>
        <w:t>Créditos: 2</w:t>
      </w:r>
    </w:p>
    <w:p w14:paraId="3AA434B1" w14:textId="77777777" w:rsidR="002A6639" w:rsidRPr="006B57B3" w:rsidRDefault="002A6639" w:rsidP="002A663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inorHAnsi" w:eastAsia="Calibri" w:hAnsiTheme="minorHAnsi" w:cstheme="minorHAnsi"/>
          <w:color w:val="auto"/>
          <w:sz w:val="24"/>
          <w:szCs w:val="24"/>
          <w:bdr w:val="none" w:sz="0" w:space="0" w:color="auto"/>
          <w:lang w:val="es-ES" w:eastAsia="en-US"/>
        </w:rPr>
      </w:pPr>
      <w:r w:rsidRPr="006B57B3">
        <w:rPr>
          <w:rFonts w:asciiTheme="minorHAnsi" w:eastAsia="Calibri" w:hAnsiTheme="minorHAnsi" w:cstheme="minorHAnsi"/>
          <w:color w:val="auto"/>
          <w:sz w:val="24"/>
          <w:szCs w:val="24"/>
          <w:bdr w:val="none" w:sz="0" w:space="0" w:color="auto"/>
          <w:lang w:val="es-ES" w:eastAsia="en-US"/>
        </w:rPr>
        <w:t>Teoría 3, Contacto 2, Práctica 1</w:t>
      </w:r>
    </w:p>
    <w:p w14:paraId="0559AAEB" w14:textId="77777777" w:rsidR="002A6639" w:rsidRPr="006B57B3" w:rsidRDefault="002A6639" w:rsidP="002A663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heme="minorHAnsi" w:eastAsia="Calibri" w:hAnsiTheme="minorHAnsi" w:cstheme="minorHAnsi"/>
          <w:color w:val="auto"/>
          <w:sz w:val="24"/>
          <w:szCs w:val="24"/>
          <w:bdr w:val="none" w:sz="0" w:space="0" w:color="auto"/>
          <w:lang w:val="es-ES" w:eastAsia="en-US"/>
        </w:rPr>
      </w:pPr>
      <w:r w:rsidRPr="006B57B3">
        <w:rPr>
          <w:rFonts w:asciiTheme="minorHAnsi" w:eastAsia="Calibri" w:hAnsiTheme="minorHAnsi" w:cstheme="minorHAnsi"/>
          <w:color w:val="auto"/>
          <w:sz w:val="24"/>
          <w:szCs w:val="24"/>
          <w:bdr w:val="none" w:sz="0" w:space="0" w:color="auto"/>
          <w:lang w:val="es-ES" w:eastAsia="en-US"/>
        </w:rPr>
        <w:t>Requisitos: OT-1023 y OT-1027</w:t>
      </w:r>
    </w:p>
    <w:p w14:paraId="5BFEB1CB" w14:textId="77777777" w:rsidR="002A6639" w:rsidRPr="006B57B3" w:rsidRDefault="002A6639" w:rsidP="002A663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heme="minorHAnsi" w:eastAsia="Calibri" w:hAnsiTheme="minorHAnsi" w:cstheme="minorHAnsi"/>
          <w:color w:val="auto"/>
          <w:sz w:val="24"/>
          <w:szCs w:val="24"/>
          <w:bdr w:val="none" w:sz="0" w:space="0" w:color="auto"/>
          <w:lang w:val="es-ES" w:eastAsia="en-US"/>
        </w:rPr>
      </w:pPr>
      <w:r w:rsidRPr="006B57B3">
        <w:rPr>
          <w:rFonts w:asciiTheme="minorHAnsi" w:eastAsia="Calibri" w:hAnsiTheme="minorHAnsi" w:cstheme="minorHAnsi"/>
          <w:color w:val="auto"/>
          <w:sz w:val="24"/>
          <w:szCs w:val="24"/>
          <w:bdr w:val="none" w:sz="0" w:space="0" w:color="auto"/>
          <w:lang w:val="es-ES" w:eastAsia="en-US"/>
        </w:rPr>
        <w:t>Correquisitos: ninguno</w:t>
      </w:r>
    </w:p>
    <w:p w14:paraId="54F79857" w14:textId="77777777" w:rsidR="002A6639" w:rsidRPr="006B57B3" w:rsidRDefault="002A6639" w:rsidP="002A6639">
      <w:pPr>
        <w:pStyle w:val="Predeterminad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eastAsia="Calibri" w:hAnsiTheme="minorHAnsi" w:cstheme="minorHAnsi"/>
          <w:color w:val="auto"/>
          <w:kern w:val="0"/>
          <w:u w:color="000000"/>
          <w:bdr w:val="none" w:sz="0" w:space="0" w:color="auto"/>
          <w:lang w:val="es-ES" w:eastAsia="en-US"/>
        </w:rPr>
      </w:pPr>
      <w:r w:rsidRPr="006B57B3">
        <w:rPr>
          <w:rFonts w:asciiTheme="minorHAnsi" w:eastAsia="Calibri" w:hAnsiTheme="minorHAnsi" w:cstheme="minorHAnsi"/>
          <w:color w:val="auto"/>
          <w:kern w:val="0"/>
          <w:u w:color="000000"/>
          <w:bdr w:val="none" w:sz="0" w:space="0" w:color="auto"/>
          <w:lang w:val="es-ES" w:eastAsia="en-US"/>
        </w:rPr>
        <w:t xml:space="preserve">Modalidad: virtual </w:t>
      </w:r>
    </w:p>
    <w:p w14:paraId="399C2244" w14:textId="77777777" w:rsidR="002A6639" w:rsidRPr="006B57B3" w:rsidRDefault="002A6639" w:rsidP="002A6639">
      <w:pPr>
        <w:pStyle w:val="Predeterminad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eastAsia="Calibri" w:hAnsiTheme="minorHAnsi" w:cstheme="minorHAnsi"/>
          <w:color w:val="auto"/>
          <w:kern w:val="0"/>
          <w:u w:color="000000"/>
          <w:bdr w:val="none" w:sz="0" w:space="0" w:color="auto"/>
          <w:lang w:val="es-ES" w:eastAsia="en-US"/>
        </w:rPr>
      </w:pPr>
      <w:r w:rsidRPr="006B57B3">
        <w:rPr>
          <w:rFonts w:asciiTheme="minorHAnsi" w:eastAsia="Calibri" w:hAnsiTheme="minorHAnsi" w:cstheme="minorHAnsi"/>
          <w:color w:val="auto"/>
          <w:kern w:val="0"/>
          <w:u w:color="000000"/>
          <w:bdr w:val="none" w:sz="0" w:space="0" w:color="auto"/>
          <w:lang w:val="es-ES" w:eastAsia="en-US"/>
        </w:rPr>
        <w:t>Grupo: 01</w:t>
      </w:r>
    </w:p>
    <w:p w14:paraId="0B214033" w14:textId="77777777" w:rsidR="002A6639" w:rsidRPr="006B57B3" w:rsidRDefault="002A6639" w:rsidP="0039778A">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Style w:val="Ninguno"/>
          <w:rFonts w:asciiTheme="minorHAnsi" w:hAnsiTheme="minorHAnsi" w:cstheme="minorHAnsi"/>
          <w:sz w:val="24"/>
          <w:szCs w:val="24"/>
          <w:lang w:val="es-CR"/>
        </w:rPr>
      </w:pPr>
    </w:p>
    <w:p w14:paraId="32830D34" w14:textId="77777777" w:rsidR="008F3A6F" w:rsidRPr="006B57B3" w:rsidRDefault="008F3A6F" w:rsidP="005F2F68">
      <w:pPr>
        <w:spacing w:before="240"/>
        <w:jc w:val="both"/>
        <w:rPr>
          <w:rFonts w:asciiTheme="minorHAnsi" w:hAnsiTheme="minorHAnsi" w:cstheme="minorHAnsi"/>
          <w:b/>
          <w:szCs w:val="24"/>
          <w:lang w:val="es-MX"/>
        </w:rPr>
      </w:pPr>
      <w:r w:rsidRPr="006B57B3">
        <w:rPr>
          <w:rFonts w:asciiTheme="minorHAnsi" w:hAnsiTheme="minorHAnsi" w:cstheme="minorHAnsi"/>
          <w:b/>
          <w:szCs w:val="24"/>
          <w:lang w:val="es-MX"/>
        </w:rPr>
        <w:t>I. DESCRIPCIÓN DEL CURSO</w:t>
      </w:r>
    </w:p>
    <w:p w14:paraId="75D19F01" w14:textId="77777777" w:rsidR="00234DE1" w:rsidRPr="006B57B3" w:rsidRDefault="00234DE1" w:rsidP="00234DE1">
      <w:pPr>
        <w:spacing w:before="240"/>
        <w:jc w:val="both"/>
        <w:rPr>
          <w:rFonts w:asciiTheme="minorHAnsi" w:hAnsiTheme="minorHAnsi" w:cstheme="minorHAnsi"/>
          <w:szCs w:val="24"/>
          <w:lang w:val="es-MX"/>
        </w:rPr>
      </w:pPr>
      <w:r w:rsidRPr="006B57B3">
        <w:rPr>
          <w:rFonts w:asciiTheme="minorHAnsi" w:hAnsiTheme="minorHAnsi" w:cstheme="minorHAnsi"/>
          <w:szCs w:val="24"/>
          <w:lang w:val="es-MX"/>
        </w:rPr>
        <w:t>Curso teórico-práctico dónde se estudian las tendencias generales de los procesos económicos de acumulación desde la perspectiva marxista, mismos que determinan las formas de organización de las clases subalternas y las políticas de organización y promoción social, con el fin de aportar elementos teóricos que permitan construir estrategias de intervención profesional. Es un complemento de los cursos de Economía Política recibidos en el ciclo anterior.</w:t>
      </w:r>
    </w:p>
    <w:p w14:paraId="6E8B820F" w14:textId="6635DD5E" w:rsidR="003931A4" w:rsidRPr="003931A4" w:rsidRDefault="003931A4" w:rsidP="003931A4">
      <w:pPr>
        <w:spacing w:before="240"/>
        <w:jc w:val="both"/>
        <w:rPr>
          <w:rFonts w:asciiTheme="minorHAnsi" w:hAnsiTheme="minorHAnsi" w:cstheme="minorHAnsi"/>
          <w:szCs w:val="24"/>
          <w:lang w:val="es-419"/>
        </w:rPr>
      </w:pPr>
      <w:r w:rsidRPr="003931A4">
        <w:rPr>
          <w:rFonts w:asciiTheme="minorHAnsi" w:hAnsiTheme="minorHAnsi" w:cstheme="minorHAnsi"/>
          <w:szCs w:val="24"/>
          <w:lang w:val="es-419"/>
        </w:rPr>
        <w:t>La economía política de la acumulación de capital ha sido una de las áreas más discutidas y analizadas dentro del pensamiento económico. Desde las contribuciones fundacionales de Karl Marx hasta los enfoques contemporáneos de la economía institucional, el estudio de este fenómeno ha permitido comprender no solo la dinámica del crecimiento económico, sino también sus implicaciones sobre las estructuras sociales y las condiciones de vida de la población. Este curso se propone ofrecer un marco analítico integral para el estudio de la acumulación de capital</w:t>
      </w:r>
      <w:r w:rsidR="00234DE1" w:rsidRPr="006B57B3">
        <w:rPr>
          <w:rFonts w:asciiTheme="minorHAnsi" w:hAnsiTheme="minorHAnsi" w:cstheme="minorHAnsi"/>
          <w:szCs w:val="24"/>
          <w:lang w:val="es-419"/>
        </w:rPr>
        <w:t xml:space="preserve"> en el marco del sistema capitalista. </w:t>
      </w:r>
    </w:p>
    <w:p w14:paraId="168432BC" w14:textId="10341E3B" w:rsidR="00234DE1" w:rsidRPr="003931A4" w:rsidRDefault="003931A4" w:rsidP="00234DE1">
      <w:pPr>
        <w:spacing w:before="240"/>
        <w:jc w:val="both"/>
        <w:rPr>
          <w:rFonts w:asciiTheme="minorHAnsi" w:hAnsiTheme="minorHAnsi" w:cstheme="minorHAnsi"/>
          <w:szCs w:val="24"/>
          <w:lang w:val="es-419"/>
        </w:rPr>
      </w:pPr>
      <w:r w:rsidRPr="003931A4">
        <w:rPr>
          <w:rFonts w:asciiTheme="minorHAnsi" w:hAnsiTheme="minorHAnsi" w:cstheme="minorHAnsi"/>
          <w:szCs w:val="24"/>
          <w:lang w:val="es-419"/>
        </w:rPr>
        <w:lastRenderedPageBreak/>
        <w:t xml:space="preserve">El curso parte de la premisa de que la acumulación de capital no es un proceso meramente económico, sino que involucra dinámicas políticas, sociales y ambientales que inciden en la vida de los distintos actores involucrados. </w:t>
      </w:r>
      <w:r w:rsidR="00234DE1" w:rsidRPr="006B57B3">
        <w:rPr>
          <w:rFonts w:asciiTheme="minorHAnsi" w:hAnsiTheme="minorHAnsi" w:cstheme="minorHAnsi"/>
          <w:szCs w:val="24"/>
          <w:lang w:val="es-419"/>
        </w:rPr>
        <w:t xml:space="preserve">De esta forma se </w:t>
      </w:r>
      <w:r w:rsidR="00234DE1" w:rsidRPr="003931A4">
        <w:rPr>
          <w:rFonts w:asciiTheme="minorHAnsi" w:hAnsiTheme="minorHAnsi" w:cstheme="minorHAnsi"/>
          <w:szCs w:val="24"/>
          <w:lang w:val="es-419"/>
        </w:rPr>
        <w:t>comprender</w:t>
      </w:r>
      <w:r w:rsidR="00234DE1" w:rsidRPr="006B57B3">
        <w:rPr>
          <w:rFonts w:asciiTheme="minorHAnsi" w:hAnsiTheme="minorHAnsi" w:cstheme="minorHAnsi"/>
          <w:szCs w:val="24"/>
          <w:lang w:val="es-419"/>
        </w:rPr>
        <w:t>á</w:t>
      </w:r>
      <w:r w:rsidR="00234DE1" w:rsidRPr="003931A4">
        <w:rPr>
          <w:rFonts w:asciiTheme="minorHAnsi" w:hAnsiTheme="minorHAnsi" w:cstheme="minorHAnsi"/>
          <w:szCs w:val="24"/>
          <w:lang w:val="es-419"/>
        </w:rPr>
        <w:t xml:space="preserve"> la lógica interna del sistema capitalista, </w:t>
      </w:r>
      <w:r w:rsidR="00234DE1" w:rsidRPr="006B57B3">
        <w:rPr>
          <w:rFonts w:asciiTheme="minorHAnsi" w:hAnsiTheme="minorHAnsi" w:cstheme="minorHAnsi"/>
          <w:szCs w:val="24"/>
          <w:lang w:val="es-419"/>
        </w:rPr>
        <w:t xml:space="preserve">así como </w:t>
      </w:r>
      <w:r w:rsidR="00234DE1" w:rsidRPr="003931A4">
        <w:rPr>
          <w:rFonts w:asciiTheme="minorHAnsi" w:hAnsiTheme="minorHAnsi" w:cstheme="minorHAnsi"/>
          <w:szCs w:val="24"/>
          <w:lang w:val="es-419"/>
        </w:rPr>
        <w:t>sus límites y contradicciones estructurales.</w:t>
      </w:r>
    </w:p>
    <w:p w14:paraId="4CC99549" w14:textId="77777777" w:rsidR="00234DE1" w:rsidRPr="006B57B3" w:rsidRDefault="00234DE1" w:rsidP="003931A4">
      <w:pPr>
        <w:spacing w:before="240"/>
        <w:jc w:val="both"/>
        <w:rPr>
          <w:rFonts w:asciiTheme="minorHAnsi" w:hAnsiTheme="minorHAnsi" w:cstheme="minorHAnsi"/>
          <w:szCs w:val="24"/>
          <w:lang w:val="es-419"/>
        </w:rPr>
      </w:pPr>
      <w:r w:rsidRPr="006B57B3">
        <w:rPr>
          <w:rFonts w:asciiTheme="minorHAnsi" w:hAnsiTheme="minorHAnsi" w:cstheme="minorHAnsi"/>
          <w:szCs w:val="24"/>
          <w:lang w:val="es-419"/>
        </w:rPr>
        <w:t xml:space="preserve">Durante las lecciones se </w:t>
      </w:r>
      <w:r w:rsidR="003931A4" w:rsidRPr="003931A4">
        <w:rPr>
          <w:rFonts w:asciiTheme="minorHAnsi" w:hAnsiTheme="minorHAnsi" w:cstheme="minorHAnsi"/>
          <w:szCs w:val="24"/>
          <w:lang w:val="es-419"/>
        </w:rPr>
        <w:t xml:space="preserve">profundizará en los fundamentos teóricos del proceso de acumulación capitalista, retomando las reflexiones de Marx sobre la producción mercantil, la apropiación del excedente y la dinámica de reproducción del capital. Se analizarán las consecuencias de este proceso sobre la estructura del empleo y la distribución de la riqueza, con especial énfasis en la relación entre acumulación y crisis económicas. </w:t>
      </w:r>
    </w:p>
    <w:p w14:paraId="69E25C8F" w14:textId="382BFC5B" w:rsidR="003931A4" w:rsidRPr="003931A4" w:rsidRDefault="003931A4" w:rsidP="003931A4">
      <w:pPr>
        <w:spacing w:before="240"/>
        <w:jc w:val="both"/>
        <w:rPr>
          <w:rFonts w:asciiTheme="minorHAnsi" w:hAnsiTheme="minorHAnsi" w:cstheme="minorHAnsi"/>
          <w:szCs w:val="24"/>
          <w:lang w:val="es-419"/>
        </w:rPr>
      </w:pPr>
      <w:r w:rsidRPr="003931A4">
        <w:rPr>
          <w:rFonts w:asciiTheme="minorHAnsi" w:hAnsiTheme="minorHAnsi" w:cstheme="minorHAnsi"/>
          <w:szCs w:val="24"/>
          <w:lang w:val="es-419"/>
        </w:rPr>
        <w:t xml:space="preserve">Finalmente, se abordará el proceso global de acumulación de capital en el siglo XXI, poniendo especial énfasis en las crisis de sobreproducción, la tendencia decreciente de la tasa de ganancia y el impacto de estos factores sobre las condiciones laborales y el bienestar social. </w:t>
      </w:r>
      <w:r w:rsidR="00234DE1" w:rsidRPr="006B57B3">
        <w:rPr>
          <w:rFonts w:asciiTheme="minorHAnsi" w:hAnsiTheme="minorHAnsi" w:cstheme="minorHAnsi"/>
          <w:szCs w:val="24"/>
          <w:lang w:val="es-419"/>
        </w:rPr>
        <w:t>S</w:t>
      </w:r>
      <w:r w:rsidRPr="003931A4">
        <w:rPr>
          <w:rFonts w:asciiTheme="minorHAnsi" w:hAnsiTheme="minorHAnsi" w:cstheme="minorHAnsi"/>
          <w:szCs w:val="24"/>
          <w:lang w:val="es-419"/>
        </w:rPr>
        <w:t>e discutirán las nuevas configuraciones del capital en la actualidad y las alternativas que han surgido en distintos contextos para enfrentar sus efectos. De esta manera, el curso busca proporcionar a los estudiantes una formación crítica y aplicada, que les permita analizar y actuar frente a los retos que plantea la economía contemporánea.</w:t>
      </w:r>
    </w:p>
    <w:p w14:paraId="127BD705" w14:textId="77777777" w:rsidR="00234DE1" w:rsidRPr="006B57B3" w:rsidRDefault="00234DE1" w:rsidP="005F2F68">
      <w:pPr>
        <w:spacing w:before="240"/>
        <w:jc w:val="both"/>
        <w:rPr>
          <w:rFonts w:asciiTheme="minorHAnsi" w:hAnsiTheme="minorHAnsi" w:cstheme="minorHAnsi"/>
          <w:b/>
          <w:szCs w:val="24"/>
          <w:lang w:val="es-MX"/>
        </w:rPr>
      </w:pPr>
    </w:p>
    <w:p w14:paraId="3E8F69E5" w14:textId="25719C09" w:rsidR="008F3A6F" w:rsidRPr="006B57B3" w:rsidRDefault="008F3A6F" w:rsidP="005F2F68">
      <w:pPr>
        <w:spacing w:before="240"/>
        <w:jc w:val="both"/>
        <w:rPr>
          <w:rFonts w:asciiTheme="minorHAnsi" w:hAnsiTheme="minorHAnsi" w:cstheme="minorHAnsi"/>
          <w:b/>
          <w:szCs w:val="24"/>
          <w:lang w:val="es-MX"/>
        </w:rPr>
      </w:pPr>
      <w:r w:rsidRPr="006B57B3">
        <w:rPr>
          <w:rFonts w:asciiTheme="minorHAnsi" w:hAnsiTheme="minorHAnsi" w:cstheme="minorHAnsi"/>
          <w:b/>
          <w:szCs w:val="24"/>
          <w:lang w:val="es-MX"/>
        </w:rPr>
        <w:t>II. OBJETIVOS</w:t>
      </w:r>
    </w:p>
    <w:p w14:paraId="1EDE428C" w14:textId="77777777" w:rsidR="00142319" w:rsidRPr="006B57B3" w:rsidRDefault="008F3A6F" w:rsidP="005F2F68">
      <w:pPr>
        <w:spacing w:before="240"/>
        <w:jc w:val="both"/>
        <w:rPr>
          <w:rFonts w:asciiTheme="minorHAnsi" w:hAnsiTheme="minorHAnsi" w:cstheme="minorHAnsi"/>
          <w:b/>
          <w:szCs w:val="24"/>
          <w:lang w:val="es-MX"/>
        </w:rPr>
      </w:pPr>
      <w:r w:rsidRPr="006B57B3">
        <w:rPr>
          <w:rFonts w:asciiTheme="minorHAnsi" w:hAnsiTheme="minorHAnsi" w:cstheme="minorHAnsi"/>
          <w:b/>
          <w:szCs w:val="24"/>
          <w:lang w:val="es-MX"/>
        </w:rPr>
        <w:t xml:space="preserve">OBJETIVO </w:t>
      </w:r>
      <w:r w:rsidR="00142319" w:rsidRPr="006B57B3">
        <w:rPr>
          <w:rFonts w:asciiTheme="minorHAnsi" w:hAnsiTheme="minorHAnsi" w:cstheme="minorHAnsi"/>
          <w:b/>
          <w:szCs w:val="24"/>
          <w:lang w:val="es-MX"/>
        </w:rPr>
        <w:t>GENERAL</w:t>
      </w:r>
    </w:p>
    <w:p w14:paraId="4FABABDB" w14:textId="77777777" w:rsidR="00D37DF3" w:rsidRPr="006B57B3" w:rsidRDefault="00142319" w:rsidP="005F2F68">
      <w:pPr>
        <w:spacing w:before="240"/>
        <w:jc w:val="both"/>
        <w:rPr>
          <w:rFonts w:asciiTheme="minorHAnsi" w:hAnsiTheme="minorHAnsi" w:cstheme="minorHAnsi"/>
          <w:szCs w:val="24"/>
          <w:lang w:val="es-MX"/>
        </w:rPr>
      </w:pPr>
      <w:r w:rsidRPr="006B57B3">
        <w:rPr>
          <w:rFonts w:asciiTheme="minorHAnsi" w:hAnsiTheme="minorHAnsi" w:cstheme="minorHAnsi"/>
          <w:szCs w:val="24"/>
          <w:lang w:val="es-MX"/>
        </w:rPr>
        <w:t xml:space="preserve">Que </w:t>
      </w:r>
      <w:r w:rsidR="00B929B0" w:rsidRPr="006B57B3">
        <w:rPr>
          <w:rFonts w:asciiTheme="minorHAnsi" w:hAnsiTheme="minorHAnsi" w:cstheme="minorHAnsi"/>
          <w:szCs w:val="24"/>
          <w:lang w:val="es-MX"/>
        </w:rPr>
        <w:t>la persona</w:t>
      </w:r>
      <w:r w:rsidRPr="006B57B3">
        <w:rPr>
          <w:rFonts w:asciiTheme="minorHAnsi" w:hAnsiTheme="minorHAnsi" w:cstheme="minorHAnsi"/>
          <w:szCs w:val="24"/>
          <w:lang w:val="es-MX"/>
        </w:rPr>
        <w:t xml:space="preserve"> estudiante adquiera </w:t>
      </w:r>
      <w:r w:rsidR="00BC1F75" w:rsidRPr="006B57B3">
        <w:rPr>
          <w:rFonts w:asciiTheme="minorHAnsi" w:hAnsiTheme="minorHAnsi" w:cstheme="minorHAnsi"/>
          <w:szCs w:val="24"/>
          <w:lang w:val="es-MX"/>
        </w:rPr>
        <w:t xml:space="preserve">herramientas teóricas y prácticas que le permitan conocer </w:t>
      </w:r>
      <w:r w:rsidRPr="006B57B3">
        <w:rPr>
          <w:rFonts w:asciiTheme="minorHAnsi" w:hAnsiTheme="minorHAnsi" w:cstheme="minorHAnsi"/>
          <w:szCs w:val="24"/>
          <w:lang w:val="es-MX"/>
        </w:rPr>
        <w:t>la dinámica de los procesos de la acumulación de capital a nivel nacional e internacional.</w:t>
      </w:r>
      <w:r w:rsidR="00D37DF3" w:rsidRPr="006B57B3">
        <w:rPr>
          <w:rFonts w:asciiTheme="minorHAnsi" w:hAnsiTheme="minorHAnsi" w:cstheme="minorHAnsi"/>
          <w:szCs w:val="24"/>
          <w:lang w:val="es-MX"/>
        </w:rPr>
        <w:t xml:space="preserve">  </w:t>
      </w:r>
    </w:p>
    <w:p w14:paraId="07ECD6D7" w14:textId="60B3FC42" w:rsidR="00142319" w:rsidRPr="006B57B3" w:rsidRDefault="00641D8B" w:rsidP="005F2F68">
      <w:pPr>
        <w:spacing w:before="240"/>
        <w:jc w:val="both"/>
        <w:rPr>
          <w:rFonts w:asciiTheme="minorHAnsi" w:hAnsiTheme="minorHAnsi" w:cstheme="minorHAnsi"/>
          <w:szCs w:val="24"/>
          <w:lang w:val="es-MX"/>
        </w:rPr>
      </w:pPr>
      <w:r w:rsidRPr="006B57B3">
        <w:rPr>
          <w:rFonts w:asciiTheme="minorHAnsi" w:hAnsiTheme="minorHAnsi" w:cstheme="minorHAnsi"/>
          <w:szCs w:val="24"/>
          <w:lang w:val="es-MX"/>
        </w:rPr>
        <w:t>Además,</w:t>
      </w:r>
      <w:r w:rsidR="00D37DF3" w:rsidRPr="006B57B3">
        <w:rPr>
          <w:rFonts w:asciiTheme="minorHAnsi" w:hAnsiTheme="minorHAnsi" w:cstheme="minorHAnsi"/>
          <w:szCs w:val="24"/>
          <w:lang w:val="es-MX"/>
        </w:rPr>
        <w:t xml:space="preserve"> que conozca los principales elementos teóricos y metodológicos, así como experiencias prácticas, </w:t>
      </w:r>
      <w:r w:rsidR="00F42B87" w:rsidRPr="006B57B3">
        <w:rPr>
          <w:rFonts w:asciiTheme="minorHAnsi" w:hAnsiTheme="minorHAnsi" w:cstheme="minorHAnsi"/>
          <w:szCs w:val="24"/>
          <w:lang w:val="es-MX"/>
        </w:rPr>
        <w:t xml:space="preserve">bajo el enfoque de la economía institucional, </w:t>
      </w:r>
      <w:r w:rsidR="00D37DF3" w:rsidRPr="006B57B3">
        <w:rPr>
          <w:rFonts w:asciiTheme="minorHAnsi" w:hAnsiTheme="minorHAnsi" w:cstheme="minorHAnsi"/>
          <w:szCs w:val="24"/>
          <w:lang w:val="es-MX"/>
        </w:rPr>
        <w:t xml:space="preserve">sobre la forma en que la personas pueden gestionar </w:t>
      </w:r>
      <w:r w:rsidR="007A1F99" w:rsidRPr="006B57B3">
        <w:rPr>
          <w:rFonts w:asciiTheme="minorHAnsi" w:hAnsiTheme="minorHAnsi" w:cstheme="minorHAnsi"/>
          <w:szCs w:val="24"/>
          <w:lang w:val="es-MX"/>
        </w:rPr>
        <w:t>los</w:t>
      </w:r>
      <w:r w:rsidR="00D37DF3" w:rsidRPr="006B57B3">
        <w:rPr>
          <w:rFonts w:asciiTheme="minorHAnsi" w:hAnsiTheme="minorHAnsi" w:cstheme="minorHAnsi"/>
          <w:szCs w:val="24"/>
          <w:lang w:val="es-MX"/>
        </w:rPr>
        <w:t xml:space="preserve"> recursos de uso común</w:t>
      </w:r>
      <w:r w:rsidR="00F42B87" w:rsidRPr="006B57B3">
        <w:rPr>
          <w:rFonts w:asciiTheme="minorHAnsi" w:hAnsiTheme="minorHAnsi" w:cstheme="minorHAnsi"/>
          <w:szCs w:val="24"/>
          <w:lang w:val="es-MX"/>
        </w:rPr>
        <w:t>.</w:t>
      </w:r>
    </w:p>
    <w:p w14:paraId="12E800CA" w14:textId="77777777" w:rsidR="00BB0B0E" w:rsidRPr="006B57B3" w:rsidRDefault="00BB0B0E" w:rsidP="00BB0B0E">
      <w:pPr>
        <w:pStyle w:val="Prrafodelista"/>
        <w:ind w:left="360"/>
        <w:jc w:val="both"/>
        <w:rPr>
          <w:rFonts w:asciiTheme="minorHAnsi" w:hAnsiTheme="minorHAnsi" w:cstheme="minorHAnsi"/>
          <w:sz w:val="24"/>
          <w:szCs w:val="24"/>
        </w:rPr>
      </w:pPr>
    </w:p>
    <w:p w14:paraId="69730585" w14:textId="77777777" w:rsidR="00BB0B0E" w:rsidRPr="006B57B3" w:rsidRDefault="00BB0B0E" w:rsidP="00BB0B0E">
      <w:pPr>
        <w:jc w:val="both"/>
        <w:rPr>
          <w:rFonts w:asciiTheme="minorHAnsi" w:hAnsiTheme="minorHAnsi" w:cstheme="minorHAnsi"/>
          <w:b/>
          <w:szCs w:val="24"/>
        </w:rPr>
      </w:pPr>
      <w:r w:rsidRPr="006B57B3">
        <w:rPr>
          <w:rFonts w:asciiTheme="minorHAnsi" w:hAnsiTheme="minorHAnsi" w:cstheme="minorHAnsi"/>
          <w:b/>
          <w:szCs w:val="24"/>
        </w:rPr>
        <w:t>OBJETIVOS ESPECIFICOS Y DE APRENDIZAJE</w:t>
      </w:r>
    </w:p>
    <w:p w14:paraId="7CA7ABBC" w14:textId="77777777" w:rsidR="00BB0B0E" w:rsidRPr="006B57B3" w:rsidRDefault="00BB0B0E" w:rsidP="00BB0B0E">
      <w:pPr>
        <w:pStyle w:val="Prrafodelista"/>
        <w:ind w:left="360"/>
        <w:jc w:val="both"/>
        <w:rPr>
          <w:rFonts w:asciiTheme="minorHAnsi" w:hAnsiTheme="minorHAnsi" w:cstheme="minorHAnsi"/>
          <w:sz w:val="24"/>
          <w:szCs w:val="24"/>
        </w:rPr>
      </w:pPr>
      <w:r w:rsidRPr="006B57B3">
        <w:rPr>
          <w:rFonts w:asciiTheme="minorHAnsi" w:hAnsiTheme="minorHAnsi" w:cstheme="minorHAnsi"/>
          <w:sz w:val="24"/>
          <w:szCs w:val="24"/>
        </w:rPr>
        <w:t>Al finalizar el curso la persona estudiante estará en capacidad de:</w:t>
      </w:r>
    </w:p>
    <w:p w14:paraId="43CAA760" w14:textId="77777777" w:rsidR="00FA501E" w:rsidRPr="006B57B3" w:rsidRDefault="00BB0B0E" w:rsidP="00BB0B0E">
      <w:pPr>
        <w:numPr>
          <w:ilvl w:val="0"/>
          <w:numId w:val="7"/>
        </w:numPr>
        <w:tabs>
          <w:tab w:val="clear" w:pos="360"/>
          <w:tab w:val="num" w:pos="1068"/>
        </w:tabs>
        <w:spacing w:before="120"/>
        <w:ind w:left="1068"/>
        <w:jc w:val="both"/>
        <w:rPr>
          <w:rFonts w:asciiTheme="minorHAnsi" w:hAnsiTheme="minorHAnsi" w:cstheme="minorHAnsi"/>
          <w:szCs w:val="24"/>
          <w:lang w:val="es-MX"/>
        </w:rPr>
      </w:pPr>
      <w:r w:rsidRPr="006B57B3">
        <w:rPr>
          <w:rFonts w:asciiTheme="minorHAnsi" w:hAnsiTheme="minorHAnsi" w:cstheme="minorHAnsi"/>
          <w:szCs w:val="24"/>
          <w:lang w:val="es-MX"/>
        </w:rPr>
        <w:t>Manejar las</w:t>
      </w:r>
      <w:r w:rsidR="00024D9F" w:rsidRPr="006B57B3">
        <w:rPr>
          <w:rFonts w:asciiTheme="minorHAnsi" w:hAnsiTheme="minorHAnsi" w:cstheme="minorHAnsi"/>
          <w:szCs w:val="24"/>
          <w:lang w:val="es-MX"/>
        </w:rPr>
        <w:t xml:space="preserve"> herramientas </w:t>
      </w:r>
      <w:r w:rsidR="00641D8B" w:rsidRPr="006B57B3">
        <w:rPr>
          <w:rFonts w:asciiTheme="minorHAnsi" w:hAnsiTheme="minorHAnsi" w:cstheme="minorHAnsi"/>
          <w:szCs w:val="24"/>
          <w:lang w:val="es-MX"/>
        </w:rPr>
        <w:t>teórico-metodológicas</w:t>
      </w:r>
      <w:r w:rsidR="00024D9F" w:rsidRPr="006B57B3">
        <w:rPr>
          <w:rFonts w:asciiTheme="minorHAnsi" w:hAnsiTheme="minorHAnsi" w:cstheme="minorHAnsi"/>
          <w:szCs w:val="24"/>
          <w:lang w:val="es-MX"/>
        </w:rPr>
        <w:t xml:space="preserve"> referentes a la administración de los recursos de uso común</w:t>
      </w:r>
      <w:r w:rsidR="00FA501E" w:rsidRPr="006B57B3">
        <w:rPr>
          <w:rFonts w:asciiTheme="minorHAnsi" w:hAnsiTheme="minorHAnsi" w:cstheme="minorHAnsi"/>
          <w:szCs w:val="24"/>
          <w:lang w:val="es-MX"/>
        </w:rPr>
        <w:t>.</w:t>
      </w:r>
    </w:p>
    <w:p w14:paraId="3A203D3A" w14:textId="43C5039A" w:rsidR="00024D9F" w:rsidRPr="006B57B3" w:rsidRDefault="00033651" w:rsidP="00BB0B0E">
      <w:pPr>
        <w:numPr>
          <w:ilvl w:val="0"/>
          <w:numId w:val="7"/>
        </w:numPr>
        <w:tabs>
          <w:tab w:val="clear" w:pos="360"/>
          <w:tab w:val="num" w:pos="1068"/>
        </w:tabs>
        <w:spacing w:before="120"/>
        <w:ind w:left="1068"/>
        <w:jc w:val="both"/>
        <w:rPr>
          <w:rFonts w:asciiTheme="minorHAnsi" w:hAnsiTheme="minorHAnsi" w:cstheme="minorHAnsi"/>
          <w:szCs w:val="24"/>
          <w:lang w:val="es-MX"/>
        </w:rPr>
      </w:pPr>
      <w:r w:rsidRPr="006B57B3">
        <w:rPr>
          <w:rFonts w:asciiTheme="minorHAnsi" w:hAnsiTheme="minorHAnsi" w:cstheme="minorHAnsi"/>
          <w:szCs w:val="24"/>
          <w:lang w:val="es-MX"/>
        </w:rPr>
        <w:t xml:space="preserve">Implementar </w:t>
      </w:r>
      <w:r w:rsidR="00FA501E" w:rsidRPr="006B57B3">
        <w:rPr>
          <w:rFonts w:asciiTheme="minorHAnsi" w:hAnsiTheme="minorHAnsi" w:cstheme="minorHAnsi"/>
          <w:szCs w:val="24"/>
          <w:lang w:val="es-MX"/>
        </w:rPr>
        <w:t>metodologías de organización comunitaria alrededor de temas de interés para las propias personas</w:t>
      </w:r>
      <w:r w:rsidR="00DB0479" w:rsidRPr="006B57B3">
        <w:rPr>
          <w:rFonts w:asciiTheme="minorHAnsi" w:hAnsiTheme="minorHAnsi" w:cstheme="minorHAnsi"/>
          <w:szCs w:val="24"/>
          <w:lang w:val="es-MX"/>
        </w:rPr>
        <w:t>,</w:t>
      </w:r>
      <w:r w:rsidR="00FA501E" w:rsidRPr="006B57B3">
        <w:rPr>
          <w:rFonts w:asciiTheme="minorHAnsi" w:hAnsiTheme="minorHAnsi" w:cstheme="minorHAnsi"/>
          <w:szCs w:val="24"/>
          <w:lang w:val="es-MX"/>
        </w:rPr>
        <w:t xml:space="preserve"> basadas en enfoques </w:t>
      </w:r>
      <w:r w:rsidR="00024D9F" w:rsidRPr="006B57B3">
        <w:rPr>
          <w:rFonts w:asciiTheme="minorHAnsi" w:hAnsiTheme="minorHAnsi" w:cstheme="minorHAnsi"/>
          <w:szCs w:val="24"/>
          <w:lang w:val="es-MX"/>
        </w:rPr>
        <w:t>económicos alternativos</w:t>
      </w:r>
      <w:r w:rsidR="00882BC3" w:rsidRPr="006B57B3">
        <w:rPr>
          <w:rFonts w:asciiTheme="minorHAnsi" w:hAnsiTheme="minorHAnsi" w:cstheme="minorHAnsi"/>
          <w:szCs w:val="24"/>
          <w:lang w:val="es-MX"/>
        </w:rPr>
        <w:t>.</w:t>
      </w:r>
    </w:p>
    <w:p w14:paraId="01D99FE8" w14:textId="06992780" w:rsidR="00142319" w:rsidRPr="006B57B3" w:rsidRDefault="00033651" w:rsidP="00BB0B0E">
      <w:pPr>
        <w:numPr>
          <w:ilvl w:val="0"/>
          <w:numId w:val="7"/>
        </w:numPr>
        <w:tabs>
          <w:tab w:val="clear" w:pos="360"/>
          <w:tab w:val="num" w:pos="1068"/>
        </w:tabs>
        <w:spacing w:before="120"/>
        <w:ind w:left="1068"/>
        <w:jc w:val="both"/>
        <w:rPr>
          <w:rFonts w:asciiTheme="minorHAnsi" w:hAnsiTheme="minorHAnsi" w:cstheme="minorHAnsi"/>
          <w:szCs w:val="24"/>
          <w:lang w:val="es-MX"/>
        </w:rPr>
      </w:pPr>
      <w:r w:rsidRPr="006B57B3">
        <w:rPr>
          <w:rFonts w:asciiTheme="minorHAnsi" w:hAnsiTheme="minorHAnsi" w:cstheme="minorHAnsi"/>
          <w:szCs w:val="24"/>
          <w:lang w:val="es-MX"/>
        </w:rPr>
        <w:t>Conocer</w:t>
      </w:r>
      <w:r w:rsidR="00142319" w:rsidRPr="006B57B3">
        <w:rPr>
          <w:rFonts w:asciiTheme="minorHAnsi" w:hAnsiTheme="minorHAnsi" w:cstheme="minorHAnsi"/>
          <w:szCs w:val="24"/>
          <w:lang w:val="es-MX"/>
        </w:rPr>
        <w:t xml:space="preserve"> los </w:t>
      </w:r>
      <w:r w:rsidR="00DB0479" w:rsidRPr="006B57B3">
        <w:rPr>
          <w:rFonts w:asciiTheme="minorHAnsi" w:hAnsiTheme="minorHAnsi" w:cstheme="minorHAnsi"/>
          <w:szCs w:val="24"/>
          <w:lang w:val="es-MX"/>
        </w:rPr>
        <w:t>principales elementos</w:t>
      </w:r>
      <w:r w:rsidR="00142319" w:rsidRPr="006B57B3">
        <w:rPr>
          <w:rFonts w:asciiTheme="minorHAnsi" w:hAnsiTheme="minorHAnsi" w:cstheme="minorHAnsi"/>
          <w:szCs w:val="24"/>
          <w:lang w:val="es-MX"/>
        </w:rPr>
        <w:t xml:space="preserve"> teóricos </w:t>
      </w:r>
      <w:r w:rsidR="00DB0479" w:rsidRPr="006B57B3">
        <w:rPr>
          <w:rFonts w:asciiTheme="minorHAnsi" w:hAnsiTheme="minorHAnsi" w:cstheme="minorHAnsi"/>
          <w:szCs w:val="24"/>
          <w:lang w:val="es-MX"/>
        </w:rPr>
        <w:t>alrededor de</w:t>
      </w:r>
      <w:r w:rsidR="00142319" w:rsidRPr="006B57B3">
        <w:rPr>
          <w:rFonts w:asciiTheme="minorHAnsi" w:hAnsiTheme="minorHAnsi" w:cstheme="minorHAnsi"/>
          <w:szCs w:val="24"/>
          <w:lang w:val="es-MX"/>
        </w:rPr>
        <w:t xml:space="preserve"> los procesos de acumulación de </w:t>
      </w:r>
      <w:r w:rsidR="007A26BA" w:rsidRPr="006B57B3">
        <w:rPr>
          <w:rFonts w:asciiTheme="minorHAnsi" w:hAnsiTheme="minorHAnsi" w:cstheme="minorHAnsi"/>
          <w:szCs w:val="24"/>
          <w:lang w:val="es-MX"/>
        </w:rPr>
        <w:t>capital</w:t>
      </w:r>
      <w:r w:rsidR="00DB0479" w:rsidRPr="006B57B3">
        <w:rPr>
          <w:rFonts w:asciiTheme="minorHAnsi" w:hAnsiTheme="minorHAnsi" w:cstheme="minorHAnsi"/>
          <w:szCs w:val="24"/>
          <w:lang w:val="es-MX"/>
        </w:rPr>
        <w:t xml:space="preserve"> desde el enfoque marxista</w:t>
      </w:r>
      <w:r w:rsidR="00142319" w:rsidRPr="006B57B3">
        <w:rPr>
          <w:rFonts w:asciiTheme="minorHAnsi" w:hAnsiTheme="minorHAnsi" w:cstheme="minorHAnsi"/>
          <w:szCs w:val="24"/>
          <w:lang w:val="es-MX"/>
        </w:rPr>
        <w:t>.</w:t>
      </w:r>
    </w:p>
    <w:p w14:paraId="14D845D9" w14:textId="409A71C5" w:rsidR="00142319" w:rsidRPr="006B57B3" w:rsidRDefault="00B929B0" w:rsidP="00BB0B0E">
      <w:pPr>
        <w:numPr>
          <w:ilvl w:val="0"/>
          <w:numId w:val="7"/>
        </w:numPr>
        <w:tabs>
          <w:tab w:val="clear" w:pos="360"/>
          <w:tab w:val="num" w:pos="1068"/>
        </w:tabs>
        <w:spacing w:before="120"/>
        <w:ind w:left="1068"/>
        <w:jc w:val="both"/>
        <w:rPr>
          <w:rFonts w:asciiTheme="minorHAnsi" w:hAnsiTheme="minorHAnsi" w:cstheme="minorHAnsi"/>
          <w:szCs w:val="24"/>
          <w:lang w:val="es-MX"/>
        </w:rPr>
      </w:pPr>
      <w:r w:rsidRPr="006B57B3">
        <w:rPr>
          <w:rFonts w:asciiTheme="minorHAnsi" w:hAnsiTheme="minorHAnsi" w:cstheme="minorHAnsi"/>
          <w:szCs w:val="24"/>
          <w:lang w:val="es-MX"/>
        </w:rPr>
        <w:lastRenderedPageBreak/>
        <w:t>Identifi</w:t>
      </w:r>
      <w:r w:rsidR="007A26BA" w:rsidRPr="006B57B3">
        <w:rPr>
          <w:rFonts w:asciiTheme="minorHAnsi" w:hAnsiTheme="minorHAnsi" w:cstheme="minorHAnsi"/>
          <w:szCs w:val="24"/>
          <w:lang w:val="es-MX"/>
        </w:rPr>
        <w:t>car</w:t>
      </w:r>
      <w:r w:rsidR="00142319" w:rsidRPr="006B57B3">
        <w:rPr>
          <w:rFonts w:asciiTheme="minorHAnsi" w:hAnsiTheme="minorHAnsi" w:cstheme="minorHAnsi"/>
          <w:szCs w:val="24"/>
          <w:lang w:val="es-MX"/>
        </w:rPr>
        <w:t xml:space="preserve"> las consecuencias</w:t>
      </w:r>
      <w:r w:rsidR="002F7D5D" w:rsidRPr="006B57B3">
        <w:rPr>
          <w:rFonts w:asciiTheme="minorHAnsi" w:hAnsiTheme="minorHAnsi" w:cstheme="minorHAnsi"/>
          <w:szCs w:val="24"/>
          <w:lang w:val="es-MX"/>
        </w:rPr>
        <w:t xml:space="preserve"> y</w:t>
      </w:r>
      <w:r w:rsidR="00142319" w:rsidRPr="006B57B3">
        <w:rPr>
          <w:rFonts w:asciiTheme="minorHAnsi" w:hAnsiTheme="minorHAnsi" w:cstheme="minorHAnsi"/>
          <w:szCs w:val="24"/>
          <w:lang w:val="es-MX"/>
        </w:rPr>
        <w:t xml:space="preserve"> </w:t>
      </w:r>
      <w:r w:rsidR="002F7D5D" w:rsidRPr="006B57B3">
        <w:rPr>
          <w:rFonts w:asciiTheme="minorHAnsi" w:hAnsiTheme="minorHAnsi" w:cstheme="minorHAnsi"/>
          <w:szCs w:val="24"/>
          <w:lang w:val="es-MX"/>
        </w:rPr>
        <w:t xml:space="preserve">las particularidades </w:t>
      </w:r>
      <w:r w:rsidR="00142319" w:rsidRPr="006B57B3">
        <w:rPr>
          <w:rFonts w:asciiTheme="minorHAnsi" w:hAnsiTheme="minorHAnsi" w:cstheme="minorHAnsi"/>
          <w:szCs w:val="24"/>
          <w:lang w:val="es-MX"/>
        </w:rPr>
        <w:t>del proceso de acumulación de capital en las diferentes clases sociales en la actualidad.</w:t>
      </w:r>
    </w:p>
    <w:p w14:paraId="386F3804" w14:textId="0F687E51" w:rsidR="00142319" w:rsidRPr="006B57B3" w:rsidRDefault="00142319" w:rsidP="00BB0B0E">
      <w:pPr>
        <w:numPr>
          <w:ilvl w:val="0"/>
          <w:numId w:val="7"/>
        </w:numPr>
        <w:tabs>
          <w:tab w:val="clear" w:pos="360"/>
          <w:tab w:val="num" w:pos="1068"/>
        </w:tabs>
        <w:spacing w:before="120"/>
        <w:ind w:left="1068"/>
        <w:jc w:val="both"/>
        <w:rPr>
          <w:rFonts w:asciiTheme="minorHAnsi" w:hAnsiTheme="minorHAnsi" w:cstheme="minorHAnsi"/>
          <w:szCs w:val="24"/>
          <w:lang w:val="es-MX"/>
        </w:rPr>
      </w:pPr>
      <w:r w:rsidRPr="006B57B3">
        <w:rPr>
          <w:rFonts w:asciiTheme="minorHAnsi" w:hAnsiTheme="minorHAnsi" w:cstheme="minorHAnsi"/>
          <w:szCs w:val="24"/>
          <w:lang w:val="es-MX"/>
        </w:rPr>
        <w:t>Anali</w:t>
      </w:r>
      <w:r w:rsidR="002F7D5D" w:rsidRPr="006B57B3">
        <w:rPr>
          <w:rFonts w:asciiTheme="minorHAnsi" w:hAnsiTheme="minorHAnsi" w:cstheme="minorHAnsi"/>
          <w:szCs w:val="24"/>
          <w:lang w:val="es-MX"/>
        </w:rPr>
        <w:t>zar</w:t>
      </w:r>
      <w:r w:rsidRPr="006B57B3">
        <w:rPr>
          <w:rFonts w:asciiTheme="minorHAnsi" w:hAnsiTheme="minorHAnsi" w:cstheme="minorHAnsi"/>
          <w:szCs w:val="24"/>
          <w:lang w:val="es-MX"/>
        </w:rPr>
        <w:t xml:space="preserve"> la relación entre el proceso de acumulación capitalista y las crisis económicas.</w:t>
      </w:r>
    </w:p>
    <w:p w14:paraId="48FDB9AB" w14:textId="77777777" w:rsidR="00234DE1" w:rsidRPr="006B57B3" w:rsidRDefault="00234DE1" w:rsidP="005F2F68">
      <w:pPr>
        <w:spacing w:before="240"/>
        <w:jc w:val="both"/>
        <w:rPr>
          <w:rFonts w:asciiTheme="minorHAnsi" w:hAnsiTheme="minorHAnsi" w:cstheme="minorHAnsi"/>
          <w:b/>
          <w:szCs w:val="24"/>
          <w:lang w:val="es-MX"/>
        </w:rPr>
      </w:pPr>
    </w:p>
    <w:p w14:paraId="212DD421" w14:textId="33F494D0" w:rsidR="00142319" w:rsidRPr="006B57B3" w:rsidRDefault="00142319" w:rsidP="005F2F68">
      <w:pPr>
        <w:spacing w:before="240"/>
        <w:jc w:val="both"/>
        <w:rPr>
          <w:rFonts w:asciiTheme="minorHAnsi" w:hAnsiTheme="minorHAnsi" w:cstheme="minorHAnsi"/>
          <w:b/>
          <w:szCs w:val="24"/>
          <w:lang w:val="es-MX"/>
        </w:rPr>
      </w:pPr>
      <w:r w:rsidRPr="006B57B3">
        <w:rPr>
          <w:rFonts w:asciiTheme="minorHAnsi" w:hAnsiTheme="minorHAnsi" w:cstheme="minorHAnsi"/>
          <w:b/>
          <w:szCs w:val="24"/>
          <w:lang w:val="es-MX"/>
        </w:rPr>
        <w:t>IV. CONTENIDOS PROGRAMATICOS</w:t>
      </w:r>
    </w:p>
    <w:p w14:paraId="762FAF01" w14:textId="77777777" w:rsidR="00AC423C" w:rsidRPr="006B57B3" w:rsidRDefault="00AC423C" w:rsidP="005F2F68">
      <w:pPr>
        <w:spacing w:before="240"/>
        <w:jc w:val="both"/>
        <w:rPr>
          <w:rFonts w:asciiTheme="minorHAnsi" w:hAnsiTheme="minorHAnsi" w:cstheme="minorHAnsi"/>
          <w:b/>
          <w:caps/>
          <w:szCs w:val="24"/>
          <w:lang w:val="es-MX"/>
        </w:rPr>
      </w:pPr>
      <w:r w:rsidRPr="006B57B3">
        <w:rPr>
          <w:rFonts w:asciiTheme="minorHAnsi" w:hAnsiTheme="minorHAnsi" w:cstheme="minorHAnsi"/>
          <w:b/>
          <w:caps/>
          <w:szCs w:val="24"/>
          <w:lang w:val="es-MX"/>
        </w:rPr>
        <w:t>Tema I</w:t>
      </w:r>
      <w:r w:rsidR="00DD00EF" w:rsidRPr="006B57B3">
        <w:rPr>
          <w:rFonts w:asciiTheme="minorHAnsi" w:hAnsiTheme="minorHAnsi" w:cstheme="minorHAnsi"/>
          <w:b/>
          <w:caps/>
          <w:szCs w:val="24"/>
          <w:lang w:val="es-MX"/>
        </w:rPr>
        <w:t>: Economía institucional: Gobie</w:t>
      </w:r>
      <w:r w:rsidRPr="006B57B3">
        <w:rPr>
          <w:rFonts w:asciiTheme="minorHAnsi" w:hAnsiTheme="minorHAnsi" w:cstheme="minorHAnsi"/>
          <w:b/>
          <w:caps/>
          <w:szCs w:val="24"/>
          <w:lang w:val="es-MX"/>
        </w:rPr>
        <w:t>r</w:t>
      </w:r>
      <w:r w:rsidR="00DD00EF" w:rsidRPr="006B57B3">
        <w:rPr>
          <w:rFonts w:asciiTheme="minorHAnsi" w:hAnsiTheme="minorHAnsi" w:cstheme="minorHAnsi"/>
          <w:b/>
          <w:caps/>
          <w:szCs w:val="24"/>
          <w:lang w:val="es-MX"/>
        </w:rPr>
        <w:t>N</w:t>
      </w:r>
      <w:r w:rsidRPr="006B57B3">
        <w:rPr>
          <w:rFonts w:asciiTheme="minorHAnsi" w:hAnsiTheme="minorHAnsi" w:cstheme="minorHAnsi"/>
          <w:b/>
          <w:caps/>
          <w:szCs w:val="24"/>
          <w:lang w:val="es-MX"/>
        </w:rPr>
        <w:t>o de los Bienes Comunes</w:t>
      </w:r>
    </w:p>
    <w:p w14:paraId="1E59C256" w14:textId="77777777" w:rsidR="00A61EAC" w:rsidRPr="006B57B3" w:rsidRDefault="00A61EAC" w:rsidP="005F2F68">
      <w:pPr>
        <w:numPr>
          <w:ilvl w:val="0"/>
          <w:numId w:val="8"/>
        </w:numPr>
        <w:tabs>
          <w:tab w:val="clear" w:pos="360"/>
          <w:tab w:val="num" w:pos="720"/>
        </w:tabs>
        <w:spacing w:before="240"/>
        <w:ind w:left="720"/>
        <w:jc w:val="both"/>
        <w:rPr>
          <w:rFonts w:asciiTheme="minorHAnsi" w:hAnsiTheme="minorHAnsi" w:cstheme="minorHAnsi"/>
          <w:szCs w:val="24"/>
          <w:lang w:val="es-MX"/>
        </w:rPr>
        <w:sectPr w:rsidR="00A61EAC" w:rsidRPr="006B57B3" w:rsidSect="00BB0A39">
          <w:headerReference w:type="default" r:id="rId8"/>
          <w:footerReference w:type="default" r:id="rId9"/>
          <w:pgSz w:w="12240" w:h="15840"/>
          <w:pgMar w:top="851" w:right="1325" w:bottom="993" w:left="1418" w:header="720" w:footer="720" w:gutter="0"/>
          <w:cols w:space="720"/>
        </w:sectPr>
      </w:pPr>
    </w:p>
    <w:p w14:paraId="74811237" w14:textId="77777777" w:rsidR="00AC423C" w:rsidRPr="006B57B3" w:rsidRDefault="00AC423C" w:rsidP="005F2F68">
      <w:pPr>
        <w:numPr>
          <w:ilvl w:val="0"/>
          <w:numId w:val="8"/>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Reflexiones sobre los bienes comunes.</w:t>
      </w:r>
    </w:p>
    <w:p w14:paraId="16A4B1EF" w14:textId="77777777" w:rsidR="00AC423C" w:rsidRPr="006B57B3" w:rsidRDefault="00AC423C" w:rsidP="005F2F68">
      <w:pPr>
        <w:numPr>
          <w:ilvl w:val="0"/>
          <w:numId w:val="8"/>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Enfoque institucional para el estudio de</w:t>
      </w:r>
      <w:r w:rsidR="00515EA0" w:rsidRPr="006B57B3">
        <w:rPr>
          <w:rFonts w:asciiTheme="minorHAnsi" w:hAnsiTheme="minorHAnsi" w:cstheme="minorHAnsi"/>
          <w:szCs w:val="24"/>
          <w:lang w:val="es-MX"/>
        </w:rPr>
        <w:t xml:space="preserve"> </w:t>
      </w:r>
      <w:r w:rsidRPr="006B57B3">
        <w:rPr>
          <w:rFonts w:asciiTheme="minorHAnsi" w:hAnsiTheme="minorHAnsi" w:cstheme="minorHAnsi"/>
          <w:szCs w:val="24"/>
          <w:lang w:val="es-MX"/>
        </w:rPr>
        <w:t xml:space="preserve">la auto organización y la autogestión </w:t>
      </w:r>
      <w:r w:rsidR="00C73F9A" w:rsidRPr="006B57B3">
        <w:rPr>
          <w:rFonts w:asciiTheme="minorHAnsi" w:hAnsiTheme="minorHAnsi" w:cstheme="minorHAnsi"/>
          <w:szCs w:val="24"/>
          <w:lang w:val="es-MX"/>
        </w:rPr>
        <w:t xml:space="preserve">comunitaria </w:t>
      </w:r>
      <w:r w:rsidRPr="006B57B3">
        <w:rPr>
          <w:rFonts w:asciiTheme="minorHAnsi" w:hAnsiTheme="minorHAnsi" w:cstheme="minorHAnsi"/>
          <w:szCs w:val="24"/>
          <w:lang w:val="es-MX"/>
        </w:rPr>
        <w:t>de los Bienes Comunes.</w:t>
      </w:r>
    </w:p>
    <w:p w14:paraId="1B6652FE" w14:textId="77777777" w:rsidR="00AC423C" w:rsidRPr="006B57B3" w:rsidRDefault="00AC423C" w:rsidP="005F2F68">
      <w:pPr>
        <w:numPr>
          <w:ilvl w:val="0"/>
          <w:numId w:val="8"/>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Cambio institucional, fracasos y fragilidades Institucionales</w:t>
      </w:r>
      <w:r w:rsidR="00E93D90" w:rsidRPr="006B57B3">
        <w:rPr>
          <w:rFonts w:asciiTheme="minorHAnsi" w:hAnsiTheme="minorHAnsi" w:cstheme="minorHAnsi"/>
          <w:szCs w:val="24"/>
          <w:lang w:val="es-MX"/>
        </w:rPr>
        <w:t>.</w:t>
      </w:r>
    </w:p>
    <w:p w14:paraId="3F8AA414" w14:textId="77777777" w:rsidR="00AC423C" w:rsidRPr="006B57B3" w:rsidRDefault="00AC423C" w:rsidP="005F2F68">
      <w:pPr>
        <w:numPr>
          <w:ilvl w:val="0"/>
          <w:numId w:val="8"/>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 xml:space="preserve">Análisis de la </w:t>
      </w:r>
      <w:proofErr w:type="gramStart"/>
      <w:r w:rsidRPr="006B57B3">
        <w:rPr>
          <w:rFonts w:asciiTheme="minorHAnsi" w:hAnsiTheme="minorHAnsi" w:cstheme="minorHAnsi"/>
          <w:szCs w:val="24"/>
          <w:lang w:val="es-MX"/>
        </w:rPr>
        <w:t>auto-organización</w:t>
      </w:r>
      <w:proofErr w:type="gramEnd"/>
      <w:r w:rsidRPr="006B57B3">
        <w:rPr>
          <w:rFonts w:asciiTheme="minorHAnsi" w:hAnsiTheme="minorHAnsi" w:cstheme="minorHAnsi"/>
          <w:szCs w:val="24"/>
          <w:lang w:val="es-MX"/>
        </w:rPr>
        <w:t xml:space="preserve"> y autogestión </w:t>
      </w:r>
      <w:r w:rsidR="00C73F9A" w:rsidRPr="006B57B3">
        <w:rPr>
          <w:rFonts w:asciiTheme="minorHAnsi" w:hAnsiTheme="minorHAnsi" w:cstheme="minorHAnsi"/>
          <w:szCs w:val="24"/>
          <w:lang w:val="es-MX"/>
        </w:rPr>
        <w:t xml:space="preserve">comunitaria </w:t>
      </w:r>
      <w:r w:rsidRPr="006B57B3">
        <w:rPr>
          <w:rFonts w:asciiTheme="minorHAnsi" w:hAnsiTheme="minorHAnsi" w:cstheme="minorHAnsi"/>
          <w:szCs w:val="24"/>
          <w:lang w:val="es-MX"/>
        </w:rPr>
        <w:t>de los Bienes Comunes.</w:t>
      </w:r>
    </w:p>
    <w:p w14:paraId="44C569E2" w14:textId="77777777" w:rsidR="00F317BF" w:rsidRPr="006B57B3" w:rsidRDefault="00F317BF" w:rsidP="005F2F68">
      <w:pPr>
        <w:spacing w:before="240"/>
        <w:ind w:left="360"/>
        <w:jc w:val="both"/>
        <w:rPr>
          <w:rFonts w:asciiTheme="minorHAnsi" w:hAnsiTheme="minorHAnsi" w:cstheme="minorHAnsi"/>
          <w:b/>
          <w:caps/>
          <w:szCs w:val="24"/>
          <w:lang w:val="es-MX"/>
        </w:rPr>
      </w:pPr>
    </w:p>
    <w:p w14:paraId="647BDC0A" w14:textId="77777777" w:rsidR="00F317BF" w:rsidRPr="006B57B3" w:rsidRDefault="00F317BF" w:rsidP="00F317BF">
      <w:pPr>
        <w:spacing w:before="240"/>
        <w:jc w:val="both"/>
        <w:rPr>
          <w:rFonts w:asciiTheme="minorHAnsi" w:hAnsiTheme="minorHAnsi" w:cstheme="minorHAnsi"/>
          <w:b/>
          <w:caps/>
          <w:szCs w:val="24"/>
          <w:lang w:val="es-MX"/>
        </w:rPr>
        <w:sectPr w:rsidR="00F317BF" w:rsidRPr="006B57B3" w:rsidSect="00A61EAC">
          <w:type w:val="continuous"/>
          <w:pgSz w:w="12240" w:h="15840"/>
          <w:pgMar w:top="851" w:right="1325" w:bottom="993" w:left="1418" w:header="720" w:footer="720" w:gutter="0"/>
          <w:cols w:num="2" w:space="720"/>
        </w:sectPr>
      </w:pPr>
    </w:p>
    <w:p w14:paraId="7EB55CC5" w14:textId="77777777" w:rsidR="00882BC3" w:rsidRPr="006B57B3" w:rsidRDefault="00882BC3" w:rsidP="005F2F68">
      <w:pPr>
        <w:spacing w:before="240"/>
        <w:ind w:left="360"/>
        <w:jc w:val="both"/>
        <w:rPr>
          <w:rFonts w:asciiTheme="minorHAnsi" w:hAnsiTheme="minorHAnsi" w:cstheme="minorHAnsi"/>
          <w:b/>
          <w:caps/>
          <w:szCs w:val="24"/>
          <w:lang w:val="es-MX"/>
        </w:rPr>
      </w:pPr>
      <w:r w:rsidRPr="006B57B3">
        <w:rPr>
          <w:rFonts w:asciiTheme="minorHAnsi" w:hAnsiTheme="minorHAnsi" w:cstheme="minorHAnsi"/>
          <w:b/>
          <w:caps/>
          <w:szCs w:val="24"/>
          <w:lang w:val="es-MX"/>
        </w:rPr>
        <w:t xml:space="preserve">Bibliografia </w:t>
      </w:r>
    </w:p>
    <w:p w14:paraId="0EB4FC69" w14:textId="63AF6A94" w:rsidR="00AC423C" w:rsidRPr="006B57B3" w:rsidRDefault="00AC423C" w:rsidP="005F2F68">
      <w:pPr>
        <w:numPr>
          <w:ilvl w:val="0"/>
          <w:numId w:val="10"/>
        </w:numPr>
        <w:spacing w:before="240"/>
        <w:jc w:val="both"/>
        <w:rPr>
          <w:rFonts w:asciiTheme="minorHAnsi" w:hAnsiTheme="minorHAnsi" w:cstheme="minorHAnsi"/>
          <w:szCs w:val="24"/>
          <w:lang w:val="es-CR"/>
        </w:rPr>
      </w:pPr>
      <w:r w:rsidRPr="006B57B3">
        <w:rPr>
          <w:rFonts w:asciiTheme="minorHAnsi" w:hAnsiTheme="minorHAnsi" w:cstheme="minorHAnsi"/>
          <w:szCs w:val="24"/>
          <w:lang w:val="es-CR"/>
        </w:rPr>
        <w:t xml:space="preserve">Ostrom, </w:t>
      </w:r>
      <w:proofErr w:type="spellStart"/>
      <w:r w:rsidRPr="006B57B3">
        <w:rPr>
          <w:rFonts w:asciiTheme="minorHAnsi" w:hAnsiTheme="minorHAnsi" w:cstheme="minorHAnsi"/>
          <w:szCs w:val="24"/>
          <w:lang w:val="es-CR"/>
        </w:rPr>
        <w:t>Elinor</w:t>
      </w:r>
      <w:proofErr w:type="spellEnd"/>
      <w:r w:rsidRPr="006B57B3">
        <w:rPr>
          <w:rFonts w:asciiTheme="minorHAnsi" w:hAnsiTheme="minorHAnsi" w:cstheme="minorHAnsi"/>
          <w:szCs w:val="24"/>
          <w:lang w:val="es-CR"/>
        </w:rPr>
        <w:t xml:space="preserve"> (2011).  El gobierno de los bienes comunes. La evolución de las instituciones de acción colectiva/</w:t>
      </w:r>
      <w:proofErr w:type="spellStart"/>
      <w:r w:rsidRPr="006B57B3">
        <w:rPr>
          <w:rFonts w:asciiTheme="minorHAnsi" w:hAnsiTheme="minorHAnsi" w:cstheme="minorHAnsi"/>
          <w:szCs w:val="24"/>
          <w:lang w:val="es-CR"/>
        </w:rPr>
        <w:t>Elinor</w:t>
      </w:r>
      <w:proofErr w:type="spellEnd"/>
      <w:r w:rsidRPr="006B57B3">
        <w:rPr>
          <w:rFonts w:asciiTheme="minorHAnsi" w:hAnsiTheme="minorHAnsi" w:cstheme="minorHAnsi"/>
          <w:szCs w:val="24"/>
          <w:lang w:val="es-CR"/>
        </w:rPr>
        <w:t xml:space="preserve"> Ostrom; trad. y </w:t>
      </w:r>
      <w:proofErr w:type="spellStart"/>
      <w:r w:rsidRPr="006B57B3">
        <w:rPr>
          <w:rFonts w:asciiTheme="minorHAnsi" w:hAnsiTheme="minorHAnsi" w:cstheme="minorHAnsi"/>
          <w:szCs w:val="24"/>
          <w:lang w:val="es-CR"/>
        </w:rPr>
        <w:t>rev.</w:t>
      </w:r>
      <w:proofErr w:type="spellEnd"/>
      <w:r w:rsidRPr="006B57B3">
        <w:rPr>
          <w:rFonts w:asciiTheme="minorHAnsi" w:hAnsiTheme="minorHAnsi" w:cstheme="minorHAnsi"/>
          <w:szCs w:val="24"/>
          <w:lang w:val="es-CR"/>
        </w:rPr>
        <w:t xml:space="preserve"> </w:t>
      </w:r>
      <w:proofErr w:type="spellStart"/>
      <w:r w:rsidRPr="006B57B3">
        <w:rPr>
          <w:rFonts w:asciiTheme="minorHAnsi" w:hAnsiTheme="minorHAnsi" w:cstheme="minorHAnsi"/>
          <w:szCs w:val="24"/>
          <w:lang w:val="es-CR"/>
        </w:rPr>
        <w:t>téc</w:t>
      </w:r>
      <w:proofErr w:type="spellEnd"/>
      <w:r w:rsidRPr="006B57B3">
        <w:rPr>
          <w:rFonts w:asciiTheme="minorHAnsi" w:hAnsiTheme="minorHAnsi" w:cstheme="minorHAnsi"/>
          <w:szCs w:val="24"/>
          <w:lang w:val="es-CR"/>
        </w:rPr>
        <w:t>. Leticia Merino Pérez—2ª ed. - - México : FCE, UNAM,IIS , CRIM, 2011</w:t>
      </w:r>
      <w:r w:rsidR="000C7383" w:rsidRPr="006B57B3">
        <w:rPr>
          <w:rFonts w:asciiTheme="minorHAnsi" w:hAnsiTheme="minorHAnsi" w:cstheme="minorHAnsi"/>
          <w:szCs w:val="24"/>
          <w:lang w:val="es-CR"/>
        </w:rPr>
        <w:t>. Cap 1</w:t>
      </w:r>
      <w:r w:rsidR="0070140F">
        <w:rPr>
          <w:rFonts w:asciiTheme="minorHAnsi" w:hAnsiTheme="minorHAnsi" w:cstheme="minorHAnsi"/>
          <w:szCs w:val="24"/>
          <w:lang w:val="es-CR"/>
        </w:rPr>
        <w:t xml:space="preserve">, </w:t>
      </w:r>
      <w:r w:rsidR="00B929B0" w:rsidRPr="006B57B3">
        <w:rPr>
          <w:rFonts w:asciiTheme="minorHAnsi" w:hAnsiTheme="minorHAnsi" w:cstheme="minorHAnsi"/>
          <w:szCs w:val="24"/>
          <w:lang w:val="es-CR"/>
        </w:rPr>
        <w:t>2</w:t>
      </w:r>
      <w:r w:rsidR="0070140F">
        <w:rPr>
          <w:rFonts w:asciiTheme="minorHAnsi" w:hAnsiTheme="minorHAnsi" w:cstheme="minorHAnsi"/>
          <w:szCs w:val="24"/>
          <w:lang w:val="es-CR"/>
        </w:rPr>
        <w:t>, 3 y 5</w:t>
      </w:r>
      <w:r w:rsidR="000C7383" w:rsidRPr="006B57B3">
        <w:rPr>
          <w:rFonts w:asciiTheme="minorHAnsi" w:hAnsiTheme="minorHAnsi" w:cstheme="minorHAnsi"/>
          <w:szCs w:val="24"/>
          <w:lang w:val="es-CR"/>
        </w:rPr>
        <w:t>.</w:t>
      </w:r>
    </w:p>
    <w:p w14:paraId="04DAD31F" w14:textId="77777777" w:rsidR="00234DE1" w:rsidRPr="006B57B3" w:rsidRDefault="00234DE1" w:rsidP="00645EB5">
      <w:pPr>
        <w:spacing w:before="240"/>
        <w:jc w:val="both"/>
        <w:rPr>
          <w:rFonts w:asciiTheme="minorHAnsi" w:hAnsiTheme="minorHAnsi" w:cstheme="minorHAnsi"/>
          <w:b/>
          <w:caps/>
          <w:szCs w:val="24"/>
          <w:lang w:val="es-MX"/>
        </w:rPr>
      </w:pPr>
    </w:p>
    <w:p w14:paraId="5E716DE5" w14:textId="40B54312" w:rsidR="0080032A" w:rsidRPr="006B57B3" w:rsidRDefault="00142319" w:rsidP="00645EB5">
      <w:pPr>
        <w:spacing w:before="240"/>
        <w:jc w:val="both"/>
        <w:rPr>
          <w:rFonts w:asciiTheme="minorHAnsi" w:hAnsiTheme="minorHAnsi" w:cstheme="minorHAnsi"/>
          <w:caps/>
          <w:szCs w:val="24"/>
          <w:lang w:val="es-MX"/>
        </w:rPr>
      </w:pPr>
      <w:r w:rsidRPr="006B57B3">
        <w:rPr>
          <w:rFonts w:asciiTheme="minorHAnsi" w:hAnsiTheme="minorHAnsi" w:cstheme="minorHAnsi"/>
          <w:b/>
          <w:caps/>
          <w:szCs w:val="24"/>
          <w:lang w:val="es-MX"/>
        </w:rPr>
        <w:t>Tema I</w:t>
      </w:r>
      <w:r w:rsidR="00AC423C" w:rsidRPr="006B57B3">
        <w:rPr>
          <w:rFonts w:asciiTheme="minorHAnsi" w:hAnsiTheme="minorHAnsi" w:cstheme="minorHAnsi"/>
          <w:b/>
          <w:caps/>
          <w:szCs w:val="24"/>
          <w:lang w:val="es-MX"/>
        </w:rPr>
        <w:t>I</w:t>
      </w:r>
      <w:r w:rsidRPr="006B57B3">
        <w:rPr>
          <w:rFonts w:asciiTheme="minorHAnsi" w:hAnsiTheme="minorHAnsi" w:cstheme="minorHAnsi"/>
          <w:b/>
          <w:caps/>
          <w:szCs w:val="24"/>
          <w:lang w:val="es-MX"/>
        </w:rPr>
        <w:t xml:space="preserve">: El proceso de acumulación capitalista </w:t>
      </w:r>
    </w:p>
    <w:p w14:paraId="4091C322" w14:textId="77777777" w:rsidR="00F360EE" w:rsidRPr="006B57B3" w:rsidRDefault="00F360EE" w:rsidP="005F2F68">
      <w:pPr>
        <w:numPr>
          <w:ilvl w:val="0"/>
          <w:numId w:val="8"/>
        </w:numPr>
        <w:tabs>
          <w:tab w:val="clear" w:pos="360"/>
          <w:tab w:val="num" w:pos="720"/>
        </w:tabs>
        <w:spacing w:before="240"/>
        <w:ind w:left="720"/>
        <w:jc w:val="both"/>
        <w:rPr>
          <w:rFonts w:asciiTheme="minorHAnsi" w:hAnsiTheme="minorHAnsi" w:cstheme="minorHAnsi"/>
          <w:szCs w:val="24"/>
          <w:lang w:val="es-MX"/>
        </w:rPr>
        <w:sectPr w:rsidR="00F360EE" w:rsidRPr="006B57B3" w:rsidSect="00A61EAC">
          <w:type w:val="continuous"/>
          <w:pgSz w:w="12240" w:h="15840"/>
          <w:pgMar w:top="851" w:right="1325" w:bottom="993" w:left="1418" w:header="720" w:footer="720" w:gutter="0"/>
          <w:cols w:space="720"/>
        </w:sectPr>
      </w:pPr>
    </w:p>
    <w:p w14:paraId="32F7BA22" w14:textId="77777777" w:rsidR="00142319" w:rsidRPr="006B57B3" w:rsidRDefault="00142319" w:rsidP="005F2F68">
      <w:pPr>
        <w:numPr>
          <w:ilvl w:val="0"/>
          <w:numId w:val="8"/>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Producción mercantil simple y producción mercantil capitalista.</w:t>
      </w:r>
    </w:p>
    <w:p w14:paraId="64AC6877" w14:textId="77777777" w:rsidR="00142319" w:rsidRPr="006B57B3" w:rsidRDefault="00142319" w:rsidP="005F2F68">
      <w:pPr>
        <w:numPr>
          <w:ilvl w:val="0"/>
          <w:numId w:val="1"/>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Producción y apropiación capitalista.</w:t>
      </w:r>
    </w:p>
    <w:p w14:paraId="45308D53" w14:textId="77777777" w:rsidR="00142319" w:rsidRPr="006B57B3" w:rsidRDefault="00142319" w:rsidP="005F2F68">
      <w:pPr>
        <w:numPr>
          <w:ilvl w:val="0"/>
          <w:numId w:val="1"/>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Capital y Renta.</w:t>
      </w:r>
    </w:p>
    <w:p w14:paraId="72AA78CC" w14:textId="77777777" w:rsidR="00142319" w:rsidRPr="006B57B3" w:rsidRDefault="00142319" w:rsidP="005F2F68">
      <w:pPr>
        <w:numPr>
          <w:ilvl w:val="0"/>
          <w:numId w:val="1"/>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Tipos de reproducción capitalista.</w:t>
      </w:r>
    </w:p>
    <w:p w14:paraId="10E92D89" w14:textId="77777777" w:rsidR="00142319" w:rsidRPr="006B57B3" w:rsidRDefault="00142319" w:rsidP="005F2F68">
      <w:pPr>
        <w:numPr>
          <w:ilvl w:val="0"/>
          <w:numId w:val="1"/>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Factores de los que depende la acumulación de capital.</w:t>
      </w:r>
    </w:p>
    <w:p w14:paraId="5C84AB52" w14:textId="77777777" w:rsidR="00F360EE" w:rsidRPr="006B57B3" w:rsidRDefault="00F360EE" w:rsidP="005F2F68">
      <w:pPr>
        <w:spacing w:before="240"/>
        <w:jc w:val="both"/>
        <w:rPr>
          <w:rFonts w:asciiTheme="minorHAnsi" w:hAnsiTheme="minorHAnsi" w:cstheme="minorHAnsi"/>
          <w:szCs w:val="24"/>
          <w:lang w:val="es-MX"/>
        </w:rPr>
        <w:sectPr w:rsidR="00F360EE" w:rsidRPr="006B57B3" w:rsidSect="00F360EE">
          <w:type w:val="continuous"/>
          <w:pgSz w:w="12240" w:h="15840"/>
          <w:pgMar w:top="851" w:right="1325" w:bottom="993" w:left="1418" w:header="720" w:footer="720" w:gutter="0"/>
          <w:cols w:num="2" w:space="720"/>
        </w:sectPr>
      </w:pPr>
    </w:p>
    <w:p w14:paraId="14D38AE3" w14:textId="77777777" w:rsidR="0070140F" w:rsidRDefault="0070140F" w:rsidP="005F2F68">
      <w:pPr>
        <w:spacing w:before="240"/>
        <w:ind w:left="360"/>
        <w:jc w:val="both"/>
        <w:rPr>
          <w:rFonts w:asciiTheme="minorHAnsi" w:hAnsiTheme="minorHAnsi" w:cstheme="minorHAnsi"/>
          <w:b/>
          <w:caps/>
          <w:szCs w:val="24"/>
          <w:lang w:val="es-MX"/>
        </w:rPr>
      </w:pPr>
    </w:p>
    <w:p w14:paraId="68AD5EB9" w14:textId="3D62DD60" w:rsidR="009B616F" w:rsidRPr="006B57B3" w:rsidRDefault="009B616F" w:rsidP="005F2F68">
      <w:pPr>
        <w:spacing w:before="240"/>
        <w:ind w:left="360"/>
        <w:jc w:val="both"/>
        <w:rPr>
          <w:rFonts w:asciiTheme="minorHAnsi" w:hAnsiTheme="minorHAnsi" w:cstheme="minorHAnsi"/>
          <w:b/>
          <w:caps/>
          <w:szCs w:val="24"/>
          <w:lang w:val="es-MX"/>
        </w:rPr>
      </w:pPr>
      <w:r w:rsidRPr="006B57B3">
        <w:rPr>
          <w:rFonts w:asciiTheme="minorHAnsi" w:hAnsiTheme="minorHAnsi" w:cstheme="minorHAnsi"/>
          <w:b/>
          <w:caps/>
          <w:szCs w:val="24"/>
          <w:lang w:val="es-MX"/>
        </w:rPr>
        <w:t xml:space="preserve">Bibliografia </w:t>
      </w:r>
    </w:p>
    <w:p w14:paraId="0919CCC9" w14:textId="5DF382AA" w:rsidR="00A61EAC" w:rsidRPr="006B57B3" w:rsidRDefault="009B616F" w:rsidP="0070140F">
      <w:pPr>
        <w:numPr>
          <w:ilvl w:val="0"/>
          <w:numId w:val="9"/>
        </w:numPr>
        <w:jc w:val="both"/>
        <w:rPr>
          <w:rFonts w:asciiTheme="minorHAnsi" w:hAnsiTheme="minorHAnsi" w:cstheme="minorHAnsi"/>
          <w:szCs w:val="24"/>
          <w:lang w:val="es-MX"/>
        </w:rPr>
      </w:pPr>
      <w:r w:rsidRPr="006B57B3">
        <w:rPr>
          <w:rFonts w:asciiTheme="minorHAnsi" w:hAnsiTheme="minorHAnsi" w:cstheme="minorHAnsi"/>
          <w:szCs w:val="24"/>
          <w:lang w:val="es-MX"/>
        </w:rPr>
        <w:t>Marx, Karl. El Capital</w:t>
      </w:r>
      <w:r w:rsidR="00D557C4" w:rsidRPr="006B57B3">
        <w:rPr>
          <w:rFonts w:asciiTheme="minorHAnsi" w:hAnsiTheme="minorHAnsi" w:cstheme="minorHAnsi"/>
          <w:szCs w:val="24"/>
          <w:lang w:val="es-MX"/>
        </w:rPr>
        <w:t>. Tomo I</w:t>
      </w:r>
      <w:r w:rsidR="00D90716" w:rsidRPr="006B57B3">
        <w:rPr>
          <w:rFonts w:asciiTheme="minorHAnsi" w:hAnsiTheme="minorHAnsi" w:cstheme="minorHAnsi"/>
          <w:szCs w:val="24"/>
          <w:lang w:val="es-MX"/>
        </w:rPr>
        <w:t xml:space="preserve">: </w:t>
      </w:r>
    </w:p>
    <w:p w14:paraId="218626B0" w14:textId="3CBAFAD7" w:rsidR="00D90716" w:rsidRPr="006B57B3" w:rsidRDefault="00D90716" w:rsidP="0070140F">
      <w:pPr>
        <w:numPr>
          <w:ilvl w:val="1"/>
          <w:numId w:val="9"/>
        </w:numPr>
        <w:jc w:val="both"/>
        <w:rPr>
          <w:rFonts w:asciiTheme="minorHAnsi" w:hAnsiTheme="minorHAnsi" w:cstheme="minorHAnsi"/>
          <w:szCs w:val="24"/>
          <w:lang w:val="es-MX"/>
        </w:rPr>
      </w:pPr>
      <w:r w:rsidRPr="006B57B3">
        <w:rPr>
          <w:rFonts w:asciiTheme="minorHAnsi" w:hAnsiTheme="minorHAnsi" w:cstheme="minorHAnsi"/>
          <w:szCs w:val="24"/>
          <w:lang w:val="es-MX"/>
        </w:rPr>
        <w:t xml:space="preserve">Reproducción simple (Cap 21, pp. 520-531)  </w:t>
      </w:r>
    </w:p>
    <w:p w14:paraId="691ABC3B" w14:textId="56296F31" w:rsidR="00D90716" w:rsidRPr="006B57B3" w:rsidRDefault="00D90716" w:rsidP="0070140F">
      <w:pPr>
        <w:numPr>
          <w:ilvl w:val="1"/>
          <w:numId w:val="9"/>
        </w:numPr>
        <w:jc w:val="both"/>
        <w:rPr>
          <w:rFonts w:asciiTheme="minorHAnsi" w:hAnsiTheme="minorHAnsi" w:cstheme="minorHAnsi"/>
          <w:szCs w:val="24"/>
          <w:lang w:val="es-MX"/>
        </w:rPr>
      </w:pPr>
      <w:r w:rsidRPr="006B57B3">
        <w:rPr>
          <w:rFonts w:asciiTheme="minorHAnsi" w:hAnsiTheme="minorHAnsi" w:cstheme="minorHAnsi"/>
          <w:szCs w:val="24"/>
          <w:lang w:val="es-MX"/>
        </w:rPr>
        <w:t>Transformación del plusvalor en capital (Cap 22, pp. 532- 561)</w:t>
      </w:r>
    </w:p>
    <w:p w14:paraId="287A62A7" w14:textId="77777777" w:rsidR="00D90716" w:rsidRPr="006B57B3" w:rsidRDefault="00D90716" w:rsidP="00D90716">
      <w:pPr>
        <w:spacing w:before="240"/>
        <w:jc w:val="both"/>
        <w:rPr>
          <w:rFonts w:asciiTheme="minorHAnsi" w:hAnsiTheme="minorHAnsi" w:cstheme="minorHAnsi"/>
          <w:szCs w:val="24"/>
          <w:lang w:val="es-MX"/>
        </w:rPr>
      </w:pPr>
    </w:p>
    <w:p w14:paraId="023EB698" w14:textId="77777777" w:rsidR="00D90716" w:rsidRPr="006B57B3" w:rsidRDefault="00D90716" w:rsidP="00D90716">
      <w:pPr>
        <w:spacing w:before="240"/>
        <w:jc w:val="both"/>
        <w:rPr>
          <w:rFonts w:asciiTheme="minorHAnsi" w:hAnsiTheme="minorHAnsi" w:cstheme="minorHAnsi"/>
          <w:szCs w:val="24"/>
          <w:lang w:val="es-MX"/>
        </w:rPr>
      </w:pPr>
    </w:p>
    <w:p w14:paraId="3DD1F683" w14:textId="77777777" w:rsidR="00906C78" w:rsidRPr="006B57B3" w:rsidRDefault="00906C78" w:rsidP="00F317BF">
      <w:pPr>
        <w:spacing w:before="240"/>
        <w:ind w:left="993" w:hanging="993"/>
        <w:jc w:val="both"/>
        <w:rPr>
          <w:rFonts w:asciiTheme="minorHAnsi" w:hAnsiTheme="minorHAnsi" w:cstheme="minorHAnsi"/>
          <w:b/>
          <w:caps/>
          <w:szCs w:val="24"/>
          <w:lang w:val="es-MX"/>
        </w:rPr>
      </w:pPr>
      <w:r w:rsidRPr="006B57B3">
        <w:rPr>
          <w:rFonts w:asciiTheme="minorHAnsi" w:hAnsiTheme="minorHAnsi" w:cstheme="minorHAnsi"/>
          <w:b/>
          <w:caps/>
          <w:szCs w:val="24"/>
          <w:lang w:val="es-MX"/>
        </w:rPr>
        <w:t>Tema II</w:t>
      </w:r>
      <w:r w:rsidR="00AC423C" w:rsidRPr="006B57B3">
        <w:rPr>
          <w:rFonts w:asciiTheme="minorHAnsi" w:hAnsiTheme="minorHAnsi" w:cstheme="minorHAnsi"/>
          <w:b/>
          <w:caps/>
          <w:szCs w:val="24"/>
          <w:lang w:val="es-MX"/>
        </w:rPr>
        <w:t>I</w:t>
      </w:r>
      <w:r w:rsidRPr="006B57B3">
        <w:rPr>
          <w:rFonts w:asciiTheme="minorHAnsi" w:hAnsiTheme="minorHAnsi" w:cstheme="minorHAnsi"/>
          <w:b/>
          <w:caps/>
          <w:szCs w:val="24"/>
          <w:lang w:val="es-MX"/>
        </w:rPr>
        <w:t>:</w:t>
      </w:r>
      <w:r w:rsidRPr="006B57B3">
        <w:rPr>
          <w:rFonts w:asciiTheme="minorHAnsi" w:hAnsiTheme="minorHAnsi" w:cstheme="minorHAnsi"/>
          <w:b/>
          <w:caps/>
          <w:szCs w:val="24"/>
          <w:lang w:val="es-MX"/>
        </w:rPr>
        <w:tab/>
      </w:r>
      <w:r w:rsidR="00142319" w:rsidRPr="006B57B3">
        <w:rPr>
          <w:rFonts w:asciiTheme="minorHAnsi" w:hAnsiTheme="minorHAnsi" w:cstheme="minorHAnsi"/>
          <w:b/>
          <w:caps/>
          <w:szCs w:val="24"/>
          <w:lang w:val="es-MX"/>
        </w:rPr>
        <w:t xml:space="preserve"> Acumulación de capital y su influencia sobre la situación</w:t>
      </w:r>
      <w:r w:rsidR="00F317BF" w:rsidRPr="006B57B3">
        <w:rPr>
          <w:rFonts w:asciiTheme="minorHAnsi" w:hAnsiTheme="minorHAnsi" w:cstheme="minorHAnsi"/>
          <w:b/>
          <w:caps/>
          <w:szCs w:val="24"/>
          <w:lang w:val="es-MX"/>
        </w:rPr>
        <w:t xml:space="preserve"> </w:t>
      </w:r>
      <w:r w:rsidR="00142319" w:rsidRPr="006B57B3">
        <w:rPr>
          <w:rFonts w:asciiTheme="minorHAnsi" w:hAnsiTheme="minorHAnsi" w:cstheme="minorHAnsi"/>
          <w:b/>
          <w:caps/>
          <w:szCs w:val="24"/>
          <w:lang w:val="es-MX"/>
        </w:rPr>
        <w:t xml:space="preserve">de los trabajadores  </w:t>
      </w:r>
    </w:p>
    <w:p w14:paraId="3AEAE1F9" w14:textId="77777777" w:rsidR="00F360EE" w:rsidRPr="006B57B3" w:rsidRDefault="00F360EE" w:rsidP="005F2F68">
      <w:pPr>
        <w:numPr>
          <w:ilvl w:val="0"/>
          <w:numId w:val="2"/>
        </w:numPr>
        <w:tabs>
          <w:tab w:val="clear" w:pos="360"/>
          <w:tab w:val="num" w:pos="720"/>
        </w:tabs>
        <w:spacing w:before="240"/>
        <w:ind w:left="720"/>
        <w:jc w:val="both"/>
        <w:rPr>
          <w:rFonts w:asciiTheme="minorHAnsi" w:hAnsiTheme="minorHAnsi" w:cstheme="minorHAnsi"/>
          <w:szCs w:val="24"/>
          <w:lang w:val="es-MX"/>
        </w:rPr>
        <w:sectPr w:rsidR="00F360EE" w:rsidRPr="006B57B3" w:rsidSect="00F360EE">
          <w:type w:val="continuous"/>
          <w:pgSz w:w="12240" w:h="15840"/>
          <w:pgMar w:top="851" w:right="1325" w:bottom="993" w:left="1418" w:header="720" w:footer="720" w:gutter="0"/>
          <w:cols w:space="720"/>
        </w:sectPr>
      </w:pPr>
    </w:p>
    <w:p w14:paraId="5FEBD3E3" w14:textId="77777777" w:rsidR="00142319" w:rsidRPr="006B57B3" w:rsidRDefault="00142319" w:rsidP="005F2F68">
      <w:pPr>
        <w:numPr>
          <w:ilvl w:val="0"/>
          <w:numId w:val="2"/>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Aumento de la composición orgánica de capital y su influencia en la demanda de fuerza de trabajo.</w:t>
      </w:r>
    </w:p>
    <w:p w14:paraId="752CA1C6" w14:textId="77777777" w:rsidR="00142319" w:rsidRPr="006B57B3" w:rsidRDefault="00142319" w:rsidP="005F2F68">
      <w:pPr>
        <w:numPr>
          <w:ilvl w:val="0"/>
          <w:numId w:val="2"/>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El desempleo como consecuencia del proceso de acumulación.</w:t>
      </w:r>
    </w:p>
    <w:p w14:paraId="4C4721DD" w14:textId="77777777" w:rsidR="00142319" w:rsidRPr="006B57B3" w:rsidRDefault="00142319" w:rsidP="005F2F68">
      <w:pPr>
        <w:numPr>
          <w:ilvl w:val="0"/>
          <w:numId w:val="2"/>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Dinámica del proceso de acumulación de capital.</w:t>
      </w:r>
    </w:p>
    <w:p w14:paraId="5FEAFBB7" w14:textId="77777777" w:rsidR="00142319" w:rsidRPr="006B57B3" w:rsidRDefault="00142319" w:rsidP="005F2F68">
      <w:pPr>
        <w:numPr>
          <w:ilvl w:val="0"/>
          <w:numId w:val="2"/>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Caracterización del desempleo en la actualidad.</w:t>
      </w:r>
    </w:p>
    <w:p w14:paraId="54C792EA" w14:textId="77777777" w:rsidR="00142319" w:rsidRPr="006B57B3" w:rsidRDefault="00142319" w:rsidP="005F2F68">
      <w:pPr>
        <w:numPr>
          <w:ilvl w:val="0"/>
          <w:numId w:val="2"/>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El ciclo del capital dinero y sus fases.</w:t>
      </w:r>
    </w:p>
    <w:p w14:paraId="075C0962" w14:textId="77777777" w:rsidR="00142319" w:rsidRPr="006B57B3" w:rsidRDefault="00142319" w:rsidP="005F2F68">
      <w:pPr>
        <w:numPr>
          <w:ilvl w:val="0"/>
          <w:numId w:val="2"/>
        </w:numPr>
        <w:tabs>
          <w:tab w:val="clear" w:pos="360"/>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Tiempo de producción y tiempo de circulación.</w:t>
      </w:r>
    </w:p>
    <w:p w14:paraId="70E09711" w14:textId="77777777" w:rsidR="00F360EE" w:rsidRPr="006B57B3" w:rsidRDefault="00F360EE" w:rsidP="005F2F68">
      <w:pPr>
        <w:spacing w:before="240"/>
        <w:jc w:val="both"/>
        <w:rPr>
          <w:rFonts w:asciiTheme="minorHAnsi" w:hAnsiTheme="minorHAnsi" w:cstheme="minorHAnsi"/>
          <w:szCs w:val="24"/>
          <w:lang w:val="es-MX"/>
        </w:rPr>
        <w:sectPr w:rsidR="00F360EE" w:rsidRPr="006B57B3" w:rsidSect="00F360EE">
          <w:type w:val="continuous"/>
          <w:pgSz w:w="12240" w:h="15840"/>
          <w:pgMar w:top="851" w:right="1325" w:bottom="993" w:left="1418" w:header="720" w:footer="720" w:gutter="0"/>
          <w:cols w:num="2" w:space="720"/>
        </w:sectPr>
      </w:pPr>
    </w:p>
    <w:p w14:paraId="2BBDFF98" w14:textId="77777777" w:rsidR="0070140F" w:rsidRDefault="0070140F" w:rsidP="005F2F68">
      <w:pPr>
        <w:spacing w:before="240"/>
        <w:rPr>
          <w:rFonts w:asciiTheme="minorHAnsi" w:hAnsiTheme="minorHAnsi" w:cstheme="minorHAnsi"/>
          <w:b/>
          <w:szCs w:val="24"/>
          <w:lang w:val="es-MX"/>
        </w:rPr>
      </w:pPr>
    </w:p>
    <w:p w14:paraId="7310564B" w14:textId="123F9183" w:rsidR="009B616F" w:rsidRPr="006B57B3" w:rsidRDefault="009B616F" w:rsidP="005F2F68">
      <w:pPr>
        <w:spacing w:before="240"/>
        <w:rPr>
          <w:rFonts w:asciiTheme="minorHAnsi" w:hAnsiTheme="minorHAnsi" w:cstheme="minorHAnsi"/>
          <w:b/>
          <w:szCs w:val="24"/>
          <w:lang w:val="es-MX"/>
        </w:rPr>
      </w:pPr>
      <w:r w:rsidRPr="006B57B3">
        <w:rPr>
          <w:rFonts w:asciiTheme="minorHAnsi" w:hAnsiTheme="minorHAnsi" w:cstheme="minorHAnsi"/>
          <w:b/>
          <w:szCs w:val="24"/>
          <w:lang w:val="es-MX"/>
        </w:rPr>
        <w:t xml:space="preserve">BIBLIOGRAFIA </w:t>
      </w:r>
    </w:p>
    <w:p w14:paraId="54CB6378" w14:textId="163FA74A" w:rsidR="00F90752" w:rsidRPr="006B57B3" w:rsidRDefault="009B616F" w:rsidP="0070140F">
      <w:pPr>
        <w:numPr>
          <w:ilvl w:val="0"/>
          <w:numId w:val="9"/>
        </w:numPr>
        <w:rPr>
          <w:rFonts w:asciiTheme="minorHAnsi" w:hAnsiTheme="minorHAnsi" w:cstheme="minorHAnsi"/>
          <w:szCs w:val="24"/>
          <w:lang w:val="es-MX"/>
        </w:rPr>
      </w:pPr>
      <w:r w:rsidRPr="006B57B3">
        <w:rPr>
          <w:rFonts w:asciiTheme="minorHAnsi" w:hAnsiTheme="minorHAnsi" w:cstheme="minorHAnsi"/>
          <w:szCs w:val="24"/>
          <w:lang w:val="es-MX"/>
        </w:rPr>
        <w:t xml:space="preserve">Marx, Karl. El Capital. Tomo I. </w:t>
      </w:r>
    </w:p>
    <w:p w14:paraId="568B227B" w14:textId="5D48D111" w:rsidR="00D90716" w:rsidRPr="006B57B3" w:rsidRDefault="00D90716" w:rsidP="0070140F">
      <w:pPr>
        <w:numPr>
          <w:ilvl w:val="1"/>
          <w:numId w:val="9"/>
        </w:numPr>
        <w:rPr>
          <w:rFonts w:asciiTheme="minorHAnsi" w:hAnsiTheme="minorHAnsi" w:cstheme="minorHAnsi"/>
          <w:szCs w:val="24"/>
          <w:lang w:val="es-MX"/>
        </w:rPr>
      </w:pPr>
      <w:r w:rsidRPr="006B57B3">
        <w:rPr>
          <w:rFonts w:asciiTheme="minorHAnsi" w:hAnsiTheme="minorHAnsi" w:cstheme="minorHAnsi"/>
          <w:szCs w:val="24"/>
          <w:lang w:val="es-MX"/>
        </w:rPr>
        <w:t>La Ley general de la acumulación capitalista (Cap 23, pp. 562-651)</w:t>
      </w:r>
    </w:p>
    <w:p w14:paraId="3B4AFB51" w14:textId="77777777" w:rsidR="00D90716" w:rsidRPr="006B57B3" w:rsidRDefault="00D90716" w:rsidP="0070140F">
      <w:pPr>
        <w:numPr>
          <w:ilvl w:val="1"/>
          <w:numId w:val="9"/>
        </w:numPr>
        <w:rPr>
          <w:rFonts w:asciiTheme="minorHAnsi" w:hAnsiTheme="minorHAnsi" w:cstheme="minorHAnsi"/>
          <w:szCs w:val="24"/>
          <w:lang w:val="es-MX"/>
        </w:rPr>
      </w:pPr>
      <w:r w:rsidRPr="006B57B3">
        <w:rPr>
          <w:rFonts w:asciiTheme="minorHAnsi" w:hAnsiTheme="minorHAnsi" w:cstheme="minorHAnsi"/>
          <w:szCs w:val="24"/>
          <w:lang w:val="es-MX"/>
        </w:rPr>
        <w:t>La así llamada acumulación originaria</w:t>
      </w:r>
      <w:r w:rsidRPr="006B57B3">
        <w:rPr>
          <w:rFonts w:asciiTheme="minorHAnsi" w:hAnsiTheme="minorHAnsi" w:cstheme="minorHAnsi"/>
          <w:szCs w:val="24"/>
        </w:rPr>
        <w:t xml:space="preserve"> (</w:t>
      </w:r>
      <w:r w:rsidRPr="006B57B3">
        <w:rPr>
          <w:rFonts w:asciiTheme="minorHAnsi" w:hAnsiTheme="minorHAnsi" w:cstheme="minorHAnsi"/>
          <w:szCs w:val="24"/>
          <w:lang w:val="es-MX"/>
        </w:rPr>
        <w:t xml:space="preserve">Cap 24, pp. 652-696) </w:t>
      </w:r>
    </w:p>
    <w:p w14:paraId="2CC8FE02" w14:textId="163DC56F" w:rsidR="00D90716" w:rsidRPr="006B57B3" w:rsidRDefault="00D90716" w:rsidP="0070140F">
      <w:pPr>
        <w:numPr>
          <w:ilvl w:val="1"/>
          <w:numId w:val="9"/>
        </w:numPr>
        <w:rPr>
          <w:rFonts w:asciiTheme="minorHAnsi" w:hAnsiTheme="minorHAnsi" w:cstheme="minorHAnsi"/>
          <w:szCs w:val="24"/>
          <w:lang w:val="es-MX"/>
        </w:rPr>
      </w:pPr>
      <w:r w:rsidRPr="006B57B3">
        <w:rPr>
          <w:rFonts w:asciiTheme="minorHAnsi" w:hAnsiTheme="minorHAnsi" w:cstheme="minorHAnsi"/>
          <w:szCs w:val="24"/>
          <w:lang w:val="es-MX"/>
        </w:rPr>
        <w:t>Teoría moderna de la colonización (Cap 25, pp. 697-705)</w:t>
      </w:r>
    </w:p>
    <w:p w14:paraId="39E86890" w14:textId="77777777" w:rsidR="00D90716" w:rsidRPr="006B57B3" w:rsidRDefault="00D90716" w:rsidP="0070140F">
      <w:pPr>
        <w:numPr>
          <w:ilvl w:val="0"/>
          <w:numId w:val="9"/>
        </w:numPr>
        <w:rPr>
          <w:rFonts w:asciiTheme="minorHAnsi" w:hAnsiTheme="minorHAnsi" w:cstheme="minorHAnsi"/>
          <w:szCs w:val="24"/>
          <w:lang w:val="es-MX"/>
        </w:rPr>
      </w:pPr>
      <w:r w:rsidRPr="006B57B3">
        <w:rPr>
          <w:rFonts w:asciiTheme="minorHAnsi" w:hAnsiTheme="minorHAnsi" w:cstheme="minorHAnsi"/>
          <w:szCs w:val="24"/>
          <w:lang w:val="es-MX"/>
        </w:rPr>
        <w:t xml:space="preserve">Marx, Karl. El Capital. Tomo II. </w:t>
      </w:r>
    </w:p>
    <w:p w14:paraId="747BFEF6" w14:textId="76CCBF6C" w:rsidR="00D90716" w:rsidRPr="006B57B3" w:rsidRDefault="00D90716" w:rsidP="0070140F">
      <w:pPr>
        <w:numPr>
          <w:ilvl w:val="1"/>
          <w:numId w:val="9"/>
        </w:numPr>
        <w:rPr>
          <w:rFonts w:asciiTheme="minorHAnsi" w:hAnsiTheme="minorHAnsi" w:cstheme="minorHAnsi"/>
          <w:szCs w:val="24"/>
          <w:lang w:val="es-MX"/>
        </w:rPr>
      </w:pPr>
      <w:r w:rsidRPr="006B57B3">
        <w:rPr>
          <w:rFonts w:asciiTheme="minorHAnsi" w:hAnsiTheme="minorHAnsi" w:cstheme="minorHAnsi"/>
          <w:szCs w:val="24"/>
          <w:lang w:val="es-MX"/>
        </w:rPr>
        <w:t>Las Metamorfosis del capital y su ciclo (Cap 1, pp. 19-49)</w:t>
      </w:r>
    </w:p>
    <w:p w14:paraId="50961D5F" w14:textId="3F3C6F31" w:rsidR="00D90716" w:rsidRPr="006B57B3" w:rsidRDefault="00D557C4" w:rsidP="0070140F">
      <w:pPr>
        <w:numPr>
          <w:ilvl w:val="1"/>
          <w:numId w:val="9"/>
        </w:numPr>
        <w:rPr>
          <w:rFonts w:asciiTheme="minorHAnsi" w:hAnsiTheme="minorHAnsi" w:cstheme="minorHAnsi"/>
          <w:szCs w:val="24"/>
          <w:lang w:val="es-MX"/>
        </w:rPr>
      </w:pPr>
      <w:r w:rsidRPr="006B57B3">
        <w:rPr>
          <w:rFonts w:asciiTheme="minorHAnsi" w:hAnsiTheme="minorHAnsi" w:cstheme="minorHAnsi"/>
          <w:szCs w:val="24"/>
          <w:lang w:val="es-MX"/>
        </w:rPr>
        <w:t xml:space="preserve">El tiempo de circulación </w:t>
      </w:r>
      <w:r w:rsidR="00D90716" w:rsidRPr="006B57B3">
        <w:rPr>
          <w:rFonts w:asciiTheme="minorHAnsi" w:hAnsiTheme="minorHAnsi" w:cstheme="minorHAnsi"/>
          <w:szCs w:val="24"/>
          <w:lang w:val="es-MX"/>
        </w:rPr>
        <w:t>(Cap 5, pp. 98-103)</w:t>
      </w:r>
    </w:p>
    <w:p w14:paraId="5C286F38" w14:textId="0758E2E5" w:rsidR="00D90716" w:rsidRPr="006B57B3" w:rsidRDefault="00D557C4" w:rsidP="0070140F">
      <w:pPr>
        <w:numPr>
          <w:ilvl w:val="1"/>
          <w:numId w:val="9"/>
        </w:numPr>
        <w:rPr>
          <w:rFonts w:asciiTheme="minorHAnsi" w:hAnsiTheme="minorHAnsi" w:cstheme="minorHAnsi"/>
          <w:szCs w:val="24"/>
          <w:lang w:val="es-MX"/>
        </w:rPr>
      </w:pPr>
      <w:r w:rsidRPr="006B57B3">
        <w:rPr>
          <w:rFonts w:asciiTheme="minorHAnsi" w:hAnsiTheme="minorHAnsi" w:cstheme="minorHAnsi"/>
          <w:szCs w:val="24"/>
          <w:lang w:val="es-MX"/>
        </w:rPr>
        <w:t xml:space="preserve">Gastos de circulación (Cap 6, pp. </w:t>
      </w:r>
      <w:r w:rsidR="00D90716" w:rsidRPr="006B57B3">
        <w:rPr>
          <w:rFonts w:asciiTheme="minorHAnsi" w:hAnsiTheme="minorHAnsi" w:cstheme="minorHAnsi"/>
          <w:szCs w:val="24"/>
          <w:lang w:val="es-MX"/>
        </w:rPr>
        <w:t>104-120)</w:t>
      </w:r>
    </w:p>
    <w:p w14:paraId="19B3E5E9" w14:textId="77777777" w:rsidR="009B616F" w:rsidRPr="006B57B3" w:rsidRDefault="009B616F" w:rsidP="005F2F68">
      <w:pPr>
        <w:spacing w:before="240"/>
        <w:ind w:left="360"/>
        <w:jc w:val="both"/>
        <w:rPr>
          <w:rFonts w:asciiTheme="minorHAnsi" w:hAnsiTheme="minorHAnsi" w:cstheme="minorHAnsi"/>
          <w:b/>
          <w:caps/>
          <w:szCs w:val="24"/>
          <w:lang w:val="es-MX"/>
        </w:rPr>
      </w:pPr>
    </w:p>
    <w:p w14:paraId="2587E407" w14:textId="77777777" w:rsidR="00142319" w:rsidRPr="006B57B3" w:rsidRDefault="00AC423C" w:rsidP="00F317BF">
      <w:pPr>
        <w:spacing w:before="240"/>
        <w:ind w:left="360"/>
        <w:jc w:val="both"/>
        <w:rPr>
          <w:rFonts w:asciiTheme="minorHAnsi" w:hAnsiTheme="minorHAnsi" w:cstheme="minorHAnsi"/>
          <w:szCs w:val="24"/>
          <w:u w:val="single"/>
          <w:lang w:val="es-MX"/>
        </w:rPr>
      </w:pPr>
      <w:r w:rsidRPr="006B57B3">
        <w:rPr>
          <w:rFonts w:asciiTheme="minorHAnsi" w:hAnsiTheme="minorHAnsi" w:cstheme="minorHAnsi"/>
          <w:b/>
          <w:caps/>
          <w:szCs w:val="24"/>
          <w:lang w:val="es-MX"/>
        </w:rPr>
        <w:t>Tema IV</w:t>
      </w:r>
      <w:r w:rsidR="00142319" w:rsidRPr="006B57B3">
        <w:rPr>
          <w:rFonts w:asciiTheme="minorHAnsi" w:hAnsiTheme="minorHAnsi" w:cstheme="minorHAnsi"/>
          <w:b/>
          <w:caps/>
          <w:szCs w:val="24"/>
          <w:lang w:val="es-MX"/>
        </w:rPr>
        <w:t xml:space="preserve">: </w:t>
      </w:r>
      <w:r w:rsidR="005D0C5D" w:rsidRPr="006B57B3">
        <w:rPr>
          <w:rFonts w:asciiTheme="minorHAnsi" w:hAnsiTheme="minorHAnsi" w:cstheme="minorHAnsi"/>
          <w:b/>
          <w:caps/>
          <w:szCs w:val="24"/>
          <w:lang w:val="es-MX"/>
        </w:rPr>
        <w:t xml:space="preserve">El proceso global de </w:t>
      </w:r>
      <w:r w:rsidR="00142319" w:rsidRPr="006B57B3">
        <w:rPr>
          <w:rFonts w:asciiTheme="minorHAnsi" w:hAnsiTheme="minorHAnsi" w:cstheme="minorHAnsi"/>
          <w:b/>
          <w:caps/>
          <w:szCs w:val="24"/>
          <w:lang w:val="es-MX"/>
        </w:rPr>
        <w:t>Acumulación de capital y crisis capitalista</w:t>
      </w:r>
      <w:r w:rsidR="00142319" w:rsidRPr="006B57B3">
        <w:rPr>
          <w:rFonts w:asciiTheme="minorHAnsi" w:hAnsiTheme="minorHAnsi" w:cstheme="minorHAnsi"/>
          <w:b/>
          <w:szCs w:val="24"/>
          <w:lang w:val="es-MX"/>
        </w:rPr>
        <w:t>.</w:t>
      </w:r>
      <w:r w:rsidR="00142319" w:rsidRPr="006B57B3">
        <w:rPr>
          <w:rFonts w:asciiTheme="minorHAnsi" w:hAnsiTheme="minorHAnsi" w:cstheme="minorHAnsi"/>
          <w:szCs w:val="24"/>
          <w:lang w:val="es-MX"/>
        </w:rPr>
        <w:t xml:space="preserve"> </w:t>
      </w:r>
    </w:p>
    <w:p w14:paraId="6943A5D9" w14:textId="77777777" w:rsidR="00F360EE" w:rsidRPr="006B57B3" w:rsidRDefault="00F360EE" w:rsidP="005F2F68">
      <w:pPr>
        <w:numPr>
          <w:ilvl w:val="0"/>
          <w:numId w:val="5"/>
        </w:numPr>
        <w:tabs>
          <w:tab w:val="num" w:pos="720"/>
        </w:tabs>
        <w:spacing w:before="240"/>
        <w:ind w:left="720"/>
        <w:jc w:val="both"/>
        <w:rPr>
          <w:rFonts w:asciiTheme="minorHAnsi" w:hAnsiTheme="minorHAnsi" w:cstheme="minorHAnsi"/>
          <w:szCs w:val="24"/>
          <w:lang w:val="es-MX"/>
        </w:rPr>
        <w:sectPr w:rsidR="00F360EE" w:rsidRPr="006B57B3" w:rsidSect="00F360EE">
          <w:type w:val="continuous"/>
          <w:pgSz w:w="12240" w:h="15840"/>
          <w:pgMar w:top="851" w:right="1325" w:bottom="993" w:left="1418" w:header="720" w:footer="720" w:gutter="0"/>
          <w:cols w:space="720"/>
        </w:sectPr>
      </w:pPr>
    </w:p>
    <w:p w14:paraId="633E76B5" w14:textId="77777777" w:rsidR="00142319" w:rsidRPr="006B57B3" w:rsidRDefault="00142319" w:rsidP="005F2F68">
      <w:pPr>
        <w:numPr>
          <w:ilvl w:val="0"/>
          <w:numId w:val="5"/>
        </w:numPr>
        <w:tabs>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Trabajo productivo y trabajo improductivo.</w:t>
      </w:r>
    </w:p>
    <w:p w14:paraId="6E5CE7C6" w14:textId="77777777" w:rsidR="00142319" w:rsidRPr="006B57B3" w:rsidRDefault="00142319" w:rsidP="005F2F68">
      <w:pPr>
        <w:numPr>
          <w:ilvl w:val="0"/>
          <w:numId w:val="5"/>
        </w:numPr>
        <w:tabs>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 xml:space="preserve">Tendencia decreciente de la tasa de ganancia. </w:t>
      </w:r>
    </w:p>
    <w:p w14:paraId="3A038B37" w14:textId="77777777" w:rsidR="00951DF5" w:rsidRPr="006B57B3" w:rsidRDefault="00142319" w:rsidP="005F2F68">
      <w:pPr>
        <w:numPr>
          <w:ilvl w:val="0"/>
          <w:numId w:val="5"/>
        </w:numPr>
        <w:tabs>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Las crisis económicas de sobreproducción</w:t>
      </w:r>
    </w:p>
    <w:p w14:paraId="7D3497F4" w14:textId="60EF1A2B" w:rsidR="00142319" w:rsidRPr="006B57B3" w:rsidRDefault="00951DF5" w:rsidP="005F2F68">
      <w:pPr>
        <w:numPr>
          <w:ilvl w:val="0"/>
          <w:numId w:val="5"/>
        </w:numPr>
        <w:tabs>
          <w:tab w:val="num" w:pos="720"/>
        </w:tabs>
        <w:spacing w:before="240"/>
        <w:ind w:left="720"/>
        <w:jc w:val="both"/>
        <w:rPr>
          <w:rFonts w:asciiTheme="minorHAnsi" w:hAnsiTheme="minorHAnsi" w:cstheme="minorHAnsi"/>
          <w:szCs w:val="24"/>
          <w:lang w:val="es-MX"/>
        </w:rPr>
      </w:pPr>
      <w:r w:rsidRPr="006B57B3">
        <w:rPr>
          <w:rFonts w:asciiTheme="minorHAnsi" w:hAnsiTheme="minorHAnsi" w:cstheme="minorHAnsi"/>
          <w:szCs w:val="24"/>
          <w:lang w:val="es-MX"/>
        </w:rPr>
        <w:t>Los procesos de acumulación en el Siglo XXI</w:t>
      </w:r>
      <w:r w:rsidR="00142319" w:rsidRPr="006B57B3">
        <w:rPr>
          <w:rFonts w:asciiTheme="minorHAnsi" w:hAnsiTheme="minorHAnsi" w:cstheme="minorHAnsi"/>
          <w:szCs w:val="24"/>
          <w:lang w:val="es-MX"/>
        </w:rPr>
        <w:t xml:space="preserve">. </w:t>
      </w:r>
    </w:p>
    <w:p w14:paraId="65B663C0" w14:textId="77777777" w:rsidR="00F360EE" w:rsidRPr="006B57B3" w:rsidRDefault="00F360EE" w:rsidP="005F2F68">
      <w:pPr>
        <w:spacing w:before="240"/>
        <w:jc w:val="both"/>
        <w:rPr>
          <w:rFonts w:asciiTheme="minorHAnsi" w:hAnsiTheme="minorHAnsi" w:cstheme="minorHAnsi"/>
          <w:szCs w:val="24"/>
          <w:lang w:val="es-MX"/>
        </w:rPr>
        <w:sectPr w:rsidR="00F360EE" w:rsidRPr="006B57B3" w:rsidSect="00F360EE">
          <w:type w:val="continuous"/>
          <w:pgSz w:w="12240" w:h="15840"/>
          <w:pgMar w:top="851" w:right="1325" w:bottom="993" w:left="1418" w:header="720" w:footer="720" w:gutter="0"/>
          <w:cols w:num="2" w:space="720"/>
        </w:sectPr>
      </w:pPr>
    </w:p>
    <w:p w14:paraId="1E2612D5" w14:textId="77777777" w:rsidR="0070140F" w:rsidRDefault="0070140F" w:rsidP="005F2F68">
      <w:pPr>
        <w:spacing w:before="240"/>
        <w:rPr>
          <w:rFonts w:asciiTheme="minorHAnsi" w:hAnsiTheme="minorHAnsi" w:cstheme="minorHAnsi"/>
          <w:b/>
          <w:szCs w:val="24"/>
          <w:lang w:val="es-MX"/>
        </w:rPr>
      </w:pPr>
    </w:p>
    <w:p w14:paraId="211D9D2F" w14:textId="33033C1E" w:rsidR="009B616F" w:rsidRPr="006B57B3" w:rsidRDefault="009B616F" w:rsidP="005F2F68">
      <w:pPr>
        <w:spacing w:before="240"/>
        <w:rPr>
          <w:rFonts w:asciiTheme="minorHAnsi" w:hAnsiTheme="minorHAnsi" w:cstheme="minorHAnsi"/>
          <w:b/>
          <w:szCs w:val="24"/>
          <w:lang w:val="es-MX"/>
        </w:rPr>
      </w:pPr>
      <w:r w:rsidRPr="006B57B3">
        <w:rPr>
          <w:rFonts w:asciiTheme="minorHAnsi" w:hAnsiTheme="minorHAnsi" w:cstheme="minorHAnsi"/>
          <w:b/>
          <w:szCs w:val="24"/>
          <w:lang w:val="es-MX"/>
        </w:rPr>
        <w:t xml:space="preserve">BIBLIOGRAFIA </w:t>
      </w:r>
    </w:p>
    <w:p w14:paraId="6E17B664" w14:textId="27D878AA" w:rsidR="00C61BA7" w:rsidRPr="006B57B3" w:rsidRDefault="009B616F" w:rsidP="0070140F">
      <w:pPr>
        <w:numPr>
          <w:ilvl w:val="0"/>
          <w:numId w:val="9"/>
        </w:numPr>
        <w:rPr>
          <w:rFonts w:asciiTheme="minorHAnsi" w:hAnsiTheme="minorHAnsi" w:cstheme="minorHAnsi"/>
          <w:szCs w:val="24"/>
          <w:lang w:val="es-MX"/>
        </w:rPr>
      </w:pPr>
      <w:r w:rsidRPr="006B57B3">
        <w:rPr>
          <w:rFonts w:asciiTheme="minorHAnsi" w:hAnsiTheme="minorHAnsi" w:cstheme="minorHAnsi"/>
          <w:szCs w:val="24"/>
          <w:lang w:val="es-MX"/>
        </w:rPr>
        <w:t>Marx, Karl. El Capital. Tomo II</w:t>
      </w:r>
      <w:r w:rsidR="00243CD1" w:rsidRPr="006B57B3">
        <w:rPr>
          <w:rFonts w:asciiTheme="minorHAnsi" w:hAnsiTheme="minorHAnsi" w:cstheme="minorHAnsi"/>
          <w:szCs w:val="24"/>
          <w:lang w:val="es-MX"/>
        </w:rPr>
        <w:t>I</w:t>
      </w:r>
      <w:r w:rsidRPr="006B57B3">
        <w:rPr>
          <w:rFonts w:asciiTheme="minorHAnsi" w:hAnsiTheme="minorHAnsi" w:cstheme="minorHAnsi"/>
          <w:szCs w:val="24"/>
          <w:lang w:val="es-MX"/>
        </w:rPr>
        <w:t xml:space="preserve">. </w:t>
      </w:r>
    </w:p>
    <w:p w14:paraId="45F0CC4B" w14:textId="7EFF50C3" w:rsidR="00D557C4" w:rsidRPr="006B57B3" w:rsidRDefault="00D557C4" w:rsidP="0070140F">
      <w:pPr>
        <w:numPr>
          <w:ilvl w:val="1"/>
          <w:numId w:val="9"/>
        </w:numPr>
        <w:rPr>
          <w:rFonts w:asciiTheme="minorHAnsi" w:hAnsiTheme="minorHAnsi" w:cstheme="minorHAnsi"/>
          <w:szCs w:val="24"/>
          <w:lang w:val="es-MX"/>
        </w:rPr>
      </w:pPr>
      <w:r w:rsidRPr="006B57B3">
        <w:rPr>
          <w:rFonts w:asciiTheme="minorHAnsi" w:hAnsiTheme="minorHAnsi" w:cstheme="minorHAnsi"/>
          <w:szCs w:val="24"/>
          <w:lang w:val="es-MX"/>
        </w:rPr>
        <w:t>Costos de producción y ganancia (Cap. 1, pp. 16-25)</w:t>
      </w:r>
    </w:p>
    <w:p w14:paraId="39EC0313" w14:textId="31A55FD7" w:rsidR="00D557C4" w:rsidRPr="006B57B3" w:rsidRDefault="00D557C4" w:rsidP="0070140F">
      <w:pPr>
        <w:numPr>
          <w:ilvl w:val="1"/>
          <w:numId w:val="9"/>
        </w:numPr>
        <w:rPr>
          <w:rFonts w:asciiTheme="minorHAnsi" w:hAnsiTheme="minorHAnsi" w:cstheme="minorHAnsi"/>
          <w:szCs w:val="24"/>
          <w:lang w:val="es-MX"/>
        </w:rPr>
      </w:pPr>
      <w:r w:rsidRPr="006B57B3">
        <w:rPr>
          <w:rFonts w:asciiTheme="minorHAnsi" w:hAnsiTheme="minorHAnsi" w:cstheme="minorHAnsi"/>
          <w:szCs w:val="24"/>
          <w:lang w:val="es-MX"/>
        </w:rPr>
        <w:t>La cuota de ganancia (Cap. 2, pp. 26-31)</w:t>
      </w:r>
    </w:p>
    <w:p w14:paraId="41B79CF4" w14:textId="283BEDE2" w:rsidR="00D557C4" w:rsidRPr="006B57B3" w:rsidRDefault="00D557C4" w:rsidP="0070140F">
      <w:pPr>
        <w:numPr>
          <w:ilvl w:val="1"/>
          <w:numId w:val="9"/>
        </w:numPr>
        <w:rPr>
          <w:rFonts w:asciiTheme="minorHAnsi" w:hAnsiTheme="minorHAnsi" w:cstheme="minorHAnsi"/>
          <w:szCs w:val="24"/>
          <w:lang w:val="es-MX"/>
        </w:rPr>
      </w:pPr>
      <w:r w:rsidRPr="006B57B3">
        <w:rPr>
          <w:rFonts w:asciiTheme="minorHAnsi" w:hAnsiTheme="minorHAnsi" w:cstheme="minorHAnsi"/>
          <w:szCs w:val="24"/>
          <w:lang w:val="es-MX"/>
        </w:rPr>
        <w:t>La naturaleza de la ley (Cap. 13, pp. 163-174)</w:t>
      </w:r>
    </w:p>
    <w:p w14:paraId="082F3613" w14:textId="581D8273" w:rsidR="00D557C4" w:rsidRPr="006B57B3" w:rsidRDefault="00D557C4" w:rsidP="0070140F">
      <w:pPr>
        <w:numPr>
          <w:ilvl w:val="1"/>
          <w:numId w:val="9"/>
        </w:numPr>
        <w:rPr>
          <w:rFonts w:asciiTheme="minorHAnsi" w:hAnsiTheme="minorHAnsi" w:cstheme="minorHAnsi"/>
          <w:szCs w:val="24"/>
          <w:lang w:val="es-MX"/>
        </w:rPr>
      </w:pPr>
      <w:r w:rsidRPr="006B57B3">
        <w:rPr>
          <w:rFonts w:asciiTheme="minorHAnsi" w:hAnsiTheme="minorHAnsi" w:cstheme="minorHAnsi"/>
          <w:szCs w:val="24"/>
          <w:lang w:val="es-MX"/>
        </w:rPr>
        <w:lastRenderedPageBreak/>
        <w:t>Causas que contrarrestan la ley (Cap.  14, pp. 175-179)</w:t>
      </w:r>
    </w:p>
    <w:p w14:paraId="5723A2AD" w14:textId="5C383EDA" w:rsidR="00D557C4" w:rsidRPr="006B57B3" w:rsidRDefault="00D557C4" w:rsidP="0070140F">
      <w:pPr>
        <w:numPr>
          <w:ilvl w:val="1"/>
          <w:numId w:val="9"/>
        </w:numPr>
        <w:rPr>
          <w:rFonts w:asciiTheme="minorHAnsi" w:hAnsiTheme="minorHAnsi" w:cstheme="minorHAnsi"/>
          <w:szCs w:val="24"/>
          <w:lang w:val="es-MX"/>
        </w:rPr>
      </w:pPr>
      <w:r w:rsidRPr="006B57B3">
        <w:rPr>
          <w:rFonts w:asciiTheme="minorHAnsi" w:hAnsiTheme="minorHAnsi" w:cstheme="minorHAnsi"/>
          <w:szCs w:val="24"/>
          <w:lang w:val="es-MX"/>
        </w:rPr>
        <w:t>Desarrollo de las contradicciones internas de la Ley (Cap 15, pp. 180-194)</w:t>
      </w:r>
    </w:p>
    <w:p w14:paraId="41714562" w14:textId="317FAA7A" w:rsidR="00B049DD" w:rsidRPr="006B57B3" w:rsidRDefault="00B049DD" w:rsidP="005F2F68">
      <w:pPr>
        <w:spacing w:before="240"/>
        <w:jc w:val="both"/>
        <w:rPr>
          <w:rFonts w:asciiTheme="minorHAnsi" w:hAnsiTheme="minorHAnsi" w:cstheme="minorHAnsi"/>
          <w:szCs w:val="24"/>
          <w:lang w:val="es-MX"/>
        </w:rPr>
      </w:pPr>
    </w:p>
    <w:p w14:paraId="09BBD70D" w14:textId="77777777" w:rsidR="00B049DD" w:rsidRPr="006B57B3" w:rsidRDefault="00B049DD" w:rsidP="005F2F68">
      <w:pPr>
        <w:spacing w:before="240"/>
        <w:jc w:val="both"/>
        <w:rPr>
          <w:rFonts w:asciiTheme="minorHAnsi" w:hAnsiTheme="minorHAnsi" w:cstheme="minorHAnsi"/>
          <w:szCs w:val="24"/>
          <w:lang w:val="es-MX"/>
        </w:rPr>
      </w:pPr>
    </w:p>
    <w:p w14:paraId="1EBD0973" w14:textId="77777777" w:rsidR="00BC1F75" w:rsidRPr="006B57B3" w:rsidRDefault="00BC1F75" w:rsidP="00BC1F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eastAsia="ヒラギノ角ゴ Pro W3" w:hAnsiTheme="minorHAnsi" w:cstheme="minorHAnsi"/>
          <w:b/>
          <w:color w:val="000000"/>
          <w:szCs w:val="24"/>
        </w:rPr>
      </w:pPr>
      <w:r w:rsidRPr="006B57B3">
        <w:rPr>
          <w:rFonts w:asciiTheme="minorHAnsi" w:eastAsia="ヒラギノ角ゴ Pro W3" w:hAnsiTheme="minorHAnsi" w:cstheme="minorHAnsi"/>
          <w:b/>
          <w:color w:val="000000"/>
          <w:szCs w:val="24"/>
        </w:rPr>
        <w:t>IV- ESTRATEGIA DIDÁCTICA:</w:t>
      </w:r>
    </w:p>
    <w:p w14:paraId="552042A3" w14:textId="77777777" w:rsidR="00BC1F75" w:rsidRPr="006B57B3" w:rsidRDefault="00BC1F75" w:rsidP="00BC1F75">
      <w:pPr>
        <w:jc w:val="both"/>
        <w:rPr>
          <w:rFonts w:asciiTheme="minorHAnsi" w:hAnsiTheme="minorHAnsi" w:cstheme="minorHAnsi"/>
          <w:szCs w:val="24"/>
        </w:rPr>
      </w:pPr>
    </w:p>
    <w:p w14:paraId="23D78661" w14:textId="725D9926" w:rsidR="00B0566A" w:rsidRPr="006B57B3" w:rsidRDefault="00B0566A" w:rsidP="00B0566A">
      <w:pPr>
        <w:jc w:val="both"/>
        <w:rPr>
          <w:rFonts w:asciiTheme="minorHAnsi" w:hAnsiTheme="minorHAnsi" w:cstheme="minorHAnsi"/>
          <w:szCs w:val="24"/>
        </w:rPr>
      </w:pPr>
      <w:r w:rsidRPr="006B57B3">
        <w:rPr>
          <w:rFonts w:asciiTheme="minorHAnsi" w:hAnsiTheme="minorHAnsi" w:cstheme="minorHAnsi"/>
          <w:szCs w:val="24"/>
        </w:rPr>
        <w:t>La estrategia didáctica que seguirá el curso estará centrada en el desarrollo de competencias analíticas con base en el fundamento teórico de la Economía Política y de</w:t>
      </w:r>
      <w:r w:rsidR="00D65EBD" w:rsidRPr="006B57B3">
        <w:rPr>
          <w:rFonts w:asciiTheme="minorHAnsi" w:hAnsiTheme="minorHAnsi" w:cstheme="minorHAnsi"/>
          <w:szCs w:val="24"/>
        </w:rPr>
        <w:t xml:space="preserve"> la</w:t>
      </w:r>
      <w:r w:rsidRPr="006B57B3">
        <w:rPr>
          <w:rFonts w:asciiTheme="minorHAnsi" w:hAnsiTheme="minorHAnsi" w:cstheme="minorHAnsi"/>
          <w:szCs w:val="24"/>
        </w:rPr>
        <w:t xml:space="preserve"> participación ciudadana</w:t>
      </w:r>
      <w:r w:rsidR="00D65EBD" w:rsidRPr="006B57B3">
        <w:rPr>
          <w:rFonts w:asciiTheme="minorHAnsi" w:hAnsiTheme="minorHAnsi" w:cstheme="minorHAnsi"/>
          <w:szCs w:val="24"/>
        </w:rPr>
        <w:t>,</w:t>
      </w:r>
      <w:r w:rsidRPr="006B57B3">
        <w:rPr>
          <w:rFonts w:asciiTheme="minorHAnsi" w:hAnsiTheme="minorHAnsi" w:cstheme="minorHAnsi"/>
          <w:szCs w:val="24"/>
        </w:rPr>
        <w:t xml:space="preserve"> a la luz de la teoría institucionalista de gestión de los recursos de uso común.  </w:t>
      </w:r>
    </w:p>
    <w:p w14:paraId="3BBF18C8" w14:textId="77777777" w:rsidR="00B0566A" w:rsidRPr="006B57B3" w:rsidRDefault="00B0566A" w:rsidP="00B0566A">
      <w:pPr>
        <w:jc w:val="both"/>
        <w:rPr>
          <w:rFonts w:asciiTheme="minorHAnsi" w:hAnsiTheme="minorHAnsi" w:cstheme="minorHAnsi"/>
          <w:szCs w:val="24"/>
        </w:rPr>
      </w:pPr>
    </w:p>
    <w:p w14:paraId="7E81FA7F" w14:textId="5618B541" w:rsidR="00B0566A" w:rsidRPr="006B57B3" w:rsidRDefault="00B0566A" w:rsidP="00B0566A">
      <w:pPr>
        <w:jc w:val="both"/>
        <w:rPr>
          <w:rFonts w:asciiTheme="minorHAnsi" w:hAnsiTheme="minorHAnsi" w:cstheme="minorHAnsi"/>
          <w:szCs w:val="24"/>
        </w:rPr>
      </w:pPr>
      <w:r w:rsidRPr="006B57B3">
        <w:rPr>
          <w:rFonts w:asciiTheme="minorHAnsi" w:hAnsiTheme="minorHAnsi" w:cstheme="minorHAnsi"/>
          <w:szCs w:val="24"/>
        </w:rPr>
        <w:t xml:space="preserve">Para lo cual se combinarán exposiciones magistrales del profesor, con actividades en clase desarrolladas por el docente, que buscan fortalecer el desarrollo de la competencia establecida. Es obligatorio realizar las lecturas previas de los temas por parte de los estudiantes. </w:t>
      </w:r>
      <w:r w:rsidR="00D65EBD" w:rsidRPr="006B57B3">
        <w:rPr>
          <w:rFonts w:asciiTheme="minorHAnsi" w:hAnsiTheme="minorHAnsi" w:cstheme="minorHAnsi"/>
          <w:szCs w:val="24"/>
        </w:rPr>
        <w:t xml:space="preserve"> </w:t>
      </w:r>
      <w:r w:rsidRPr="006B57B3">
        <w:rPr>
          <w:rFonts w:asciiTheme="minorHAnsi" w:hAnsiTheme="minorHAnsi" w:cstheme="minorHAnsi"/>
          <w:szCs w:val="24"/>
        </w:rPr>
        <w:t xml:space="preserve">La discusión en clase de los contenidos propuestos es fundamental en el proceso de enseñanza aprendizaje. </w:t>
      </w:r>
    </w:p>
    <w:p w14:paraId="5B73D40B" w14:textId="77777777" w:rsidR="00B0566A" w:rsidRPr="006B57B3" w:rsidRDefault="00B0566A" w:rsidP="00B0566A">
      <w:pPr>
        <w:jc w:val="both"/>
        <w:rPr>
          <w:rFonts w:asciiTheme="minorHAnsi" w:hAnsiTheme="minorHAnsi" w:cstheme="minorHAnsi"/>
          <w:szCs w:val="24"/>
        </w:rPr>
      </w:pPr>
    </w:p>
    <w:p w14:paraId="2C29A005" w14:textId="059A9838" w:rsidR="00B0566A" w:rsidRPr="006B57B3" w:rsidRDefault="00B0566A" w:rsidP="00B0566A">
      <w:pPr>
        <w:jc w:val="both"/>
        <w:rPr>
          <w:rFonts w:asciiTheme="minorHAnsi" w:hAnsiTheme="minorHAnsi" w:cstheme="minorHAnsi"/>
          <w:szCs w:val="24"/>
        </w:rPr>
      </w:pPr>
      <w:r w:rsidRPr="006B57B3">
        <w:rPr>
          <w:rFonts w:asciiTheme="minorHAnsi" w:hAnsiTheme="minorHAnsi" w:cstheme="minorHAnsi"/>
          <w:szCs w:val="24"/>
        </w:rPr>
        <w:t>Las actividades académicas se desarrollarán en torno a ejercicios en clase, asignaciones extra-clase, simulaciones, exámenes y resolución de guías de discusión críticas sobre las lecturas analizadas entre otras.</w:t>
      </w:r>
    </w:p>
    <w:p w14:paraId="42FA9669" w14:textId="77777777" w:rsidR="006E12AC" w:rsidRPr="006B57B3" w:rsidRDefault="006E12AC" w:rsidP="00B0566A">
      <w:pPr>
        <w:jc w:val="both"/>
        <w:rPr>
          <w:rFonts w:asciiTheme="minorHAnsi" w:hAnsiTheme="minorHAnsi" w:cstheme="minorHAnsi"/>
          <w:szCs w:val="24"/>
        </w:rPr>
      </w:pPr>
    </w:p>
    <w:p w14:paraId="1035EB4F" w14:textId="3225A58F" w:rsidR="002C335A" w:rsidRDefault="002C335A" w:rsidP="00BC1F75">
      <w:pPr>
        <w:jc w:val="both"/>
        <w:rPr>
          <w:rFonts w:asciiTheme="minorHAnsi" w:hAnsiTheme="minorHAnsi" w:cstheme="minorHAnsi"/>
          <w:szCs w:val="24"/>
        </w:rPr>
      </w:pPr>
      <w:r w:rsidRPr="006B57B3">
        <w:rPr>
          <w:rFonts w:asciiTheme="minorHAnsi" w:hAnsiTheme="minorHAnsi" w:cstheme="minorHAnsi"/>
          <w:szCs w:val="24"/>
        </w:rPr>
        <w:t>Además, el curso contará con el apoyo de la plataforma virtual institucional de la universidad (METICS) en la modalidad de curso Virtual. En la página mediacionvirtual.ucr.ac.cr la persona estudiante podrá encontrar documentos pertinentes al curso tales como lecturas obligatorias y complementarias, enlaces a videos para discusión y trabajos individuales los cuales podrán ser cargarlos a dicha plataforma para la respectiva revisión de parte del docente.</w:t>
      </w:r>
    </w:p>
    <w:p w14:paraId="069BC8B5" w14:textId="77777777" w:rsidR="0070140F" w:rsidRPr="006B57B3" w:rsidRDefault="0070140F" w:rsidP="00BC1F75">
      <w:pPr>
        <w:jc w:val="both"/>
        <w:rPr>
          <w:rFonts w:asciiTheme="minorHAnsi" w:hAnsiTheme="minorHAnsi" w:cstheme="minorHAnsi"/>
          <w:szCs w:val="24"/>
        </w:rPr>
      </w:pPr>
    </w:p>
    <w:p w14:paraId="16C95C9D" w14:textId="77777777" w:rsidR="00F67702" w:rsidRPr="006B57B3" w:rsidRDefault="00F67702" w:rsidP="00BC1F75">
      <w:pPr>
        <w:jc w:val="both"/>
        <w:rPr>
          <w:rFonts w:asciiTheme="minorHAnsi" w:hAnsiTheme="minorHAnsi" w:cstheme="minorHAnsi"/>
          <w:szCs w:val="24"/>
        </w:rPr>
      </w:pPr>
    </w:p>
    <w:p w14:paraId="2B42CBB2" w14:textId="77777777" w:rsidR="00A52CF2" w:rsidRPr="006B57B3" w:rsidRDefault="00A52CF2"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eastAsia="ヒラギノ角ゴ Pro W3" w:hAnsiTheme="minorHAnsi" w:cstheme="minorHAnsi"/>
          <w:b/>
          <w:color w:val="000000"/>
          <w:szCs w:val="24"/>
        </w:rPr>
      </w:pPr>
      <w:r w:rsidRPr="006B57B3">
        <w:rPr>
          <w:rFonts w:asciiTheme="minorHAnsi" w:eastAsia="ヒラギノ角ゴ Pro W3" w:hAnsiTheme="minorHAnsi" w:cstheme="minorHAnsi"/>
          <w:b/>
          <w:color w:val="000000"/>
          <w:szCs w:val="24"/>
        </w:rPr>
        <w:t>VI- EVALUACIÓN:</w:t>
      </w:r>
    </w:p>
    <w:p w14:paraId="3C8D2DD4" w14:textId="77777777" w:rsidR="00A52CF2" w:rsidRPr="006B57B3" w:rsidRDefault="00A52CF2" w:rsidP="00A52CF2">
      <w:pPr>
        <w:jc w:val="both"/>
        <w:rPr>
          <w:rFonts w:asciiTheme="minorHAnsi" w:hAnsiTheme="minorHAnsi" w:cstheme="minorHAnsi"/>
          <w:szCs w:val="24"/>
        </w:rPr>
      </w:pPr>
    </w:p>
    <w:p w14:paraId="0F23E068" w14:textId="760BF85A" w:rsidR="00A52CF2" w:rsidRPr="006B57B3" w:rsidRDefault="00A52CF2"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color w:val="000000"/>
          <w:szCs w:val="24"/>
        </w:rPr>
      </w:pPr>
      <w:r w:rsidRPr="006B57B3">
        <w:rPr>
          <w:rFonts w:asciiTheme="minorHAnsi" w:eastAsia="ヒラギノ角ゴ Pro W3" w:hAnsiTheme="minorHAnsi" w:cstheme="minorHAnsi"/>
          <w:color w:val="000000"/>
          <w:szCs w:val="24"/>
        </w:rPr>
        <w:t xml:space="preserve">Se combina la evaluación formativa y sumativa. En la primera se puntualizan los avances de los y las estudiantes en su calidad </w:t>
      </w:r>
      <w:r w:rsidR="00D37317" w:rsidRPr="006B57B3">
        <w:rPr>
          <w:rFonts w:asciiTheme="minorHAnsi" w:eastAsia="ヒラギノ角ゴ Pro W3" w:hAnsiTheme="minorHAnsi" w:cstheme="minorHAnsi"/>
          <w:color w:val="000000"/>
          <w:szCs w:val="24"/>
        </w:rPr>
        <w:t>académica</w:t>
      </w:r>
      <w:r w:rsidRPr="006B57B3">
        <w:rPr>
          <w:rFonts w:asciiTheme="minorHAnsi" w:eastAsia="ヒラギノ角ゴ Pro W3" w:hAnsiTheme="minorHAnsi" w:cstheme="minorHAnsi"/>
          <w:color w:val="000000"/>
          <w:szCs w:val="24"/>
        </w:rPr>
        <w:t xml:space="preserve">. En la segunda se anotan los resultados con criterios </w:t>
      </w:r>
      <w:proofErr w:type="spellStart"/>
      <w:r w:rsidRPr="006B57B3">
        <w:rPr>
          <w:rFonts w:asciiTheme="minorHAnsi" w:eastAsia="ヒラギノ角ゴ Pro W3" w:hAnsiTheme="minorHAnsi" w:cstheme="minorHAnsi"/>
          <w:color w:val="000000"/>
          <w:szCs w:val="24"/>
        </w:rPr>
        <w:t>cuali</w:t>
      </w:r>
      <w:proofErr w:type="spellEnd"/>
      <w:r w:rsidRPr="006B57B3">
        <w:rPr>
          <w:rFonts w:asciiTheme="minorHAnsi" w:eastAsia="ヒラギノ角ゴ Pro W3" w:hAnsiTheme="minorHAnsi" w:cstheme="minorHAnsi"/>
          <w:color w:val="000000"/>
          <w:szCs w:val="24"/>
        </w:rPr>
        <w:t>-cuantitativos, con la siguiente ponderación:</w:t>
      </w:r>
    </w:p>
    <w:p w14:paraId="6E64A6B5" w14:textId="77777777" w:rsidR="00A52CF2" w:rsidRPr="006B57B3" w:rsidRDefault="00A52CF2" w:rsidP="00A52CF2">
      <w:pPr>
        <w:jc w:val="both"/>
        <w:rPr>
          <w:rFonts w:asciiTheme="minorHAnsi" w:hAnsiTheme="minorHAnsi" w:cstheme="minorHAnsi"/>
          <w:szCs w:val="24"/>
        </w:rPr>
      </w:pPr>
    </w:p>
    <w:p w14:paraId="265C5F0C" w14:textId="10988392" w:rsidR="00A52CF2" w:rsidRPr="006B57B3" w:rsidRDefault="00A52CF2" w:rsidP="00A52CF2">
      <w:pPr>
        <w:ind w:left="708"/>
        <w:jc w:val="both"/>
        <w:rPr>
          <w:rFonts w:asciiTheme="minorHAnsi" w:hAnsiTheme="minorHAnsi" w:cstheme="minorHAnsi"/>
          <w:szCs w:val="24"/>
        </w:rPr>
      </w:pPr>
      <w:r w:rsidRPr="006B57B3">
        <w:rPr>
          <w:rFonts w:asciiTheme="minorHAnsi" w:hAnsiTheme="minorHAnsi" w:cstheme="minorHAnsi"/>
          <w:szCs w:val="24"/>
        </w:rPr>
        <w:t xml:space="preserve">Actividades </w:t>
      </w:r>
      <w:r w:rsidR="00200954" w:rsidRPr="006B57B3">
        <w:rPr>
          <w:rFonts w:asciiTheme="minorHAnsi" w:hAnsiTheme="minorHAnsi" w:cstheme="minorHAnsi"/>
          <w:szCs w:val="24"/>
        </w:rPr>
        <w:t>de trabajo en clase, virtuales y de apoyo</w:t>
      </w:r>
      <w:r w:rsidR="00200954" w:rsidRPr="006B57B3">
        <w:rPr>
          <w:rFonts w:asciiTheme="minorHAnsi" w:hAnsiTheme="minorHAnsi" w:cstheme="minorHAnsi"/>
          <w:szCs w:val="24"/>
        </w:rPr>
        <w:tab/>
      </w:r>
      <w:r w:rsidR="00200954" w:rsidRPr="006B57B3">
        <w:rPr>
          <w:rFonts w:asciiTheme="minorHAnsi" w:hAnsiTheme="minorHAnsi" w:cstheme="minorHAnsi"/>
          <w:szCs w:val="24"/>
        </w:rPr>
        <w:tab/>
      </w:r>
      <w:r w:rsidR="005A36A0" w:rsidRPr="006B57B3">
        <w:rPr>
          <w:rFonts w:asciiTheme="minorHAnsi" w:hAnsiTheme="minorHAnsi" w:cstheme="minorHAnsi"/>
          <w:szCs w:val="24"/>
        </w:rPr>
        <w:tab/>
      </w:r>
      <w:r w:rsidR="00D557C4" w:rsidRPr="006B57B3">
        <w:rPr>
          <w:rFonts w:asciiTheme="minorHAnsi" w:hAnsiTheme="minorHAnsi" w:cstheme="minorHAnsi"/>
          <w:szCs w:val="24"/>
        </w:rPr>
        <w:t>15</w:t>
      </w:r>
      <w:r w:rsidRPr="006B57B3">
        <w:rPr>
          <w:rFonts w:asciiTheme="minorHAnsi" w:hAnsiTheme="minorHAnsi" w:cstheme="minorHAnsi"/>
          <w:szCs w:val="24"/>
        </w:rPr>
        <w:t>%</w:t>
      </w:r>
    </w:p>
    <w:p w14:paraId="40B71B69" w14:textId="6F1A7090" w:rsidR="00A52CF2" w:rsidRPr="006B57B3" w:rsidRDefault="00200954"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cstheme="minorHAnsi"/>
          <w:szCs w:val="24"/>
        </w:rPr>
      </w:pPr>
      <w:r w:rsidRPr="006B57B3">
        <w:rPr>
          <w:rFonts w:asciiTheme="minorHAnsi" w:hAnsiTheme="minorHAnsi" w:cstheme="minorHAnsi"/>
          <w:szCs w:val="24"/>
        </w:rPr>
        <w:t>Actividades formativas particulares (3, 5 puntos cada una)</w:t>
      </w:r>
      <w:r w:rsidR="001D345B" w:rsidRPr="006B57B3">
        <w:rPr>
          <w:rFonts w:asciiTheme="minorHAnsi" w:hAnsiTheme="minorHAnsi" w:cstheme="minorHAnsi"/>
          <w:szCs w:val="24"/>
        </w:rPr>
        <w:tab/>
      </w:r>
      <w:r w:rsidR="005A36A0" w:rsidRPr="006B57B3">
        <w:rPr>
          <w:rFonts w:asciiTheme="minorHAnsi" w:hAnsiTheme="minorHAnsi" w:cstheme="minorHAnsi"/>
          <w:szCs w:val="24"/>
        </w:rPr>
        <w:tab/>
      </w:r>
      <w:r w:rsidR="005A36A0" w:rsidRPr="006B57B3">
        <w:rPr>
          <w:rFonts w:asciiTheme="minorHAnsi" w:hAnsiTheme="minorHAnsi" w:cstheme="minorHAnsi"/>
          <w:szCs w:val="24"/>
        </w:rPr>
        <w:tab/>
      </w:r>
      <w:r w:rsidRPr="006B57B3">
        <w:rPr>
          <w:rFonts w:asciiTheme="minorHAnsi" w:hAnsiTheme="minorHAnsi" w:cstheme="minorHAnsi"/>
          <w:szCs w:val="24"/>
        </w:rPr>
        <w:t>15</w:t>
      </w:r>
      <w:r w:rsidR="00A52CF2" w:rsidRPr="006B57B3">
        <w:rPr>
          <w:rFonts w:asciiTheme="minorHAnsi" w:hAnsiTheme="minorHAnsi" w:cstheme="minorHAnsi"/>
          <w:szCs w:val="24"/>
        </w:rPr>
        <w:t>%</w:t>
      </w:r>
    </w:p>
    <w:p w14:paraId="62FCF0AB" w14:textId="5CE605D1" w:rsidR="00200954" w:rsidRPr="006B57B3" w:rsidRDefault="00200954"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heme="minorHAnsi" w:hAnsiTheme="minorHAnsi" w:cstheme="minorHAnsi"/>
          <w:szCs w:val="24"/>
        </w:rPr>
      </w:pPr>
      <w:r w:rsidRPr="006B57B3">
        <w:rPr>
          <w:rFonts w:asciiTheme="minorHAnsi" w:hAnsiTheme="minorHAnsi" w:cstheme="minorHAnsi"/>
          <w:szCs w:val="24"/>
        </w:rPr>
        <w:t>Presentación interactiva</w:t>
      </w:r>
      <w:r w:rsidRPr="006B57B3">
        <w:rPr>
          <w:rFonts w:asciiTheme="minorHAnsi" w:hAnsiTheme="minorHAnsi" w:cstheme="minorHAnsi"/>
          <w:szCs w:val="24"/>
        </w:rPr>
        <w:tab/>
      </w:r>
      <w:r w:rsidRPr="006B57B3">
        <w:rPr>
          <w:rFonts w:asciiTheme="minorHAnsi" w:hAnsiTheme="minorHAnsi" w:cstheme="minorHAnsi"/>
          <w:szCs w:val="24"/>
        </w:rPr>
        <w:tab/>
      </w:r>
      <w:r w:rsidRPr="006B57B3">
        <w:rPr>
          <w:rFonts w:asciiTheme="minorHAnsi" w:hAnsiTheme="minorHAnsi" w:cstheme="minorHAnsi"/>
          <w:szCs w:val="24"/>
        </w:rPr>
        <w:tab/>
      </w:r>
      <w:r w:rsidRPr="006B57B3">
        <w:rPr>
          <w:rFonts w:asciiTheme="minorHAnsi" w:hAnsiTheme="minorHAnsi" w:cstheme="minorHAnsi"/>
          <w:szCs w:val="24"/>
        </w:rPr>
        <w:tab/>
      </w:r>
      <w:r w:rsidRPr="006B57B3">
        <w:rPr>
          <w:rFonts w:asciiTheme="minorHAnsi" w:hAnsiTheme="minorHAnsi" w:cstheme="minorHAnsi"/>
          <w:szCs w:val="24"/>
        </w:rPr>
        <w:tab/>
      </w:r>
      <w:r w:rsidRPr="006B57B3">
        <w:rPr>
          <w:rFonts w:asciiTheme="minorHAnsi" w:hAnsiTheme="minorHAnsi" w:cstheme="minorHAnsi"/>
          <w:szCs w:val="24"/>
        </w:rPr>
        <w:tab/>
      </w:r>
      <w:r w:rsidRPr="006B57B3">
        <w:rPr>
          <w:rFonts w:asciiTheme="minorHAnsi" w:hAnsiTheme="minorHAnsi" w:cstheme="minorHAnsi"/>
          <w:szCs w:val="24"/>
        </w:rPr>
        <w:tab/>
        <w:t>10%</w:t>
      </w:r>
    </w:p>
    <w:p w14:paraId="4BA372FF" w14:textId="265E6704" w:rsidR="00A52CF2" w:rsidRPr="006B57B3" w:rsidRDefault="00A52CF2" w:rsidP="00A52CF2">
      <w:pPr>
        <w:ind w:left="708"/>
        <w:jc w:val="both"/>
        <w:rPr>
          <w:rFonts w:asciiTheme="minorHAnsi" w:hAnsiTheme="minorHAnsi" w:cstheme="minorHAnsi"/>
          <w:szCs w:val="24"/>
        </w:rPr>
      </w:pPr>
      <w:r w:rsidRPr="006B57B3">
        <w:rPr>
          <w:rFonts w:asciiTheme="minorHAnsi" w:hAnsiTheme="minorHAnsi" w:cstheme="minorHAnsi"/>
          <w:szCs w:val="24"/>
        </w:rPr>
        <w:t xml:space="preserve">I Aplicación y desarrollo de contenidos </w:t>
      </w:r>
      <w:r w:rsidR="0053687C" w:rsidRPr="006B57B3">
        <w:rPr>
          <w:rFonts w:asciiTheme="minorHAnsi" w:hAnsiTheme="minorHAnsi" w:cstheme="minorHAnsi"/>
          <w:szCs w:val="24"/>
        </w:rPr>
        <w:t>(Examen)</w:t>
      </w:r>
      <w:r w:rsidR="00B553F4" w:rsidRPr="006B57B3">
        <w:rPr>
          <w:rFonts w:asciiTheme="minorHAnsi" w:hAnsiTheme="minorHAnsi" w:cstheme="minorHAnsi"/>
          <w:szCs w:val="24"/>
        </w:rPr>
        <w:tab/>
      </w:r>
      <w:r w:rsidR="005A36A0" w:rsidRPr="006B57B3">
        <w:rPr>
          <w:rFonts w:asciiTheme="minorHAnsi" w:hAnsiTheme="minorHAnsi" w:cstheme="minorHAnsi"/>
          <w:szCs w:val="24"/>
        </w:rPr>
        <w:tab/>
      </w:r>
      <w:r w:rsidR="005A36A0" w:rsidRPr="006B57B3">
        <w:rPr>
          <w:rFonts w:asciiTheme="minorHAnsi" w:hAnsiTheme="minorHAnsi" w:cstheme="minorHAnsi"/>
          <w:szCs w:val="24"/>
        </w:rPr>
        <w:tab/>
      </w:r>
      <w:r w:rsidR="005A36A0" w:rsidRPr="006B57B3">
        <w:rPr>
          <w:rFonts w:asciiTheme="minorHAnsi" w:hAnsiTheme="minorHAnsi" w:cstheme="minorHAnsi"/>
          <w:szCs w:val="24"/>
        </w:rPr>
        <w:tab/>
      </w:r>
      <w:r w:rsidR="00B553F4" w:rsidRPr="006B57B3">
        <w:rPr>
          <w:rFonts w:asciiTheme="minorHAnsi" w:hAnsiTheme="minorHAnsi" w:cstheme="minorHAnsi"/>
          <w:szCs w:val="24"/>
        </w:rPr>
        <w:t>3</w:t>
      </w:r>
      <w:r w:rsidR="00200954" w:rsidRPr="006B57B3">
        <w:rPr>
          <w:rFonts w:asciiTheme="minorHAnsi" w:hAnsiTheme="minorHAnsi" w:cstheme="minorHAnsi"/>
          <w:szCs w:val="24"/>
        </w:rPr>
        <w:t>0</w:t>
      </w:r>
      <w:r w:rsidRPr="006B57B3">
        <w:rPr>
          <w:rFonts w:asciiTheme="minorHAnsi" w:hAnsiTheme="minorHAnsi" w:cstheme="minorHAnsi"/>
          <w:szCs w:val="24"/>
        </w:rPr>
        <w:t>%</w:t>
      </w:r>
    </w:p>
    <w:p w14:paraId="587F7109" w14:textId="15FADA2B" w:rsidR="00A52CF2" w:rsidRPr="006B57B3" w:rsidRDefault="00A52CF2" w:rsidP="00A52CF2">
      <w:pPr>
        <w:ind w:left="708"/>
        <w:jc w:val="both"/>
        <w:rPr>
          <w:rFonts w:asciiTheme="minorHAnsi" w:hAnsiTheme="minorHAnsi" w:cstheme="minorHAnsi"/>
          <w:szCs w:val="24"/>
        </w:rPr>
      </w:pPr>
      <w:r w:rsidRPr="006B57B3">
        <w:rPr>
          <w:rFonts w:asciiTheme="minorHAnsi" w:hAnsiTheme="minorHAnsi" w:cstheme="minorHAnsi"/>
          <w:szCs w:val="24"/>
        </w:rPr>
        <w:t>II Aplicación y desarrollo de contenidos</w:t>
      </w:r>
      <w:r w:rsidR="0053687C" w:rsidRPr="006B57B3">
        <w:rPr>
          <w:rFonts w:asciiTheme="minorHAnsi" w:hAnsiTheme="minorHAnsi" w:cstheme="minorHAnsi"/>
          <w:szCs w:val="24"/>
        </w:rPr>
        <w:t xml:space="preserve"> (Examen)</w:t>
      </w:r>
      <w:r w:rsidR="00B553F4" w:rsidRPr="006B57B3">
        <w:rPr>
          <w:rFonts w:asciiTheme="minorHAnsi" w:hAnsiTheme="minorHAnsi" w:cstheme="minorHAnsi"/>
          <w:szCs w:val="24"/>
        </w:rPr>
        <w:tab/>
      </w:r>
      <w:r w:rsidR="005A36A0" w:rsidRPr="006B57B3">
        <w:rPr>
          <w:rFonts w:asciiTheme="minorHAnsi" w:hAnsiTheme="minorHAnsi" w:cstheme="minorHAnsi"/>
          <w:szCs w:val="24"/>
        </w:rPr>
        <w:tab/>
      </w:r>
      <w:r w:rsidR="005A36A0" w:rsidRPr="006B57B3">
        <w:rPr>
          <w:rFonts w:asciiTheme="minorHAnsi" w:hAnsiTheme="minorHAnsi" w:cstheme="minorHAnsi"/>
          <w:szCs w:val="24"/>
        </w:rPr>
        <w:tab/>
      </w:r>
      <w:r w:rsidR="005A36A0" w:rsidRPr="006B57B3">
        <w:rPr>
          <w:rFonts w:asciiTheme="minorHAnsi" w:hAnsiTheme="minorHAnsi" w:cstheme="minorHAnsi"/>
          <w:szCs w:val="24"/>
        </w:rPr>
        <w:tab/>
      </w:r>
      <w:r w:rsidR="00B553F4" w:rsidRPr="006B57B3">
        <w:rPr>
          <w:rFonts w:asciiTheme="minorHAnsi" w:hAnsiTheme="minorHAnsi" w:cstheme="minorHAnsi"/>
          <w:szCs w:val="24"/>
        </w:rPr>
        <w:t>3</w:t>
      </w:r>
      <w:r w:rsidR="00200954" w:rsidRPr="006B57B3">
        <w:rPr>
          <w:rFonts w:asciiTheme="minorHAnsi" w:hAnsiTheme="minorHAnsi" w:cstheme="minorHAnsi"/>
          <w:szCs w:val="24"/>
        </w:rPr>
        <w:t>0</w:t>
      </w:r>
      <w:r w:rsidRPr="006B57B3">
        <w:rPr>
          <w:rFonts w:asciiTheme="minorHAnsi" w:hAnsiTheme="minorHAnsi" w:cstheme="minorHAnsi"/>
          <w:szCs w:val="24"/>
        </w:rPr>
        <w:t>%</w:t>
      </w:r>
    </w:p>
    <w:p w14:paraId="4E756490" w14:textId="77777777" w:rsidR="00B10BC6" w:rsidRPr="006B57B3" w:rsidRDefault="00B10BC6"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color w:val="000000"/>
          <w:szCs w:val="24"/>
          <w:u w:val="single"/>
        </w:rPr>
      </w:pPr>
    </w:p>
    <w:p w14:paraId="2C203C4A" w14:textId="164CC1BD" w:rsidR="00A52CF2" w:rsidRPr="006B57B3" w:rsidRDefault="00B10BC6"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color w:val="000000"/>
          <w:szCs w:val="24"/>
        </w:rPr>
      </w:pPr>
      <w:r w:rsidRPr="006B57B3">
        <w:rPr>
          <w:rFonts w:asciiTheme="minorHAnsi" w:eastAsia="ヒラギノ角ゴ Pro W3" w:hAnsiTheme="minorHAnsi" w:cstheme="minorHAnsi"/>
          <w:color w:val="000000"/>
          <w:szCs w:val="24"/>
        </w:rPr>
        <w:t xml:space="preserve">Las rubricas serán definidas según corresponda con suficiente antelación por parte del profesor.  En general </w:t>
      </w:r>
      <w:r w:rsidR="00080DC2" w:rsidRPr="006B57B3">
        <w:rPr>
          <w:rFonts w:asciiTheme="minorHAnsi" w:eastAsia="ヒラギノ角ゴ Pro W3" w:hAnsiTheme="minorHAnsi" w:cstheme="minorHAnsi"/>
          <w:color w:val="000000"/>
          <w:szCs w:val="24"/>
        </w:rPr>
        <w:t>estarán</w:t>
      </w:r>
      <w:r w:rsidRPr="006B57B3">
        <w:rPr>
          <w:rFonts w:asciiTheme="minorHAnsi" w:eastAsia="ヒラギノ角ゴ Pro W3" w:hAnsiTheme="minorHAnsi" w:cstheme="minorHAnsi"/>
          <w:color w:val="000000"/>
          <w:szCs w:val="24"/>
        </w:rPr>
        <w:t xml:space="preserve"> basadas en el dominio te</w:t>
      </w:r>
      <w:r w:rsidR="00080DC2" w:rsidRPr="006B57B3">
        <w:rPr>
          <w:rFonts w:asciiTheme="minorHAnsi" w:eastAsia="ヒラギノ角ゴ Pro W3" w:hAnsiTheme="minorHAnsi" w:cstheme="minorHAnsi"/>
          <w:color w:val="000000"/>
          <w:szCs w:val="24"/>
        </w:rPr>
        <w:t>órico y práctico de los contenidos analizados en clase.</w:t>
      </w:r>
    </w:p>
    <w:p w14:paraId="6066066E" w14:textId="77777777" w:rsidR="00B10BC6" w:rsidRPr="006B57B3" w:rsidRDefault="00B10BC6"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color w:val="000000"/>
          <w:szCs w:val="24"/>
          <w:u w:val="single"/>
        </w:rPr>
      </w:pPr>
    </w:p>
    <w:p w14:paraId="4BDF1DAB" w14:textId="601EC022" w:rsidR="00200954" w:rsidRPr="006B57B3" w:rsidRDefault="00200954" w:rsidP="00200954">
      <w:pPr>
        <w:pStyle w:val="Prrafodelista"/>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b/>
          <w:color w:val="000000"/>
          <w:sz w:val="24"/>
          <w:szCs w:val="24"/>
          <w:u w:val="single"/>
        </w:rPr>
      </w:pPr>
      <w:r w:rsidRPr="006B57B3">
        <w:rPr>
          <w:rFonts w:asciiTheme="minorHAnsi" w:hAnsiTheme="minorHAnsi" w:cstheme="minorHAnsi"/>
          <w:sz w:val="24"/>
          <w:szCs w:val="24"/>
        </w:rPr>
        <w:lastRenderedPageBreak/>
        <w:t>Actividades de trabajo en clase, virtuales y de apoyo</w:t>
      </w:r>
    </w:p>
    <w:p w14:paraId="456F0055" w14:textId="49A6D5A0" w:rsidR="00200954" w:rsidRPr="006B57B3" w:rsidRDefault="00200954" w:rsidP="002009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color w:val="000000"/>
          <w:szCs w:val="24"/>
        </w:rPr>
      </w:pPr>
      <w:r w:rsidRPr="006B57B3">
        <w:rPr>
          <w:rFonts w:asciiTheme="minorHAnsi" w:eastAsia="ヒラギノ角ゴ Pro W3" w:hAnsiTheme="minorHAnsi" w:cstheme="minorHAnsi"/>
          <w:color w:val="000000"/>
          <w:szCs w:val="24"/>
        </w:rPr>
        <w:t xml:space="preserve">Las actividades trabajo se realizarán durante el desarrollo del curso. Van desde la participación y análisis de un cine foro, análisis crítico según una guía de lectura, comprobación de lectura, entre otros. Es posible realizar </w:t>
      </w:r>
      <w:proofErr w:type="spellStart"/>
      <w:r w:rsidRPr="006B57B3">
        <w:rPr>
          <w:rFonts w:asciiTheme="minorHAnsi" w:eastAsia="ヒラギノ角ゴ Pro W3" w:hAnsiTheme="minorHAnsi" w:cstheme="minorHAnsi"/>
          <w:color w:val="000000"/>
          <w:szCs w:val="24"/>
        </w:rPr>
        <w:t>quices</w:t>
      </w:r>
      <w:proofErr w:type="spellEnd"/>
      <w:r w:rsidRPr="006B57B3">
        <w:rPr>
          <w:rFonts w:asciiTheme="minorHAnsi" w:eastAsia="ヒラギノ角ゴ Pro W3" w:hAnsiTheme="minorHAnsi" w:cstheme="minorHAnsi"/>
          <w:color w:val="000000"/>
          <w:szCs w:val="24"/>
        </w:rPr>
        <w:t xml:space="preserve"> de comprensión de lectura, los cuales se realizarán durante la clase virtual y tendrán un tiempo establecido. El 15% se dividirá en forma equitativa entre todas las actividades que se realicen en el semestre. </w:t>
      </w:r>
    </w:p>
    <w:p w14:paraId="128AD674" w14:textId="77777777" w:rsidR="00200954" w:rsidRPr="006B57B3" w:rsidRDefault="00200954" w:rsidP="002009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b/>
          <w:color w:val="000000"/>
          <w:szCs w:val="24"/>
          <w:u w:val="single"/>
          <w:lang w:val="es-CR"/>
        </w:rPr>
      </w:pPr>
    </w:p>
    <w:p w14:paraId="046166B1" w14:textId="560D01EC" w:rsidR="00200954" w:rsidRPr="006B57B3" w:rsidRDefault="00200954" w:rsidP="00200954">
      <w:pPr>
        <w:pStyle w:val="Prrafodelista"/>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b/>
          <w:color w:val="000000"/>
          <w:sz w:val="24"/>
          <w:szCs w:val="24"/>
          <w:u w:val="single"/>
        </w:rPr>
      </w:pPr>
      <w:r w:rsidRPr="006B57B3">
        <w:rPr>
          <w:rFonts w:asciiTheme="minorHAnsi" w:hAnsiTheme="minorHAnsi" w:cstheme="minorHAnsi"/>
          <w:sz w:val="24"/>
          <w:szCs w:val="24"/>
        </w:rPr>
        <w:t>Actividades formativas particulares (3, 5 puntos cada una)</w:t>
      </w:r>
      <w:r w:rsidRPr="006B57B3">
        <w:rPr>
          <w:rFonts w:asciiTheme="minorHAnsi" w:hAnsiTheme="minorHAnsi" w:cstheme="minorHAnsi"/>
          <w:sz w:val="24"/>
          <w:szCs w:val="24"/>
        </w:rPr>
        <w:tab/>
      </w:r>
    </w:p>
    <w:p w14:paraId="3C17E0F1" w14:textId="77777777" w:rsidR="00200954" w:rsidRPr="006B57B3" w:rsidRDefault="00200954"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b/>
          <w:color w:val="000000"/>
          <w:szCs w:val="24"/>
          <w:u w:val="single"/>
        </w:rPr>
      </w:pPr>
    </w:p>
    <w:p w14:paraId="608F55F0" w14:textId="065C7509" w:rsidR="00200954" w:rsidRPr="006B57B3" w:rsidRDefault="00200954" w:rsidP="00D42B76">
      <w:pPr>
        <w:pStyle w:val="Prrafodelista"/>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sz w:val="24"/>
          <w:szCs w:val="24"/>
        </w:rPr>
      </w:pPr>
      <w:r w:rsidRPr="006B57B3">
        <w:rPr>
          <w:rFonts w:asciiTheme="minorHAnsi" w:hAnsiTheme="minorHAnsi" w:cstheme="minorHAnsi"/>
          <w:sz w:val="24"/>
          <w:szCs w:val="24"/>
        </w:rPr>
        <w:t>Cine-foro: "Bienes Comunes y Gobernanza" (virtual).</w:t>
      </w:r>
    </w:p>
    <w:p w14:paraId="0C948FEB" w14:textId="77777777" w:rsidR="00D42B76" w:rsidRPr="00200954" w:rsidRDefault="00D42B76" w:rsidP="00D42B76">
      <w:pPr>
        <w:numPr>
          <w:ilvl w:val="0"/>
          <w:numId w:val="14"/>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color w:val="000000"/>
          <w:szCs w:val="24"/>
          <w:lang w:val="es-419"/>
        </w:rPr>
      </w:pPr>
      <w:r w:rsidRPr="00200954">
        <w:rPr>
          <w:rFonts w:asciiTheme="minorHAnsi" w:eastAsia="ヒラギノ角ゴ Pro W3" w:hAnsiTheme="minorHAnsi" w:cstheme="minorHAnsi"/>
          <w:color w:val="000000"/>
          <w:szCs w:val="24"/>
          <w:lang w:val="es-419"/>
        </w:rPr>
        <w:t>Objetivo: Reflexionar sobre los bienes comunes y su gobernanza desde el enfoque institucional.</w:t>
      </w:r>
    </w:p>
    <w:p w14:paraId="75E0CD13" w14:textId="740E566E" w:rsidR="00200954" w:rsidRPr="00200954" w:rsidRDefault="00200954" w:rsidP="00200954">
      <w:pPr>
        <w:numPr>
          <w:ilvl w:val="0"/>
          <w:numId w:val="14"/>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color w:val="000000"/>
          <w:szCs w:val="24"/>
          <w:lang w:val="es-419"/>
        </w:rPr>
      </w:pPr>
      <w:r w:rsidRPr="00200954">
        <w:rPr>
          <w:rFonts w:asciiTheme="minorHAnsi" w:eastAsia="ヒラギノ角ゴ Pro W3" w:hAnsiTheme="minorHAnsi" w:cstheme="minorHAnsi"/>
          <w:color w:val="000000"/>
          <w:szCs w:val="24"/>
          <w:lang w:val="es-419"/>
        </w:rPr>
        <w:t xml:space="preserve">Descripción: Se proyectará </w:t>
      </w:r>
      <w:r w:rsidR="00D42B76" w:rsidRPr="006B57B3">
        <w:rPr>
          <w:rFonts w:asciiTheme="minorHAnsi" w:eastAsia="ヒラギノ角ゴ Pro W3" w:hAnsiTheme="minorHAnsi" w:cstheme="minorHAnsi"/>
          <w:color w:val="000000"/>
          <w:szCs w:val="24"/>
          <w:lang w:val="es-419"/>
        </w:rPr>
        <w:t xml:space="preserve">la entrevista a </w:t>
      </w:r>
      <w:proofErr w:type="spellStart"/>
      <w:r w:rsidR="00D42B76" w:rsidRPr="00200954">
        <w:rPr>
          <w:rFonts w:asciiTheme="minorHAnsi" w:eastAsia="ヒラギノ角ゴ Pro W3" w:hAnsiTheme="minorHAnsi" w:cstheme="minorHAnsi"/>
          <w:color w:val="000000"/>
          <w:szCs w:val="24"/>
          <w:lang w:val="es-419"/>
        </w:rPr>
        <w:t>Elinor</w:t>
      </w:r>
      <w:proofErr w:type="spellEnd"/>
      <w:r w:rsidR="00D42B76" w:rsidRPr="00200954">
        <w:rPr>
          <w:rFonts w:asciiTheme="minorHAnsi" w:eastAsia="ヒラギノ角ゴ Pro W3" w:hAnsiTheme="minorHAnsi" w:cstheme="minorHAnsi"/>
          <w:color w:val="000000"/>
          <w:szCs w:val="24"/>
          <w:lang w:val="es-419"/>
        </w:rPr>
        <w:t xml:space="preserve"> Ostrom</w:t>
      </w:r>
      <w:r w:rsidR="00D42B76" w:rsidRPr="006B57B3">
        <w:rPr>
          <w:rFonts w:asciiTheme="minorHAnsi" w:eastAsia="ヒラギノ角ゴ Pro W3" w:hAnsiTheme="minorHAnsi" w:cstheme="minorHAnsi"/>
          <w:color w:val="000000"/>
          <w:szCs w:val="24"/>
          <w:lang w:val="es-419"/>
        </w:rPr>
        <w:t>, premio nobel de economía (</w:t>
      </w:r>
      <w:r w:rsidRPr="00200954">
        <w:rPr>
          <w:rFonts w:asciiTheme="minorHAnsi" w:eastAsia="ヒラギノ角ゴ Pro W3" w:hAnsiTheme="minorHAnsi" w:cstheme="minorHAnsi"/>
          <w:i/>
          <w:iCs/>
          <w:color w:val="000000"/>
          <w:szCs w:val="24"/>
          <w:lang w:val="es-419"/>
        </w:rPr>
        <w:t>"El dilema de los bienes comunes"</w:t>
      </w:r>
      <w:r w:rsidR="00D42B76" w:rsidRPr="006B57B3">
        <w:rPr>
          <w:rFonts w:asciiTheme="minorHAnsi" w:eastAsia="ヒラギノ角ゴ Pro W3" w:hAnsiTheme="minorHAnsi" w:cstheme="minorHAnsi"/>
          <w:i/>
          <w:iCs/>
          <w:color w:val="000000"/>
          <w:szCs w:val="24"/>
          <w:lang w:val="es-419"/>
        </w:rPr>
        <w:t xml:space="preserve"> (https://www.youtube.com/watch?v=qHh1qJOjsBs</w:t>
      </w:r>
      <w:r w:rsidRPr="00200954">
        <w:rPr>
          <w:rFonts w:asciiTheme="minorHAnsi" w:eastAsia="ヒラギノ角ゴ Pro W3" w:hAnsiTheme="minorHAnsi" w:cstheme="minorHAnsi"/>
          <w:color w:val="000000"/>
          <w:szCs w:val="24"/>
          <w:lang w:val="es-419"/>
        </w:rPr>
        <w:t>). Posteriormente, l</w:t>
      </w:r>
      <w:r w:rsidR="00D42B76" w:rsidRPr="006B57B3">
        <w:rPr>
          <w:rFonts w:asciiTheme="minorHAnsi" w:eastAsia="ヒラギノ角ゴ Pro W3" w:hAnsiTheme="minorHAnsi" w:cstheme="minorHAnsi"/>
          <w:color w:val="000000"/>
          <w:szCs w:val="24"/>
          <w:lang w:val="es-419"/>
        </w:rPr>
        <w:t>a</w:t>
      </w:r>
      <w:r w:rsidRPr="00200954">
        <w:rPr>
          <w:rFonts w:asciiTheme="minorHAnsi" w:eastAsia="ヒラギノ角ゴ Pro W3" w:hAnsiTheme="minorHAnsi" w:cstheme="minorHAnsi"/>
          <w:color w:val="000000"/>
          <w:szCs w:val="24"/>
          <w:lang w:val="es-419"/>
        </w:rPr>
        <w:t>s</w:t>
      </w:r>
      <w:r w:rsidR="00D42B76" w:rsidRPr="006B57B3">
        <w:rPr>
          <w:rFonts w:asciiTheme="minorHAnsi" w:eastAsia="ヒラギノ角ゴ Pro W3" w:hAnsiTheme="minorHAnsi" w:cstheme="minorHAnsi"/>
          <w:color w:val="000000"/>
          <w:szCs w:val="24"/>
          <w:lang w:val="es-419"/>
        </w:rPr>
        <w:t xml:space="preserve"> personas</w:t>
      </w:r>
      <w:r w:rsidRPr="00200954">
        <w:rPr>
          <w:rFonts w:asciiTheme="minorHAnsi" w:eastAsia="ヒラギノ角ゴ Pro W3" w:hAnsiTheme="minorHAnsi" w:cstheme="minorHAnsi"/>
          <w:color w:val="000000"/>
          <w:szCs w:val="24"/>
          <w:lang w:val="es-419"/>
        </w:rPr>
        <w:t xml:space="preserve"> estudiantes participarán en un </w:t>
      </w:r>
      <w:r w:rsidR="00D42B76" w:rsidRPr="006B57B3">
        <w:rPr>
          <w:rFonts w:asciiTheme="minorHAnsi" w:eastAsia="ヒラギノ角ゴ Pro W3" w:hAnsiTheme="minorHAnsi" w:cstheme="minorHAnsi"/>
          <w:color w:val="000000"/>
          <w:szCs w:val="24"/>
          <w:lang w:val="es-419"/>
        </w:rPr>
        <w:t>foro</w:t>
      </w:r>
      <w:r w:rsidRPr="00200954">
        <w:rPr>
          <w:rFonts w:asciiTheme="minorHAnsi" w:eastAsia="ヒラギノ角ゴ Pro W3" w:hAnsiTheme="minorHAnsi" w:cstheme="minorHAnsi"/>
          <w:color w:val="000000"/>
          <w:szCs w:val="24"/>
          <w:lang w:val="es-419"/>
        </w:rPr>
        <w:t xml:space="preserve"> estructurado donde </w:t>
      </w:r>
      <w:r w:rsidR="00D42B76" w:rsidRPr="006B57B3">
        <w:rPr>
          <w:rFonts w:asciiTheme="minorHAnsi" w:eastAsia="ヒラギノ角ゴ Pro W3" w:hAnsiTheme="minorHAnsi" w:cstheme="minorHAnsi"/>
          <w:color w:val="000000"/>
          <w:szCs w:val="24"/>
          <w:lang w:val="es-419"/>
        </w:rPr>
        <w:t xml:space="preserve">comentarán, </w:t>
      </w:r>
      <w:r w:rsidRPr="00200954">
        <w:rPr>
          <w:rFonts w:asciiTheme="minorHAnsi" w:eastAsia="ヒラギノ角ゴ Pro W3" w:hAnsiTheme="minorHAnsi" w:cstheme="minorHAnsi"/>
          <w:color w:val="000000"/>
          <w:szCs w:val="24"/>
          <w:lang w:val="es-419"/>
        </w:rPr>
        <w:t>analizarán y contrastarán las ideas de Ostrom.</w:t>
      </w:r>
      <w:r w:rsidR="00D42B76" w:rsidRPr="006B57B3">
        <w:rPr>
          <w:rFonts w:asciiTheme="minorHAnsi" w:eastAsia="ヒラギノ角ゴ Pro W3" w:hAnsiTheme="minorHAnsi" w:cstheme="minorHAnsi"/>
          <w:color w:val="000000"/>
          <w:szCs w:val="24"/>
          <w:lang w:val="es-419"/>
        </w:rPr>
        <w:t xml:space="preserve"> Cada estudiante debe generar una reflexión de una página a espacio sencillo y comentar la reflexión de al menos dos personas compañeras. </w:t>
      </w:r>
    </w:p>
    <w:p w14:paraId="686535C5" w14:textId="77777777" w:rsidR="00200954" w:rsidRPr="006B57B3" w:rsidRDefault="00200954"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b/>
          <w:color w:val="000000"/>
          <w:szCs w:val="24"/>
          <w:u w:val="single"/>
          <w:lang w:val="es-419"/>
        </w:rPr>
      </w:pPr>
    </w:p>
    <w:p w14:paraId="400A8CC6" w14:textId="77777777" w:rsidR="00D42B76" w:rsidRPr="00D42B76" w:rsidRDefault="00D42B76" w:rsidP="00D42B76">
      <w:pPr>
        <w:pStyle w:val="Prrafodelista"/>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sz w:val="24"/>
          <w:szCs w:val="24"/>
        </w:rPr>
      </w:pPr>
      <w:r w:rsidRPr="00D42B76">
        <w:rPr>
          <w:rFonts w:asciiTheme="minorHAnsi" w:hAnsiTheme="minorHAnsi" w:cstheme="minorHAnsi"/>
          <w:sz w:val="24"/>
          <w:szCs w:val="24"/>
        </w:rPr>
        <w:t>Exposición fotográfica: "Trabajo y Capital en la Era Moderna"</w:t>
      </w:r>
    </w:p>
    <w:p w14:paraId="3F70FF47" w14:textId="77777777" w:rsidR="00D42B76" w:rsidRPr="00D42B76" w:rsidRDefault="00D42B76" w:rsidP="00D42B76">
      <w:pPr>
        <w:numPr>
          <w:ilvl w:val="0"/>
          <w:numId w:val="14"/>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color w:val="000000"/>
          <w:szCs w:val="24"/>
          <w:lang w:val="es-419"/>
        </w:rPr>
      </w:pPr>
      <w:r w:rsidRPr="00D42B76">
        <w:rPr>
          <w:rFonts w:asciiTheme="minorHAnsi" w:eastAsia="ヒラギノ角ゴ Pro W3" w:hAnsiTheme="minorHAnsi" w:cstheme="minorHAnsi"/>
          <w:color w:val="000000"/>
          <w:szCs w:val="24"/>
          <w:lang w:val="es-419"/>
        </w:rPr>
        <w:t>Objetivo: Identificar las consecuencias del proceso de acumulación de capital en las diferentes clases sociales.</w:t>
      </w:r>
    </w:p>
    <w:p w14:paraId="6FC771A7" w14:textId="341D906F" w:rsidR="00D42B76" w:rsidRPr="00D42B76" w:rsidRDefault="00D42B76" w:rsidP="00D42B76">
      <w:pPr>
        <w:numPr>
          <w:ilvl w:val="0"/>
          <w:numId w:val="14"/>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color w:val="000000"/>
          <w:szCs w:val="24"/>
          <w:lang w:val="es-419"/>
        </w:rPr>
      </w:pPr>
      <w:r w:rsidRPr="00D42B76">
        <w:rPr>
          <w:rFonts w:asciiTheme="minorHAnsi" w:eastAsia="ヒラギノ角ゴ Pro W3" w:hAnsiTheme="minorHAnsi" w:cstheme="minorHAnsi"/>
          <w:color w:val="000000"/>
          <w:szCs w:val="24"/>
          <w:lang w:val="es-419"/>
        </w:rPr>
        <w:t>Descripción: L</w:t>
      </w:r>
      <w:r w:rsidRPr="006B57B3">
        <w:rPr>
          <w:rFonts w:asciiTheme="minorHAnsi" w:eastAsia="ヒラギノ角ゴ Pro W3" w:hAnsiTheme="minorHAnsi" w:cstheme="minorHAnsi"/>
          <w:color w:val="000000"/>
          <w:szCs w:val="24"/>
          <w:lang w:val="es-419"/>
        </w:rPr>
        <w:t>a</w:t>
      </w:r>
      <w:r w:rsidRPr="00D42B76">
        <w:rPr>
          <w:rFonts w:asciiTheme="minorHAnsi" w:eastAsia="ヒラギノ角ゴ Pro W3" w:hAnsiTheme="minorHAnsi" w:cstheme="minorHAnsi"/>
          <w:color w:val="000000"/>
          <w:szCs w:val="24"/>
          <w:lang w:val="es-419"/>
        </w:rPr>
        <w:t xml:space="preserve">s </w:t>
      </w:r>
      <w:r w:rsidRPr="006B57B3">
        <w:rPr>
          <w:rFonts w:asciiTheme="minorHAnsi" w:eastAsia="ヒラギノ角ゴ Pro W3" w:hAnsiTheme="minorHAnsi" w:cstheme="minorHAnsi"/>
          <w:color w:val="000000"/>
          <w:szCs w:val="24"/>
          <w:lang w:val="es-419"/>
        </w:rPr>
        <w:t xml:space="preserve">personas </w:t>
      </w:r>
      <w:r w:rsidRPr="00D42B76">
        <w:rPr>
          <w:rFonts w:asciiTheme="minorHAnsi" w:eastAsia="ヒラギノ角ゴ Pro W3" w:hAnsiTheme="minorHAnsi" w:cstheme="minorHAnsi"/>
          <w:color w:val="000000"/>
          <w:szCs w:val="24"/>
          <w:lang w:val="es-419"/>
        </w:rPr>
        <w:t xml:space="preserve">estudiantes realizarán una fototeca digital o física sobre las condiciones laborales actuales, enfocándose en precarización, automatización o conflictos laborales. </w:t>
      </w:r>
      <w:r w:rsidRPr="006B57B3">
        <w:rPr>
          <w:rFonts w:asciiTheme="minorHAnsi" w:eastAsia="ヒラギノ角ゴ Pro W3" w:hAnsiTheme="minorHAnsi" w:cstheme="minorHAnsi"/>
          <w:color w:val="000000"/>
          <w:szCs w:val="24"/>
          <w:lang w:val="es-419"/>
        </w:rPr>
        <w:t>Debe realizarse al menos 3</w:t>
      </w:r>
      <w:r w:rsidRPr="00D42B76">
        <w:rPr>
          <w:rFonts w:asciiTheme="minorHAnsi" w:eastAsia="ヒラギノ角ゴ Pro W3" w:hAnsiTheme="minorHAnsi" w:cstheme="minorHAnsi"/>
          <w:color w:val="000000"/>
          <w:szCs w:val="24"/>
          <w:lang w:val="es-419"/>
        </w:rPr>
        <w:t xml:space="preserve"> foto</w:t>
      </w:r>
      <w:r w:rsidRPr="006B57B3">
        <w:rPr>
          <w:rFonts w:asciiTheme="minorHAnsi" w:eastAsia="ヒラギノ角ゴ Pro W3" w:hAnsiTheme="minorHAnsi" w:cstheme="minorHAnsi"/>
          <w:color w:val="000000"/>
          <w:szCs w:val="24"/>
          <w:lang w:val="es-419"/>
        </w:rPr>
        <w:t>s</w:t>
      </w:r>
      <w:r w:rsidRPr="00D42B76">
        <w:rPr>
          <w:rFonts w:asciiTheme="minorHAnsi" w:eastAsia="ヒラギノ角ゴ Pro W3" w:hAnsiTheme="minorHAnsi" w:cstheme="minorHAnsi"/>
          <w:color w:val="000000"/>
          <w:szCs w:val="24"/>
          <w:lang w:val="es-419"/>
        </w:rPr>
        <w:t xml:space="preserve"> deberá ir acompañada de un análisis teórico basado en El Capital de Marx.</w:t>
      </w:r>
    </w:p>
    <w:p w14:paraId="005E0769" w14:textId="77777777" w:rsidR="00D42B76" w:rsidRPr="006B57B3" w:rsidRDefault="00D42B76"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b/>
          <w:color w:val="000000"/>
          <w:szCs w:val="24"/>
          <w:u w:val="single"/>
          <w:lang w:val="es-419"/>
        </w:rPr>
      </w:pPr>
    </w:p>
    <w:p w14:paraId="56D578B4" w14:textId="77777777" w:rsidR="00D42B76" w:rsidRPr="00D42B76" w:rsidRDefault="00D42B76" w:rsidP="00D42B76">
      <w:pPr>
        <w:pStyle w:val="Prrafodelista"/>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sz w:val="24"/>
          <w:szCs w:val="24"/>
        </w:rPr>
      </w:pPr>
      <w:r w:rsidRPr="00D42B76">
        <w:rPr>
          <w:rFonts w:asciiTheme="minorHAnsi" w:hAnsiTheme="minorHAnsi" w:cstheme="minorHAnsi"/>
          <w:sz w:val="24"/>
          <w:szCs w:val="24"/>
        </w:rPr>
        <w:t>Mesa redonda: "Acumulación de Capital y Crisis Económicas"</w:t>
      </w:r>
    </w:p>
    <w:p w14:paraId="25FC384A" w14:textId="77777777" w:rsidR="00D42B76" w:rsidRPr="00D42B76" w:rsidRDefault="00D42B76" w:rsidP="00D42B76">
      <w:pPr>
        <w:numPr>
          <w:ilvl w:val="0"/>
          <w:numId w:val="14"/>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color w:val="000000"/>
          <w:szCs w:val="24"/>
          <w:lang w:val="es-419"/>
        </w:rPr>
      </w:pPr>
      <w:r w:rsidRPr="00D42B76">
        <w:rPr>
          <w:rFonts w:asciiTheme="minorHAnsi" w:eastAsia="ヒラギノ角ゴ Pro W3" w:hAnsiTheme="minorHAnsi" w:cstheme="minorHAnsi"/>
          <w:color w:val="000000"/>
          <w:szCs w:val="24"/>
          <w:lang w:val="es-419"/>
        </w:rPr>
        <w:t>Objetivo: Analizar la relación entre la acumulación capitalista y las crisis económicas.</w:t>
      </w:r>
    </w:p>
    <w:p w14:paraId="568467A2" w14:textId="77777777" w:rsidR="00D42B76" w:rsidRPr="00D42B76" w:rsidRDefault="00D42B76" w:rsidP="00D42B76">
      <w:pPr>
        <w:numPr>
          <w:ilvl w:val="0"/>
          <w:numId w:val="14"/>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color w:val="000000"/>
          <w:szCs w:val="24"/>
          <w:lang w:val="es-419"/>
        </w:rPr>
      </w:pPr>
      <w:r w:rsidRPr="00D42B76">
        <w:rPr>
          <w:rFonts w:asciiTheme="minorHAnsi" w:eastAsia="ヒラギノ角ゴ Pro W3" w:hAnsiTheme="minorHAnsi" w:cstheme="minorHAnsi"/>
          <w:color w:val="000000"/>
          <w:szCs w:val="24"/>
          <w:lang w:val="es-419"/>
        </w:rPr>
        <w:t>Descripción: Los estudiantes se dividirán en grupos y representarán diferentes enfoques sobre la relación entre acumulación de capital y crisis económicas (marxista, keynesiano, neoliberal, estructuralista). Cada grupo preparará argumentos basados en la bibliografía y en ejemplos históricos.</w:t>
      </w:r>
    </w:p>
    <w:p w14:paraId="028AF568" w14:textId="77777777" w:rsidR="00200954" w:rsidRPr="006B57B3" w:rsidRDefault="00200954"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b/>
          <w:color w:val="000000"/>
          <w:szCs w:val="24"/>
          <w:u w:val="single"/>
          <w:lang w:val="es-419"/>
        </w:rPr>
      </w:pPr>
    </w:p>
    <w:p w14:paraId="0A92DC1C" w14:textId="77777777" w:rsidR="00200954" w:rsidRPr="006B57B3" w:rsidRDefault="00200954"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b/>
          <w:color w:val="000000"/>
          <w:szCs w:val="24"/>
          <w:u w:val="single"/>
        </w:rPr>
      </w:pPr>
    </w:p>
    <w:p w14:paraId="1E30CC97" w14:textId="77777777" w:rsidR="00200954" w:rsidRPr="006B57B3" w:rsidRDefault="00200954" w:rsidP="00A52C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eastAsia="ヒラギノ角ゴ Pro W3" w:hAnsiTheme="minorHAnsi" w:cstheme="minorHAnsi"/>
          <w:b/>
          <w:color w:val="000000"/>
          <w:szCs w:val="24"/>
          <w:u w:val="single"/>
        </w:rPr>
      </w:pPr>
    </w:p>
    <w:p w14:paraId="46CE569D" w14:textId="77777777" w:rsidR="009877ED" w:rsidRPr="006B57B3" w:rsidRDefault="009877ED" w:rsidP="00A52CF2">
      <w:pPr>
        <w:jc w:val="both"/>
        <w:rPr>
          <w:rFonts w:asciiTheme="minorHAnsi" w:eastAsia="ヒラギノ角ゴ Pro W3" w:hAnsiTheme="minorHAnsi" w:cstheme="minorHAnsi"/>
          <w:color w:val="000000"/>
          <w:szCs w:val="24"/>
        </w:rPr>
      </w:pPr>
    </w:p>
    <w:p w14:paraId="56FEEE42" w14:textId="081DC6E2" w:rsidR="00A52CF2" w:rsidRPr="006B57B3" w:rsidRDefault="006C1F1B" w:rsidP="006C1F1B">
      <w:pPr>
        <w:pStyle w:val="Prrafodelista"/>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sz w:val="24"/>
          <w:szCs w:val="24"/>
        </w:rPr>
      </w:pPr>
      <w:r w:rsidRPr="006B57B3">
        <w:rPr>
          <w:rFonts w:asciiTheme="minorHAnsi" w:hAnsiTheme="minorHAnsi" w:cstheme="minorHAnsi"/>
          <w:sz w:val="24"/>
          <w:szCs w:val="24"/>
        </w:rPr>
        <w:t>Presentación interactiva</w:t>
      </w:r>
      <w:r w:rsidRPr="006B57B3">
        <w:rPr>
          <w:rFonts w:asciiTheme="minorHAnsi" w:hAnsiTheme="minorHAnsi" w:cstheme="minorHAnsi"/>
          <w:sz w:val="24"/>
          <w:szCs w:val="24"/>
        </w:rPr>
        <w:tab/>
      </w:r>
      <w:r w:rsidRPr="006B57B3">
        <w:rPr>
          <w:rFonts w:asciiTheme="minorHAnsi" w:hAnsiTheme="minorHAnsi" w:cstheme="minorHAnsi"/>
          <w:sz w:val="24"/>
          <w:szCs w:val="24"/>
        </w:rPr>
        <w:tab/>
      </w:r>
      <w:r w:rsidRPr="006B57B3">
        <w:rPr>
          <w:rFonts w:asciiTheme="minorHAnsi" w:hAnsiTheme="minorHAnsi" w:cstheme="minorHAnsi"/>
          <w:sz w:val="24"/>
          <w:szCs w:val="24"/>
        </w:rPr>
        <w:tab/>
      </w:r>
      <w:r w:rsidRPr="006B57B3">
        <w:rPr>
          <w:rFonts w:asciiTheme="minorHAnsi" w:hAnsiTheme="minorHAnsi" w:cstheme="minorHAnsi"/>
          <w:sz w:val="24"/>
          <w:szCs w:val="24"/>
        </w:rPr>
        <w:tab/>
      </w:r>
      <w:r w:rsidRPr="006B57B3">
        <w:rPr>
          <w:rFonts w:asciiTheme="minorHAnsi" w:hAnsiTheme="minorHAnsi" w:cstheme="minorHAnsi"/>
          <w:sz w:val="24"/>
          <w:szCs w:val="24"/>
        </w:rPr>
        <w:tab/>
      </w:r>
      <w:r w:rsidRPr="006B57B3">
        <w:rPr>
          <w:rFonts w:asciiTheme="minorHAnsi" w:hAnsiTheme="minorHAnsi" w:cstheme="minorHAnsi"/>
          <w:sz w:val="24"/>
          <w:szCs w:val="24"/>
        </w:rPr>
        <w:tab/>
      </w:r>
      <w:r w:rsidRPr="006B57B3">
        <w:rPr>
          <w:rFonts w:asciiTheme="minorHAnsi" w:hAnsiTheme="minorHAnsi" w:cstheme="minorHAnsi"/>
          <w:sz w:val="24"/>
          <w:szCs w:val="24"/>
        </w:rPr>
        <w:tab/>
      </w:r>
    </w:p>
    <w:p w14:paraId="7B0DAC52" w14:textId="208EBFC2" w:rsidR="006C1F1B" w:rsidRPr="006B57B3" w:rsidRDefault="006C1F1B" w:rsidP="00A52CF2">
      <w:pPr>
        <w:jc w:val="both"/>
        <w:rPr>
          <w:rFonts w:asciiTheme="minorHAnsi" w:hAnsiTheme="minorHAnsi" w:cstheme="minorHAnsi"/>
          <w:szCs w:val="24"/>
        </w:rPr>
      </w:pPr>
      <w:r w:rsidRPr="006B57B3">
        <w:rPr>
          <w:rFonts w:asciiTheme="minorHAnsi" w:hAnsiTheme="minorHAnsi" w:cstheme="minorHAnsi"/>
          <w:szCs w:val="24"/>
        </w:rPr>
        <w:lastRenderedPageBreak/>
        <w:t xml:space="preserve">Se debe realizar una investigación corta sobre alguna de las siguientes dos opciones: </w:t>
      </w:r>
    </w:p>
    <w:p w14:paraId="7F976D56" w14:textId="77777777" w:rsidR="006C1F1B" w:rsidRPr="006B57B3" w:rsidRDefault="006C1F1B" w:rsidP="006C1F1B">
      <w:pPr>
        <w:jc w:val="both"/>
        <w:rPr>
          <w:rFonts w:asciiTheme="minorHAnsi" w:hAnsiTheme="minorHAnsi" w:cstheme="minorHAnsi"/>
          <w:b/>
          <w:bCs/>
          <w:szCs w:val="24"/>
          <w:lang w:val="es-419"/>
        </w:rPr>
      </w:pPr>
    </w:p>
    <w:p w14:paraId="1CC09A02" w14:textId="4C01E412" w:rsidR="006C1F1B" w:rsidRPr="006C1F1B" w:rsidRDefault="006C1F1B" w:rsidP="006C1F1B">
      <w:pPr>
        <w:jc w:val="both"/>
        <w:rPr>
          <w:rFonts w:asciiTheme="minorHAnsi" w:hAnsiTheme="minorHAnsi" w:cstheme="minorHAnsi"/>
          <w:b/>
          <w:bCs/>
          <w:szCs w:val="24"/>
          <w:lang w:val="es-419"/>
        </w:rPr>
      </w:pPr>
      <w:r w:rsidRPr="006C1F1B">
        <w:rPr>
          <w:rFonts w:asciiTheme="minorHAnsi" w:hAnsiTheme="minorHAnsi" w:cstheme="minorHAnsi"/>
          <w:b/>
          <w:bCs/>
          <w:szCs w:val="24"/>
          <w:lang w:val="es-419"/>
        </w:rPr>
        <w:t>Opción 1: Autogestión y Bienes Comunes en la Comunidad</w:t>
      </w:r>
    </w:p>
    <w:p w14:paraId="23E0FBF2" w14:textId="2F247C65" w:rsidR="006C1F1B" w:rsidRPr="006C1F1B" w:rsidRDefault="006C1F1B" w:rsidP="006C1F1B">
      <w:pPr>
        <w:jc w:val="both"/>
        <w:rPr>
          <w:rFonts w:asciiTheme="minorHAnsi" w:hAnsiTheme="minorHAnsi" w:cstheme="minorHAnsi"/>
          <w:szCs w:val="24"/>
          <w:lang w:val="es-419"/>
        </w:rPr>
      </w:pPr>
      <w:r w:rsidRPr="006C1F1B">
        <w:rPr>
          <w:rFonts w:asciiTheme="minorHAnsi" w:hAnsiTheme="minorHAnsi" w:cstheme="minorHAnsi"/>
          <w:b/>
          <w:bCs/>
          <w:szCs w:val="24"/>
          <w:lang w:val="es-419"/>
        </w:rPr>
        <w:t>Descripción:</w:t>
      </w:r>
      <w:r w:rsidRPr="006C1F1B">
        <w:rPr>
          <w:rFonts w:asciiTheme="minorHAnsi" w:hAnsiTheme="minorHAnsi" w:cstheme="minorHAnsi"/>
          <w:szCs w:val="24"/>
          <w:lang w:val="es-419"/>
        </w:rPr>
        <w:t xml:space="preserve"> L</w:t>
      </w:r>
      <w:r w:rsidRPr="006B57B3">
        <w:rPr>
          <w:rFonts w:asciiTheme="minorHAnsi" w:hAnsiTheme="minorHAnsi" w:cstheme="minorHAnsi"/>
          <w:szCs w:val="24"/>
          <w:lang w:val="es-419"/>
        </w:rPr>
        <w:t>a</w:t>
      </w:r>
      <w:r w:rsidRPr="006C1F1B">
        <w:rPr>
          <w:rFonts w:asciiTheme="minorHAnsi" w:hAnsiTheme="minorHAnsi" w:cstheme="minorHAnsi"/>
          <w:szCs w:val="24"/>
          <w:lang w:val="es-419"/>
        </w:rPr>
        <w:t>s</w:t>
      </w:r>
      <w:r w:rsidRPr="006B57B3">
        <w:rPr>
          <w:rFonts w:asciiTheme="minorHAnsi" w:hAnsiTheme="minorHAnsi" w:cstheme="minorHAnsi"/>
          <w:szCs w:val="24"/>
          <w:lang w:val="es-419"/>
        </w:rPr>
        <w:t xml:space="preserve"> personas</w:t>
      </w:r>
      <w:r w:rsidRPr="006C1F1B">
        <w:rPr>
          <w:rFonts w:asciiTheme="minorHAnsi" w:hAnsiTheme="minorHAnsi" w:cstheme="minorHAnsi"/>
          <w:szCs w:val="24"/>
          <w:lang w:val="es-419"/>
        </w:rPr>
        <w:t xml:space="preserve"> estudiantes deberán identificar un recurso de uso común en una comunidad (agua, tierras comunales, mercados locales, cooperativas, etc.) y analizar cómo se gestiona. Deberán evaluar si existen modelos de autogestión comunitaria, si hay conflictos en su administración y qué tan sostenible es su uso.</w:t>
      </w:r>
    </w:p>
    <w:p w14:paraId="2461BFE5" w14:textId="77777777" w:rsidR="006C1F1B" w:rsidRPr="006B57B3" w:rsidRDefault="006C1F1B" w:rsidP="00A52CF2">
      <w:pPr>
        <w:jc w:val="both"/>
        <w:rPr>
          <w:rFonts w:asciiTheme="minorHAnsi" w:hAnsiTheme="minorHAnsi" w:cstheme="minorHAnsi"/>
          <w:szCs w:val="24"/>
          <w:lang w:val="es-419"/>
        </w:rPr>
      </w:pPr>
    </w:p>
    <w:p w14:paraId="0B585112" w14:textId="7585BBDF" w:rsidR="006C1F1B" w:rsidRPr="006C1F1B" w:rsidRDefault="006C1F1B" w:rsidP="006C1F1B">
      <w:pPr>
        <w:jc w:val="both"/>
        <w:rPr>
          <w:rFonts w:asciiTheme="minorHAnsi" w:hAnsiTheme="minorHAnsi" w:cstheme="minorHAnsi"/>
          <w:b/>
          <w:bCs/>
          <w:szCs w:val="24"/>
          <w:lang w:val="es-419"/>
        </w:rPr>
      </w:pPr>
      <w:r w:rsidRPr="006C1F1B">
        <w:rPr>
          <w:rFonts w:asciiTheme="minorHAnsi" w:hAnsiTheme="minorHAnsi" w:cstheme="minorHAnsi"/>
          <w:b/>
          <w:bCs/>
          <w:szCs w:val="24"/>
          <w:lang w:val="es-419"/>
        </w:rPr>
        <w:t xml:space="preserve">Opción </w:t>
      </w:r>
      <w:r w:rsidRPr="006B57B3">
        <w:rPr>
          <w:rFonts w:asciiTheme="minorHAnsi" w:hAnsiTheme="minorHAnsi" w:cstheme="minorHAnsi"/>
          <w:b/>
          <w:bCs/>
          <w:szCs w:val="24"/>
          <w:lang w:val="es-419"/>
        </w:rPr>
        <w:t>2</w:t>
      </w:r>
      <w:r w:rsidRPr="006C1F1B">
        <w:rPr>
          <w:rFonts w:asciiTheme="minorHAnsi" w:hAnsiTheme="minorHAnsi" w:cstheme="minorHAnsi"/>
          <w:b/>
          <w:bCs/>
          <w:szCs w:val="24"/>
          <w:lang w:val="es-419"/>
        </w:rPr>
        <w:t>: Crisis Económicas y su Impacto en Pequeños Emprendimientos</w:t>
      </w:r>
    </w:p>
    <w:p w14:paraId="562AC3F4" w14:textId="6AD8F4F1" w:rsidR="006C1F1B" w:rsidRPr="006C1F1B" w:rsidRDefault="006C1F1B" w:rsidP="006C1F1B">
      <w:pPr>
        <w:jc w:val="both"/>
        <w:rPr>
          <w:rFonts w:asciiTheme="minorHAnsi" w:hAnsiTheme="minorHAnsi" w:cstheme="minorHAnsi"/>
          <w:szCs w:val="24"/>
          <w:lang w:val="es-419"/>
        </w:rPr>
      </w:pPr>
      <w:r w:rsidRPr="006C1F1B">
        <w:rPr>
          <w:rFonts w:asciiTheme="minorHAnsi" w:hAnsiTheme="minorHAnsi" w:cstheme="minorHAnsi"/>
          <w:b/>
          <w:bCs/>
          <w:szCs w:val="24"/>
          <w:lang w:val="es-419"/>
        </w:rPr>
        <w:t>Descripción:</w:t>
      </w:r>
      <w:r w:rsidRPr="006C1F1B">
        <w:rPr>
          <w:rFonts w:asciiTheme="minorHAnsi" w:hAnsiTheme="minorHAnsi" w:cstheme="minorHAnsi"/>
          <w:szCs w:val="24"/>
          <w:lang w:val="es-419"/>
        </w:rPr>
        <w:t xml:space="preserve"> L</w:t>
      </w:r>
      <w:r w:rsidRPr="006B57B3">
        <w:rPr>
          <w:rFonts w:asciiTheme="minorHAnsi" w:hAnsiTheme="minorHAnsi" w:cstheme="minorHAnsi"/>
          <w:szCs w:val="24"/>
          <w:lang w:val="es-419"/>
        </w:rPr>
        <w:t>a</w:t>
      </w:r>
      <w:r w:rsidRPr="006C1F1B">
        <w:rPr>
          <w:rFonts w:asciiTheme="minorHAnsi" w:hAnsiTheme="minorHAnsi" w:cstheme="minorHAnsi"/>
          <w:szCs w:val="24"/>
          <w:lang w:val="es-419"/>
        </w:rPr>
        <w:t>s</w:t>
      </w:r>
      <w:r w:rsidRPr="006B57B3">
        <w:rPr>
          <w:rFonts w:asciiTheme="minorHAnsi" w:hAnsiTheme="minorHAnsi" w:cstheme="minorHAnsi"/>
          <w:szCs w:val="24"/>
          <w:lang w:val="es-419"/>
        </w:rPr>
        <w:t xml:space="preserve"> personas</w:t>
      </w:r>
      <w:r w:rsidRPr="006C1F1B">
        <w:rPr>
          <w:rFonts w:asciiTheme="minorHAnsi" w:hAnsiTheme="minorHAnsi" w:cstheme="minorHAnsi"/>
          <w:szCs w:val="24"/>
          <w:lang w:val="es-419"/>
        </w:rPr>
        <w:t xml:space="preserve"> investigarán cómo una crisis económica reciente (por ejemplo, la crisis por la pandemia de COVID-19) ha afectado a pequeños emprendimientos en una comunidad. Se analizarán estrategias de adaptación, </w:t>
      </w:r>
      <w:r w:rsidRPr="006B57B3">
        <w:rPr>
          <w:rFonts w:asciiTheme="minorHAnsi" w:hAnsiTheme="minorHAnsi" w:cstheme="minorHAnsi"/>
          <w:szCs w:val="24"/>
          <w:lang w:val="es-419"/>
        </w:rPr>
        <w:t xml:space="preserve">resiliencia, </w:t>
      </w:r>
      <w:r w:rsidRPr="006C1F1B">
        <w:rPr>
          <w:rFonts w:asciiTheme="minorHAnsi" w:hAnsiTheme="minorHAnsi" w:cstheme="minorHAnsi"/>
          <w:szCs w:val="24"/>
          <w:lang w:val="es-419"/>
        </w:rPr>
        <w:t>acceso a financiamiento y los efectos en la estabilidad laboral de los emprendedores y sus empleados.</w:t>
      </w:r>
      <w:r w:rsidRPr="006B57B3">
        <w:rPr>
          <w:rFonts w:asciiTheme="minorHAnsi" w:hAnsiTheme="minorHAnsi" w:cstheme="minorHAnsi"/>
          <w:szCs w:val="24"/>
          <w:lang w:val="es-419"/>
        </w:rPr>
        <w:t xml:space="preserve"> </w:t>
      </w:r>
    </w:p>
    <w:p w14:paraId="704BD97C" w14:textId="77777777" w:rsidR="006C1F1B" w:rsidRPr="006B57B3" w:rsidRDefault="006C1F1B" w:rsidP="00A52CF2">
      <w:pPr>
        <w:jc w:val="both"/>
        <w:rPr>
          <w:rFonts w:asciiTheme="minorHAnsi" w:hAnsiTheme="minorHAnsi" w:cstheme="minorHAnsi"/>
          <w:szCs w:val="24"/>
          <w:lang w:val="es-419"/>
        </w:rPr>
      </w:pPr>
    </w:p>
    <w:p w14:paraId="625ABFD4" w14:textId="5398F1DB" w:rsidR="006C1F1B" w:rsidRPr="006B57B3" w:rsidRDefault="006C1F1B" w:rsidP="00A52CF2">
      <w:pPr>
        <w:jc w:val="both"/>
        <w:rPr>
          <w:rFonts w:asciiTheme="minorHAnsi" w:hAnsiTheme="minorHAnsi" w:cstheme="minorHAnsi"/>
          <w:szCs w:val="24"/>
          <w:lang w:val="es-419"/>
        </w:rPr>
      </w:pPr>
      <w:r w:rsidRPr="006B57B3">
        <w:rPr>
          <w:rFonts w:asciiTheme="minorHAnsi" w:hAnsiTheme="minorHAnsi" w:cstheme="minorHAnsi"/>
          <w:szCs w:val="24"/>
          <w:lang w:val="es-419"/>
        </w:rPr>
        <w:t xml:space="preserve">En ambos casos deberán </w:t>
      </w:r>
      <w:r w:rsidR="006B57B3" w:rsidRPr="006B57B3">
        <w:rPr>
          <w:rFonts w:asciiTheme="minorHAnsi" w:hAnsiTheme="minorHAnsi" w:cstheme="minorHAnsi"/>
          <w:szCs w:val="24"/>
          <w:lang w:val="es-419"/>
        </w:rPr>
        <w:t xml:space="preserve">presentar el caso elegido por 10 minutos, resaltado el caso en particular, la vinculación con la teoría y aprendizajes que deja el trabajo por desarrollar. </w:t>
      </w:r>
    </w:p>
    <w:p w14:paraId="1E930D2B" w14:textId="77777777" w:rsidR="006B57B3" w:rsidRPr="006B57B3" w:rsidRDefault="006B57B3" w:rsidP="00A52CF2">
      <w:pPr>
        <w:jc w:val="both"/>
        <w:rPr>
          <w:rFonts w:asciiTheme="minorHAnsi" w:hAnsiTheme="minorHAnsi" w:cstheme="minorHAnsi"/>
          <w:szCs w:val="24"/>
          <w:lang w:val="es-419"/>
        </w:rPr>
      </w:pPr>
    </w:p>
    <w:p w14:paraId="1FA058D8" w14:textId="77777777" w:rsidR="006B57B3" w:rsidRPr="006B57B3" w:rsidRDefault="006B57B3" w:rsidP="006B57B3">
      <w:pPr>
        <w:pStyle w:val="Ttulo2"/>
        <w:numPr>
          <w:ilvl w:val="1"/>
          <w:numId w:val="19"/>
        </w:numPr>
        <w:tabs>
          <w:tab w:val="left" w:pos="0"/>
          <w:tab w:val="num" w:pos="360"/>
        </w:tabs>
        <w:spacing w:line="276" w:lineRule="auto"/>
        <w:ind w:left="113" w:right="113" w:hanging="360"/>
        <w:rPr>
          <w:rFonts w:asciiTheme="minorHAnsi" w:hAnsiTheme="minorHAnsi" w:cstheme="minorHAnsi"/>
          <w:sz w:val="24"/>
          <w:szCs w:val="24"/>
        </w:rPr>
      </w:pPr>
      <w:r w:rsidRPr="006B57B3">
        <w:rPr>
          <w:rFonts w:asciiTheme="minorHAnsi" w:hAnsiTheme="minorHAnsi" w:cstheme="minorHAnsi"/>
          <w:sz w:val="24"/>
          <w:szCs w:val="24"/>
        </w:rPr>
        <w:t>Normas de Evaluación</w:t>
      </w:r>
    </w:p>
    <w:p w14:paraId="657D2A16" w14:textId="0AE5D869" w:rsidR="006B57B3" w:rsidRPr="006B57B3" w:rsidRDefault="006B57B3" w:rsidP="006B57B3">
      <w:pPr>
        <w:ind w:left="113" w:right="113"/>
        <w:jc w:val="both"/>
        <w:rPr>
          <w:rFonts w:asciiTheme="minorHAnsi" w:hAnsiTheme="minorHAnsi" w:cstheme="minorHAnsi"/>
          <w:szCs w:val="24"/>
        </w:rPr>
      </w:pPr>
      <w:r w:rsidRPr="006B57B3">
        <w:rPr>
          <w:rFonts w:asciiTheme="minorHAnsi" w:hAnsiTheme="minorHAnsi" w:cstheme="minorHAnsi"/>
          <w:szCs w:val="24"/>
        </w:rPr>
        <w:t>La evaluación del curso OT1031 se rige por:</w:t>
      </w:r>
    </w:p>
    <w:p w14:paraId="0DC4831C" w14:textId="2EABE00E" w:rsidR="006B57B3" w:rsidRPr="006B57B3" w:rsidRDefault="006B57B3" w:rsidP="006B57B3">
      <w:pPr>
        <w:spacing w:before="100" w:beforeAutospacing="1" w:after="100" w:afterAutospacing="1"/>
        <w:ind w:left="113" w:right="113"/>
        <w:jc w:val="both"/>
        <w:rPr>
          <w:rFonts w:asciiTheme="minorHAnsi" w:hAnsiTheme="minorHAnsi" w:cstheme="minorHAnsi"/>
          <w:szCs w:val="24"/>
        </w:rPr>
      </w:pPr>
      <w:r w:rsidRPr="006B57B3">
        <w:rPr>
          <w:rFonts w:asciiTheme="minorHAnsi" w:hAnsiTheme="minorHAnsi" w:cstheme="minorHAnsi"/>
          <w:szCs w:val="24"/>
        </w:rPr>
        <w:t xml:space="preserve">Por otra parte, con base en los artículos 21, 28 y 29 del </w:t>
      </w:r>
      <w:r w:rsidRPr="006B57B3">
        <w:rPr>
          <w:rFonts w:asciiTheme="minorHAnsi" w:hAnsiTheme="minorHAnsi" w:cstheme="minorHAnsi"/>
          <w:iCs/>
          <w:szCs w:val="24"/>
        </w:rPr>
        <w:t>Reglamento de Régimen Académico Estudiantil</w:t>
      </w:r>
      <w:r w:rsidRPr="006B57B3">
        <w:rPr>
          <w:rFonts w:asciiTheme="minorHAnsi" w:hAnsiTheme="minorHAnsi" w:cstheme="minorHAnsi"/>
          <w:szCs w:val="24"/>
        </w:rPr>
        <w:t xml:space="preserve"> y dada la naturaleza integrada del curso, </w:t>
      </w:r>
      <w:proofErr w:type="spellStart"/>
      <w:r w:rsidRPr="006B57B3">
        <w:rPr>
          <w:rFonts w:asciiTheme="minorHAnsi" w:hAnsiTheme="minorHAnsi" w:cstheme="minorHAnsi"/>
          <w:szCs w:val="24"/>
        </w:rPr>
        <w:t>el</w:t>
      </w:r>
      <w:proofErr w:type="spellEnd"/>
      <w:r w:rsidRPr="006B57B3">
        <w:rPr>
          <w:rFonts w:asciiTheme="minorHAnsi" w:hAnsiTheme="minorHAnsi" w:cstheme="minorHAnsi"/>
          <w:szCs w:val="24"/>
        </w:rPr>
        <w:t xml:space="preserve"> y la estudiante que obtenga un promedio de 6.0 </w:t>
      </w:r>
      <w:proofErr w:type="spellStart"/>
      <w:r w:rsidRPr="006B57B3">
        <w:rPr>
          <w:rFonts w:asciiTheme="minorHAnsi" w:hAnsiTheme="minorHAnsi" w:cstheme="minorHAnsi"/>
          <w:szCs w:val="24"/>
        </w:rPr>
        <w:t>ó</w:t>
      </w:r>
      <w:proofErr w:type="spellEnd"/>
      <w:r w:rsidRPr="006B57B3">
        <w:rPr>
          <w:rFonts w:asciiTheme="minorHAnsi" w:hAnsiTheme="minorHAnsi" w:cstheme="minorHAnsi"/>
          <w:szCs w:val="24"/>
        </w:rPr>
        <w:t xml:space="preserve"> 6.5, tiene derecho a realizar una prueba de ampliación. Deberá obtener una nota de 7.0 o superior, para aprobar el curso. </w:t>
      </w:r>
    </w:p>
    <w:p w14:paraId="46E678FA" w14:textId="77777777" w:rsidR="006B57B3" w:rsidRPr="006B57B3" w:rsidRDefault="006B57B3" w:rsidP="006B57B3">
      <w:pPr>
        <w:spacing w:before="100" w:beforeAutospacing="1" w:after="100" w:afterAutospacing="1"/>
        <w:ind w:left="113" w:right="113"/>
        <w:jc w:val="both"/>
        <w:rPr>
          <w:rFonts w:asciiTheme="minorHAnsi" w:hAnsiTheme="minorHAnsi" w:cstheme="minorHAnsi"/>
          <w:b/>
          <w:bCs/>
          <w:szCs w:val="24"/>
        </w:rPr>
      </w:pPr>
      <w:r w:rsidRPr="006B57B3">
        <w:rPr>
          <w:rFonts w:asciiTheme="minorHAnsi" w:hAnsiTheme="minorHAnsi" w:cstheme="minorHAnsi"/>
          <w:szCs w:val="24"/>
        </w:rPr>
        <w:t xml:space="preserve">Para la entrega de todo tipo de trabajo escritos  o presentación para elaborar una prueba escrita, los/as docentes se regirán </w:t>
      </w:r>
      <w:r w:rsidRPr="006B57B3">
        <w:rPr>
          <w:rFonts w:asciiTheme="minorHAnsi" w:hAnsiTheme="minorHAnsi" w:cstheme="minorHAnsi"/>
          <w:bCs/>
          <w:szCs w:val="24"/>
        </w:rPr>
        <w:t>según el</w:t>
      </w:r>
      <w:r w:rsidRPr="006B57B3">
        <w:rPr>
          <w:rFonts w:asciiTheme="minorHAnsi" w:hAnsiTheme="minorHAnsi" w:cstheme="minorHAnsi"/>
          <w:b/>
          <w:bCs/>
          <w:szCs w:val="24"/>
        </w:rPr>
        <w:t xml:space="preserve"> Reglamento de Régimen Académico Estudiantil, </w:t>
      </w:r>
      <w:r w:rsidRPr="006B57B3">
        <w:rPr>
          <w:rFonts w:asciiTheme="minorHAnsi" w:hAnsiTheme="minorHAnsi" w:cstheme="minorHAnsi"/>
          <w:bCs/>
          <w:szCs w:val="24"/>
        </w:rPr>
        <w:t>el cual en su</w:t>
      </w:r>
      <w:r w:rsidRPr="006B57B3">
        <w:rPr>
          <w:rFonts w:asciiTheme="minorHAnsi" w:hAnsiTheme="minorHAnsi" w:cstheme="minorHAnsi"/>
          <w:b/>
          <w:bCs/>
          <w:szCs w:val="24"/>
        </w:rPr>
        <w:t xml:space="preserve"> artículo 24</w:t>
      </w:r>
      <w:r w:rsidRPr="006B57B3">
        <w:rPr>
          <w:rFonts w:asciiTheme="minorHAnsi" w:hAnsiTheme="minorHAnsi" w:cstheme="minorHAnsi"/>
          <w:bCs/>
          <w:szCs w:val="24"/>
        </w:rPr>
        <w:t xml:space="preserve"> (justificación de ausencias y reposición de pruebas). </w:t>
      </w:r>
    </w:p>
    <w:p w14:paraId="12BBE451" w14:textId="7522A4D7" w:rsidR="006B57B3" w:rsidRPr="006B57B3" w:rsidRDefault="006B57B3" w:rsidP="006B57B3">
      <w:pPr>
        <w:spacing w:before="100" w:beforeAutospacing="1" w:after="100" w:afterAutospacing="1"/>
        <w:ind w:left="113" w:right="113"/>
        <w:jc w:val="both"/>
        <w:rPr>
          <w:rFonts w:asciiTheme="minorHAnsi" w:hAnsiTheme="minorHAnsi" w:cstheme="minorHAnsi"/>
          <w:szCs w:val="24"/>
        </w:rPr>
      </w:pPr>
      <w:r w:rsidRPr="006B57B3">
        <w:rPr>
          <w:rFonts w:asciiTheme="minorHAnsi" w:hAnsiTheme="minorHAnsi" w:cstheme="minorHAnsi"/>
          <w:b/>
          <w:bCs/>
          <w:szCs w:val="24"/>
        </w:rPr>
        <w:t>Se tendrá un nivel de mediación bajo virtual.</w:t>
      </w:r>
      <w:r w:rsidRPr="006B57B3">
        <w:rPr>
          <w:rFonts w:asciiTheme="minorHAnsi" w:hAnsiTheme="minorHAnsi" w:cstheme="minorHAnsi"/>
          <w:szCs w:val="24"/>
        </w:rPr>
        <w:t xml:space="preserve"> </w:t>
      </w:r>
    </w:p>
    <w:p w14:paraId="140C3344" w14:textId="514DBEEA" w:rsidR="006B57B3" w:rsidRPr="006B57B3" w:rsidRDefault="006B57B3" w:rsidP="006B57B3">
      <w:pPr>
        <w:spacing w:before="100" w:beforeAutospacing="1" w:after="100" w:afterAutospacing="1"/>
        <w:ind w:left="113" w:right="113"/>
        <w:jc w:val="both"/>
        <w:rPr>
          <w:rFonts w:asciiTheme="minorHAnsi" w:hAnsiTheme="minorHAnsi" w:cstheme="minorHAnsi"/>
          <w:szCs w:val="24"/>
        </w:rPr>
      </w:pPr>
      <w:r w:rsidRPr="006B57B3">
        <w:rPr>
          <w:rFonts w:asciiTheme="minorHAnsi" w:hAnsiTheme="minorHAnsi" w:cstheme="minorHAnsi"/>
          <w:szCs w:val="24"/>
        </w:rPr>
        <w:t xml:space="preserve">La utilización de inteligencia artificial para redactar y hacerla pasar como propia, será castigada como plagio. </w:t>
      </w:r>
    </w:p>
    <w:p w14:paraId="3AEFE13B" w14:textId="77777777" w:rsidR="006B57B3" w:rsidRDefault="006B57B3" w:rsidP="00A52CF2">
      <w:pPr>
        <w:jc w:val="both"/>
        <w:rPr>
          <w:rFonts w:asciiTheme="minorHAnsi" w:hAnsiTheme="minorHAnsi" w:cstheme="minorHAnsi"/>
          <w:szCs w:val="24"/>
        </w:rPr>
      </w:pPr>
    </w:p>
    <w:p w14:paraId="69242F03" w14:textId="77777777" w:rsidR="0070140F" w:rsidRDefault="0070140F" w:rsidP="00A52CF2">
      <w:pPr>
        <w:jc w:val="both"/>
        <w:rPr>
          <w:rFonts w:asciiTheme="minorHAnsi" w:hAnsiTheme="minorHAnsi" w:cstheme="minorHAnsi"/>
          <w:szCs w:val="24"/>
        </w:rPr>
      </w:pPr>
    </w:p>
    <w:p w14:paraId="3F8B2690" w14:textId="77777777" w:rsidR="0070140F" w:rsidRDefault="0070140F" w:rsidP="00A52CF2">
      <w:pPr>
        <w:jc w:val="both"/>
        <w:rPr>
          <w:rFonts w:asciiTheme="minorHAnsi" w:hAnsiTheme="minorHAnsi" w:cstheme="minorHAnsi"/>
          <w:szCs w:val="24"/>
        </w:rPr>
      </w:pPr>
    </w:p>
    <w:p w14:paraId="09CA91C7" w14:textId="77777777" w:rsidR="0070140F" w:rsidRDefault="0070140F" w:rsidP="00A52CF2">
      <w:pPr>
        <w:jc w:val="both"/>
        <w:rPr>
          <w:rFonts w:asciiTheme="minorHAnsi" w:hAnsiTheme="minorHAnsi" w:cstheme="minorHAnsi"/>
          <w:szCs w:val="24"/>
        </w:rPr>
      </w:pPr>
    </w:p>
    <w:p w14:paraId="368D3491" w14:textId="77777777" w:rsidR="0070140F" w:rsidRDefault="0070140F" w:rsidP="00A52CF2">
      <w:pPr>
        <w:jc w:val="both"/>
        <w:rPr>
          <w:rFonts w:asciiTheme="minorHAnsi" w:hAnsiTheme="minorHAnsi" w:cstheme="minorHAnsi"/>
          <w:szCs w:val="24"/>
        </w:rPr>
      </w:pPr>
    </w:p>
    <w:p w14:paraId="75D0D551" w14:textId="77777777" w:rsidR="0070140F" w:rsidRDefault="0070140F" w:rsidP="00A52CF2">
      <w:pPr>
        <w:jc w:val="both"/>
        <w:rPr>
          <w:rFonts w:asciiTheme="minorHAnsi" w:hAnsiTheme="minorHAnsi" w:cstheme="minorHAnsi"/>
          <w:szCs w:val="24"/>
        </w:rPr>
      </w:pPr>
    </w:p>
    <w:p w14:paraId="459A3E4A" w14:textId="77777777" w:rsidR="0070140F" w:rsidRDefault="0070140F" w:rsidP="00A52CF2">
      <w:pPr>
        <w:jc w:val="both"/>
        <w:rPr>
          <w:rFonts w:asciiTheme="minorHAnsi" w:hAnsiTheme="minorHAnsi" w:cstheme="minorHAnsi"/>
          <w:szCs w:val="24"/>
        </w:rPr>
      </w:pPr>
    </w:p>
    <w:p w14:paraId="4938BEEC" w14:textId="77777777" w:rsidR="0070140F" w:rsidRDefault="0070140F" w:rsidP="00A52CF2">
      <w:pPr>
        <w:jc w:val="both"/>
        <w:rPr>
          <w:rFonts w:asciiTheme="minorHAnsi" w:hAnsiTheme="minorHAnsi" w:cstheme="minorHAnsi"/>
          <w:szCs w:val="24"/>
        </w:rPr>
      </w:pPr>
    </w:p>
    <w:p w14:paraId="460334D4" w14:textId="77777777" w:rsidR="0070140F" w:rsidRPr="006B57B3" w:rsidRDefault="0070140F" w:rsidP="00A52CF2">
      <w:pPr>
        <w:jc w:val="both"/>
        <w:rPr>
          <w:rFonts w:asciiTheme="minorHAnsi" w:hAnsiTheme="minorHAnsi" w:cstheme="minorHAnsi"/>
          <w:szCs w:val="24"/>
        </w:rPr>
      </w:pPr>
    </w:p>
    <w:p w14:paraId="0D073192" w14:textId="77777777" w:rsidR="002B2475" w:rsidRPr="006B57B3" w:rsidRDefault="00142319" w:rsidP="005F2F68">
      <w:pPr>
        <w:spacing w:before="240"/>
        <w:jc w:val="both"/>
        <w:rPr>
          <w:rFonts w:asciiTheme="minorHAnsi" w:hAnsiTheme="minorHAnsi" w:cstheme="minorHAnsi"/>
          <w:b/>
          <w:szCs w:val="24"/>
        </w:rPr>
      </w:pPr>
      <w:r w:rsidRPr="006B57B3">
        <w:rPr>
          <w:rFonts w:asciiTheme="minorHAnsi" w:hAnsiTheme="minorHAnsi" w:cstheme="minorHAnsi"/>
          <w:b/>
          <w:szCs w:val="24"/>
        </w:rPr>
        <w:t xml:space="preserve">VII. </w:t>
      </w:r>
      <w:r w:rsidR="00402787" w:rsidRPr="006B57B3">
        <w:rPr>
          <w:rFonts w:asciiTheme="minorHAnsi" w:hAnsiTheme="minorHAnsi" w:cstheme="minorHAnsi"/>
          <w:b/>
          <w:szCs w:val="24"/>
        </w:rPr>
        <w:t xml:space="preserve">CRONOGRAMA </w:t>
      </w:r>
    </w:p>
    <w:p w14:paraId="68056E7A" w14:textId="77777777" w:rsidR="002B2475" w:rsidRPr="006B57B3" w:rsidRDefault="00402787" w:rsidP="005F2F68">
      <w:pPr>
        <w:spacing w:before="240"/>
        <w:rPr>
          <w:rFonts w:asciiTheme="minorHAnsi" w:hAnsiTheme="minorHAnsi" w:cstheme="minorHAnsi"/>
          <w:b/>
          <w:bCs/>
          <w:iCs/>
          <w:szCs w:val="24"/>
        </w:rPr>
      </w:pPr>
      <w:r w:rsidRPr="006B57B3">
        <w:rPr>
          <w:rFonts w:asciiTheme="minorHAnsi" w:hAnsiTheme="minorHAnsi" w:cstheme="minorHAnsi"/>
          <w:b/>
          <w:bCs/>
          <w:iCs/>
          <w:szCs w:val="24"/>
        </w:rPr>
        <w:t>CRONOGRAMA DE ACTVIDADES</w:t>
      </w:r>
    </w:p>
    <w:p w14:paraId="1DFA38EE" w14:textId="4AFF3D37" w:rsidR="00E445E6" w:rsidRPr="006B57B3" w:rsidRDefault="002B2475" w:rsidP="00E445E6">
      <w:pPr>
        <w:spacing w:before="240" w:after="240"/>
        <w:rPr>
          <w:rFonts w:asciiTheme="minorHAnsi" w:hAnsiTheme="minorHAnsi" w:cstheme="minorHAnsi"/>
          <w:szCs w:val="24"/>
        </w:rPr>
      </w:pPr>
      <w:r w:rsidRPr="006B57B3">
        <w:rPr>
          <w:rFonts w:asciiTheme="minorHAnsi" w:hAnsiTheme="minorHAnsi" w:cstheme="minorHAnsi"/>
          <w:szCs w:val="24"/>
        </w:rPr>
        <w:t xml:space="preserve">El curso se organiza con base en las siguientes actividades, a cada cual se asigna una duración aproximada y el material que se trabaja </w:t>
      </w:r>
      <w:r w:rsidR="00AE7F05" w:rsidRPr="006B57B3">
        <w:rPr>
          <w:rFonts w:asciiTheme="minorHAnsi" w:hAnsiTheme="minorHAnsi" w:cstheme="minorHAnsi"/>
          <w:szCs w:val="24"/>
        </w:rPr>
        <w:t>en la casa</w:t>
      </w:r>
      <w:r w:rsidRPr="006B57B3">
        <w:rPr>
          <w:rFonts w:asciiTheme="minorHAnsi" w:hAnsiTheme="minorHAnsi" w:cstheme="minorHAnsi"/>
          <w:szCs w:val="24"/>
        </w:rPr>
        <w:t>:</w:t>
      </w:r>
    </w:p>
    <w:tbl>
      <w:tblPr>
        <w:tblW w:w="10000" w:type="dxa"/>
        <w:tblCellMar>
          <w:left w:w="70" w:type="dxa"/>
          <w:right w:w="70" w:type="dxa"/>
        </w:tblCellMar>
        <w:tblLook w:val="04A0" w:firstRow="1" w:lastRow="0" w:firstColumn="1" w:lastColumn="0" w:noHBand="0" w:noVBand="1"/>
      </w:tblPr>
      <w:tblGrid>
        <w:gridCol w:w="1200"/>
        <w:gridCol w:w="2520"/>
        <w:gridCol w:w="5080"/>
        <w:gridCol w:w="1200"/>
      </w:tblGrid>
      <w:tr w:rsidR="006B57B3" w:rsidRPr="006B57B3" w14:paraId="69CCC43C" w14:textId="77777777" w:rsidTr="006B57B3">
        <w:trPr>
          <w:trHeight w:val="32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2055" w14:textId="77777777" w:rsidR="006B57B3" w:rsidRPr="006B57B3" w:rsidRDefault="006B57B3" w:rsidP="006B57B3">
            <w:pPr>
              <w:jc w:val="center"/>
              <w:rPr>
                <w:rFonts w:asciiTheme="minorHAnsi" w:hAnsiTheme="minorHAnsi" w:cstheme="minorHAnsi"/>
                <w:b/>
                <w:bCs/>
                <w:color w:val="000000"/>
                <w:szCs w:val="24"/>
                <w:lang w:val="es-419" w:eastAsia="es-419"/>
              </w:rPr>
            </w:pPr>
            <w:r w:rsidRPr="006B57B3">
              <w:rPr>
                <w:rFonts w:asciiTheme="minorHAnsi" w:hAnsiTheme="minorHAnsi" w:cstheme="minorHAnsi"/>
                <w:b/>
                <w:bCs/>
                <w:color w:val="000000"/>
                <w:szCs w:val="24"/>
                <w:lang w:val="es-419" w:eastAsia="es-419"/>
              </w:rPr>
              <w:t>Semana</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5162796" w14:textId="77777777" w:rsidR="006B57B3" w:rsidRPr="006B57B3" w:rsidRDefault="006B57B3" w:rsidP="006B57B3">
            <w:pPr>
              <w:jc w:val="center"/>
              <w:rPr>
                <w:rFonts w:asciiTheme="minorHAnsi" w:hAnsiTheme="minorHAnsi" w:cstheme="minorHAnsi"/>
                <w:b/>
                <w:bCs/>
                <w:color w:val="000000"/>
                <w:szCs w:val="24"/>
                <w:lang w:val="es-419" w:eastAsia="es-419"/>
              </w:rPr>
            </w:pPr>
            <w:r w:rsidRPr="006B57B3">
              <w:rPr>
                <w:rFonts w:asciiTheme="minorHAnsi" w:hAnsiTheme="minorHAnsi" w:cstheme="minorHAnsi"/>
                <w:b/>
                <w:bCs/>
                <w:color w:val="000000"/>
                <w:szCs w:val="24"/>
                <w:lang w:val="es-419" w:eastAsia="es-419"/>
              </w:rPr>
              <w:t xml:space="preserve">Tema </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14:paraId="3DF95CA4" w14:textId="77777777" w:rsidR="006B57B3" w:rsidRPr="006B57B3" w:rsidRDefault="006B57B3" w:rsidP="006B57B3">
            <w:pPr>
              <w:jc w:val="center"/>
              <w:rPr>
                <w:rFonts w:asciiTheme="minorHAnsi" w:hAnsiTheme="minorHAnsi" w:cstheme="minorHAnsi"/>
                <w:b/>
                <w:bCs/>
                <w:color w:val="000000"/>
                <w:szCs w:val="24"/>
                <w:lang w:val="es-419" w:eastAsia="es-419"/>
              </w:rPr>
            </w:pPr>
            <w:r w:rsidRPr="006B57B3">
              <w:rPr>
                <w:rFonts w:asciiTheme="minorHAnsi" w:hAnsiTheme="minorHAnsi" w:cstheme="minorHAnsi"/>
                <w:b/>
                <w:bCs/>
                <w:color w:val="000000"/>
                <w:szCs w:val="24"/>
                <w:lang w:val="es-419" w:eastAsia="es-419"/>
              </w:rPr>
              <w:t xml:space="preserve">Descripción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263CD6E" w14:textId="77777777" w:rsidR="006B57B3" w:rsidRPr="006B57B3" w:rsidRDefault="006B57B3" w:rsidP="006B57B3">
            <w:pPr>
              <w:jc w:val="center"/>
              <w:rPr>
                <w:rFonts w:asciiTheme="minorHAnsi" w:hAnsiTheme="minorHAnsi" w:cstheme="minorHAnsi"/>
                <w:b/>
                <w:bCs/>
                <w:color w:val="000000"/>
                <w:szCs w:val="24"/>
                <w:lang w:val="es-419" w:eastAsia="es-419"/>
              </w:rPr>
            </w:pPr>
            <w:r w:rsidRPr="006B57B3">
              <w:rPr>
                <w:rFonts w:asciiTheme="minorHAnsi" w:hAnsiTheme="minorHAnsi" w:cstheme="minorHAnsi"/>
                <w:b/>
                <w:bCs/>
                <w:color w:val="000000"/>
                <w:szCs w:val="24"/>
                <w:lang w:val="es-419" w:eastAsia="es-419"/>
              </w:rPr>
              <w:t xml:space="preserve">Fecha </w:t>
            </w:r>
          </w:p>
        </w:tc>
      </w:tr>
      <w:tr w:rsidR="006B57B3" w:rsidRPr="006B57B3" w14:paraId="73D91AFB"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F911260"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2B7AF240"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Tema I. El Gobierno de los Bienes Comunes y las instituciones de acción colectiva</w:t>
            </w:r>
          </w:p>
        </w:tc>
        <w:tc>
          <w:tcPr>
            <w:tcW w:w="5080" w:type="dxa"/>
            <w:tcBorders>
              <w:top w:val="nil"/>
              <w:left w:val="nil"/>
              <w:bottom w:val="single" w:sz="4" w:space="0" w:color="auto"/>
              <w:right w:val="single" w:sz="4" w:space="0" w:color="auto"/>
            </w:tcBorders>
            <w:shd w:val="clear" w:color="auto" w:fill="auto"/>
            <w:noWrap/>
            <w:vAlign w:val="bottom"/>
            <w:hideMark/>
          </w:tcPr>
          <w:p w14:paraId="26AC4104" w14:textId="77777777" w:rsidR="006B57B3" w:rsidRPr="006B57B3" w:rsidRDefault="006B57B3" w:rsidP="006B57B3">
            <w:pP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Programa y presentación del curso</w:t>
            </w:r>
          </w:p>
        </w:tc>
        <w:tc>
          <w:tcPr>
            <w:tcW w:w="1200" w:type="dxa"/>
            <w:tcBorders>
              <w:top w:val="nil"/>
              <w:left w:val="nil"/>
              <w:bottom w:val="single" w:sz="4" w:space="0" w:color="auto"/>
              <w:right w:val="single" w:sz="4" w:space="0" w:color="auto"/>
            </w:tcBorders>
            <w:shd w:val="clear" w:color="auto" w:fill="auto"/>
            <w:noWrap/>
            <w:vAlign w:val="bottom"/>
            <w:hideMark/>
          </w:tcPr>
          <w:p w14:paraId="39470009"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12-mar</w:t>
            </w:r>
          </w:p>
        </w:tc>
      </w:tr>
      <w:tr w:rsidR="006B57B3" w:rsidRPr="006B57B3" w14:paraId="55A717F1" w14:textId="77777777" w:rsidTr="006B57B3">
        <w:trPr>
          <w:trHeight w:val="64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ECF47C"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2</w:t>
            </w:r>
          </w:p>
        </w:tc>
        <w:tc>
          <w:tcPr>
            <w:tcW w:w="2520" w:type="dxa"/>
            <w:vMerge/>
            <w:tcBorders>
              <w:top w:val="nil"/>
              <w:left w:val="single" w:sz="4" w:space="0" w:color="auto"/>
              <w:bottom w:val="single" w:sz="4" w:space="0" w:color="auto"/>
              <w:right w:val="single" w:sz="4" w:space="0" w:color="auto"/>
            </w:tcBorders>
            <w:vAlign w:val="center"/>
            <w:hideMark/>
          </w:tcPr>
          <w:p w14:paraId="1F6C2911" w14:textId="77777777" w:rsidR="006B57B3" w:rsidRPr="006B57B3" w:rsidRDefault="006B57B3" w:rsidP="006B57B3">
            <w:pPr>
              <w:rPr>
                <w:rFonts w:asciiTheme="minorHAnsi" w:hAnsiTheme="minorHAnsi" w:cstheme="minorHAnsi"/>
                <w:color w:val="000000"/>
                <w:szCs w:val="24"/>
                <w:lang w:val="es-419" w:eastAsia="es-419"/>
              </w:rPr>
            </w:pPr>
          </w:p>
        </w:tc>
        <w:tc>
          <w:tcPr>
            <w:tcW w:w="5080" w:type="dxa"/>
            <w:tcBorders>
              <w:top w:val="nil"/>
              <w:left w:val="nil"/>
              <w:bottom w:val="single" w:sz="4" w:space="0" w:color="auto"/>
              <w:right w:val="single" w:sz="4" w:space="0" w:color="auto"/>
            </w:tcBorders>
            <w:shd w:val="clear" w:color="auto" w:fill="auto"/>
            <w:vAlign w:val="center"/>
            <w:hideMark/>
          </w:tcPr>
          <w:p w14:paraId="137039EF" w14:textId="77777777" w:rsidR="006B57B3" w:rsidRPr="006B57B3" w:rsidRDefault="006B57B3" w:rsidP="006B57B3">
            <w:pPr>
              <w:jc w:val="both"/>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 xml:space="preserve">Ostrom, </w:t>
            </w:r>
            <w:proofErr w:type="spellStart"/>
            <w:r w:rsidRPr="006B57B3">
              <w:rPr>
                <w:rFonts w:asciiTheme="minorHAnsi" w:hAnsiTheme="minorHAnsi" w:cstheme="minorHAnsi"/>
                <w:color w:val="000000"/>
                <w:szCs w:val="24"/>
                <w:lang w:eastAsia="es-419"/>
              </w:rPr>
              <w:t>Elinor</w:t>
            </w:r>
            <w:proofErr w:type="spellEnd"/>
            <w:r w:rsidRPr="006B57B3">
              <w:rPr>
                <w:rFonts w:asciiTheme="minorHAnsi" w:hAnsiTheme="minorHAnsi" w:cstheme="minorHAnsi"/>
                <w:color w:val="000000"/>
                <w:szCs w:val="24"/>
                <w:lang w:eastAsia="es-419"/>
              </w:rPr>
              <w:t xml:space="preserve"> (2011).  Cap 1 </w:t>
            </w:r>
            <w:r w:rsidRPr="006B57B3">
              <w:rPr>
                <w:rFonts w:asciiTheme="minorHAnsi" w:hAnsiTheme="minorHAnsi" w:cstheme="minorHAnsi"/>
                <w:b/>
                <w:bCs/>
                <w:color w:val="000000"/>
                <w:szCs w:val="24"/>
                <w:lang w:eastAsia="es-419"/>
              </w:rPr>
              <w:t>(virtual)</w:t>
            </w:r>
            <w:r w:rsidRPr="006B57B3">
              <w:rPr>
                <w:rFonts w:asciiTheme="minorHAnsi" w:hAnsiTheme="minorHAnsi" w:cstheme="minorHAnsi"/>
                <w:b/>
                <w:bCs/>
                <w:color w:val="000000"/>
                <w:szCs w:val="24"/>
                <w:lang w:eastAsia="es-419"/>
              </w:rPr>
              <w:br/>
            </w:r>
            <w:r w:rsidRPr="006B57B3">
              <w:rPr>
                <w:rFonts w:asciiTheme="minorHAnsi" w:hAnsiTheme="minorHAnsi" w:cstheme="minorHAnsi"/>
                <w:color w:val="000000"/>
                <w:szCs w:val="24"/>
                <w:lang w:eastAsia="es-419"/>
              </w:rPr>
              <w:t>Cine foro: El gobierno de los bienes comunes</w:t>
            </w:r>
          </w:p>
        </w:tc>
        <w:tc>
          <w:tcPr>
            <w:tcW w:w="1200" w:type="dxa"/>
            <w:tcBorders>
              <w:top w:val="nil"/>
              <w:left w:val="nil"/>
              <w:bottom w:val="single" w:sz="4" w:space="0" w:color="auto"/>
              <w:right w:val="single" w:sz="4" w:space="0" w:color="auto"/>
            </w:tcBorders>
            <w:shd w:val="clear" w:color="auto" w:fill="auto"/>
            <w:noWrap/>
            <w:vAlign w:val="bottom"/>
            <w:hideMark/>
          </w:tcPr>
          <w:p w14:paraId="536B479C"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19-mar</w:t>
            </w:r>
          </w:p>
        </w:tc>
      </w:tr>
      <w:tr w:rsidR="006B57B3" w:rsidRPr="006B57B3" w14:paraId="65568E44"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64E6474"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3</w:t>
            </w:r>
          </w:p>
        </w:tc>
        <w:tc>
          <w:tcPr>
            <w:tcW w:w="2520" w:type="dxa"/>
            <w:vMerge/>
            <w:tcBorders>
              <w:top w:val="nil"/>
              <w:left w:val="single" w:sz="4" w:space="0" w:color="auto"/>
              <w:bottom w:val="single" w:sz="4" w:space="0" w:color="auto"/>
              <w:right w:val="single" w:sz="4" w:space="0" w:color="auto"/>
            </w:tcBorders>
            <w:vAlign w:val="center"/>
            <w:hideMark/>
          </w:tcPr>
          <w:p w14:paraId="087058D6" w14:textId="77777777" w:rsidR="006B57B3" w:rsidRPr="006B57B3" w:rsidRDefault="006B57B3" w:rsidP="006B57B3">
            <w:pPr>
              <w:rPr>
                <w:rFonts w:asciiTheme="minorHAnsi" w:hAnsiTheme="minorHAnsi" w:cstheme="minorHAnsi"/>
                <w:color w:val="000000"/>
                <w:szCs w:val="24"/>
                <w:lang w:val="es-419" w:eastAsia="es-419"/>
              </w:rPr>
            </w:pPr>
          </w:p>
        </w:tc>
        <w:tc>
          <w:tcPr>
            <w:tcW w:w="5080" w:type="dxa"/>
            <w:tcBorders>
              <w:top w:val="nil"/>
              <w:left w:val="nil"/>
              <w:bottom w:val="single" w:sz="4" w:space="0" w:color="auto"/>
              <w:right w:val="single" w:sz="4" w:space="0" w:color="auto"/>
            </w:tcBorders>
            <w:shd w:val="clear" w:color="auto" w:fill="auto"/>
            <w:vAlign w:val="center"/>
            <w:hideMark/>
          </w:tcPr>
          <w:p w14:paraId="590CC10A" w14:textId="77777777" w:rsidR="006B57B3" w:rsidRPr="006B57B3" w:rsidRDefault="006B57B3" w:rsidP="006B57B3">
            <w:pPr>
              <w:jc w:val="both"/>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 xml:space="preserve">Ostrom, </w:t>
            </w:r>
            <w:proofErr w:type="spellStart"/>
            <w:r w:rsidRPr="006B57B3">
              <w:rPr>
                <w:rFonts w:asciiTheme="minorHAnsi" w:hAnsiTheme="minorHAnsi" w:cstheme="minorHAnsi"/>
                <w:color w:val="000000"/>
                <w:szCs w:val="24"/>
                <w:lang w:eastAsia="es-419"/>
              </w:rPr>
              <w:t>Elinor</w:t>
            </w:r>
            <w:proofErr w:type="spellEnd"/>
            <w:r w:rsidRPr="006B57B3">
              <w:rPr>
                <w:rFonts w:asciiTheme="minorHAnsi" w:hAnsiTheme="minorHAnsi" w:cstheme="minorHAnsi"/>
                <w:color w:val="000000"/>
                <w:szCs w:val="24"/>
                <w:lang w:eastAsia="es-419"/>
              </w:rPr>
              <w:t xml:space="preserve"> (2011).  Cap 2, 3 y 5</w:t>
            </w:r>
          </w:p>
        </w:tc>
        <w:tc>
          <w:tcPr>
            <w:tcW w:w="1200" w:type="dxa"/>
            <w:tcBorders>
              <w:top w:val="nil"/>
              <w:left w:val="nil"/>
              <w:bottom w:val="single" w:sz="4" w:space="0" w:color="auto"/>
              <w:right w:val="single" w:sz="4" w:space="0" w:color="auto"/>
            </w:tcBorders>
            <w:shd w:val="clear" w:color="auto" w:fill="auto"/>
            <w:noWrap/>
            <w:vAlign w:val="bottom"/>
            <w:hideMark/>
          </w:tcPr>
          <w:p w14:paraId="5956786B"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26-mar</w:t>
            </w:r>
          </w:p>
        </w:tc>
      </w:tr>
      <w:tr w:rsidR="006B57B3" w:rsidRPr="006B57B3" w14:paraId="1E7F6E15" w14:textId="77777777" w:rsidTr="006B57B3">
        <w:trPr>
          <w:trHeight w:val="96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49CA809"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4</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48E7393C"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Tema II: el proceso de acumulación capitalista</w:t>
            </w:r>
          </w:p>
        </w:tc>
        <w:tc>
          <w:tcPr>
            <w:tcW w:w="5080" w:type="dxa"/>
            <w:tcBorders>
              <w:top w:val="nil"/>
              <w:left w:val="nil"/>
              <w:bottom w:val="single" w:sz="4" w:space="0" w:color="auto"/>
              <w:right w:val="single" w:sz="4" w:space="0" w:color="auto"/>
            </w:tcBorders>
            <w:shd w:val="clear" w:color="auto" w:fill="auto"/>
            <w:noWrap/>
            <w:vAlign w:val="center"/>
            <w:hideMark/>
          </w:tcPr>
          <w:p w14:paraId="698B9613" w14:textId="77777777" w:rsidR="006B57B3" w:rsidRPr="006B57B3" w:rsidRDefault="006B57B3" w:rsidP="006B57B3">
            <w:pPr>
              <w:jc w:val="both"/>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 xml:space="preserve">El Capital. Libro I. Cap 21 (pp. 520-531)  </w:t>
            </w:r>
          </w:p>
        </w:tc>
        <w:tc>
          <w:tcPr>
            <w:tcW w:w="1200" w:type="dxa"/>
            <w:tcBorders>
              <w:top w:val="nil"/>
              <w:left w:val="nil"/>
              <w:bottom w:val="single" w:sz="4" w:space="0" w:color="auto"/>
              <w:right w:val="single" w:sz="4" w:space="0" w:color="auto"/>
            </w:tcBorders>
            <w:shd w:val="clear" w:color="auto" w:fill="auto"/>
            <w:noWrap/>
            <w:vAlign w:val="bottom"/>
            <w:hideMark/>
          </w:tcPr>
          <w:p w14:paraId="2B094A98"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2-abr</w:t>
            </w:r>
          </w:p>
        </w:tc>
      </w:tr>
      <w:tr w:rsidR="006B57B3" w:rsidRPr="006B57B3" w14:paraId="71002016"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AECC56"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5</w:t>
            </w:r>
          </w:p>
        </w:tc>
        <w:tc>
          <w:tcPr>
            <w:tcW w:w="2520" w:type="dxa"/>
            <w:vMerge/>
            <w:tcBorders>
              <w:top w:val="nil"/>
              <w:left w:val="single" w:sz="4" w:space="0" w:color="auto"/>
              <w:bottom w:val="single" w:sz="4" w:space="0" w:color="auto"/>
              <w:right w:val="single" w:sz="4" w:space="0" w:color="auto"/>
            </w:tcBorders>
            <w:vAlign w:val="center"/>
            <w:hideMark/>
          </w:tcPr>
          <w:p w14:paraId="61E1B544" w14:textId="77777777" w:rsidR="006B57B3" w:rsidRPr="006B57B3" w:rsidRDefault="006B57B3" w:rsidP="006B57B3">
            <w:pPr>
              <w:rPr>
                <w:rFonts w:asciiTheme="minorHAnsi" w:hAnsiTheme="minorHAnsi" w:cstheme="minorHAnsi"/>
                <w:color w:val="000000"/>
                <w:szCs w:val="24"/>
                <w:lang w:val="es-419" w:eastAsia="es-419"/>
              </w:rPr>
            </w:pPr>
          </w:p>
        </w:tc>
        <w:tc>
          <w:tcPr>
            <w:tcW w:w="5080" w:type="dxa"/>
            <w:tcBorders>
              <w:top w:val="nil"/>
              <w:left w:val="nil"/>
              <w:bottom w:val="single" w:sz="4" w:space="0" w:color="auto"/>
              <w:right w:val="single" w:sz="4" w:space="0" w:color="auto"/>
            </w:tcBorders>
            <w:shd w:val="clear" w:color="auto" w:fill="auto"/>
            <w:noWrap/>
            <w:vAlign w:val="center"/>
            <w:hideMark/>
          </w:tcPr>
          <w:p w14:paraId="2AF3CA1F" w14:textId="77777777" w:rsidR="006B57B3" w:rsidRPr="006B57B3" w:rsidRDefault="006B57B3" w:rsidP="006B57B3">
            <w:pP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El Capital. Libro I. Cap 22 (pp. 532- 561)</w:t>
            </w:r>
          </w:p>
        </w:tc>
        <w:tc>
          <w:tcPr>
            <w:tcW w:w="1200" w:type="dxa"/>
            <w:tcBorders>
              <w:top w:val="nil"/>
              <w:left w:val="nil"/>
              <w:bottom w:val="single" w:sz="4" w:space="0" w:color="auto"/>
              <w:right w:val="single" w:sz="4" w:space="0" w:color="auto"/>
            </w:tcBorders>
            <w:shd w:val="clear" w:color="auto" w:fill="auto"/>
            <w:noWrap/>
            <w:vAlign w:val="bottom"/>
            <w:hideMark/>
          </w:tcPr>
          <w:p w14:paraId="659DC7A0"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9-abr</w:t>
            </w:r>
          </w:p>
        </w:tc>
      </w:tr>
      <w:tr w:rsidR="006B57B3" w:rsidRPr="006B57B3" w14:paraId="15623F8D"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CDBD977"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6</w:t>
            </w:r>
          </w:p>
        </w:tc>
        <w:tc>
          <w:tcPr>
            <w:tcW w:w="2520" w:type="dxa"/>
            <w:vMerge/>
            <w:tcBorders>
              <w:top w:val="nil"/>
              <w:left w:val="single" w:sz="4" w:space="0" w:color="auto"/>
              <w:bottom w:val="single" w:sz="4" w:space="0" w:color="auto"/>
              <w:right w:val="single" w:sz="4" w:space="0" w:color="auto"/>
            </w:tcBorders>
            <w:vAlign w:val="center"/>
            <w:hideMark/>
          </w:tcPr>
          <w:p w14:paraId="09326C3F" w14:textId="77777777" w:rsidR="006B57B3" w:rsidRPr="006B57B3" w:rsidRDefault="006B57B3" w:rsidP="006B57B3">
            <w:pPr>
              <w:rPr>
                <w:rFonts w:asciiTheme="minorHAnsi" w:hAnsiTheme="minorHAnsi" w:cstheme="minorHAnsi"/>
                <w:color w:val="000000"/>
                <w:szCs w:val="24"/>
                <w:lang w:val="es-419" w:eastAsia="es-419"/>
              </w:rPr>
            </w:pPr>
          </w:p>
        </w:tc>
        <w:tc>
          <w:tcPr>
            <w:tcW w:w="5080" w:type="dxa"/>
            <w:tcBorders>
              <w:top w:val="nil"/>
              <w:left w:val="nil"/>
              <w:bottom w:val="single" w:sz="4" w:space="0" w:color="auto"/>
              <w:right w:val="single" w:sz="4" w:space="0" w:color="auto"/>
            </w:tcBorders>
            <w:shd w:val="clear" w:color="auto" w:fill="auto"/>
            <w:vAlign w:val="center"/>
            <w:hideMark/>
          </w:tcPr>
          <w:p w14:paraId="6E6F6156" w14:textId="77777777" w:rsidR="006B57B3" w:rsidRPr="006B57B3" w:rsidRDefault="006B57B3" w:rsidP="006B57B3">
            <w:pPr>
              <w:jc w:val="both"/>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Semana Santa</w:t>
            </w:r>
          </w:p>
        </w:tc>
        <w:tc>
          <w:tcPr>
            <w:tcW w:w="1200" w:type="dxa"/>
            <w:tcBorders>
              <w:top w:val="nil"/>
              <w:left w:val="nil"/>
              <w:bottom w:val="single" w:sz="4" w:space="0" w:color="auto"/>
              <w:right w:val="single" w:sz="4" w:space="0" w:color="auto"/>
            </w:tcBorders>
            <w:shd w:val="clear" w:color="auto" w:fill="auto"/>
            <w:noWrap/>
            <w:vAlign w:val="bottom"/>
            <w:hideMark/>
          </w:tcPr>
          <w:p w14:paraId="41F5FFC7"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16-abr</w:t>
            </w:r>
          </w:p>
        </w:tc>
      </w:tr>
      <w:tr w:rsidR="006B57B3" w:rsidRPr="006B57B3" w14:paraId="61C83CD5"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2CB7EC"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7</w:t>
            </w:r>
          </w:p>
        </w:tc>
        <w:tc>
          <w:tcPr>
            <w:tcW w:w="2520" w:type="dxa"/>
            <w:vMerge/>
            <w:tcBorders>
              <w:top w:val="nil"/>
              <w:left w:val="single" w:sz="4" w:space="0" w:color="auto"/>
              <w:bottom w:val="single" w:sz="4" w:space="0" w:color="auto"/>
              <w:right w:val="single" w:sz="4" w:space="0" w:color="auto"/>
            </w:tcBorders>
            <w:vAlign w:val="center"/>
            <w:hideMark/>
          </w:tcPr>
          <w:p w14:paraId="4F98BF50" w14:textId="77777777" w:rsidR="006B57B3" w:rsidRPr="006B57B3" w:rsidRDefault="006B57B3" w:rsidP="006B57B3">
            <w:pPr>
              <w:rPr>
                <w:rFonts w:asciiTheme="minorHAnsi" w:hAnsiTheme="minorHAnsi" w:cstheme="minorHAnsi"/>
                <w:color w:val="000000"/>
                <w:szCs w:val="24"/>
                <w:lang w:val="es-419" w:eastAsia="es-419"/>
              </w:rPr>
            </w:pPr>
          </w:p>
        </w:tc>
        <w:tc>
          <w:tcPr>
            <w:tcW w:w="5080" w:type="dxa"/>
            <w:tcBorders>
              <w:top w:val="nil"/>
              <w:left w:val="nil"/>
              <w:bottom w:val="single" w:sz="4" w:space="0" w:color="auto"/>
              <w:right w:val="single" w:sz="4" w:space="0" w:color="auto"/>
            </w:tcBorders>
            <w:shd w:val="clear" w:color="auto" w:fill="auto"/>
            <w:noWrap/>
            <w:vAlign w:val="center"/>
            <w:hideMark/>
          </w:tcPr>
          <w:p w14:paraId="31F02D2A" w14:textId="77777777" w:rsidR="006B57B3" w:rsidRPr="006B57B3" w:rsidRDefault="006B57B3" w:rsidP="006B57B3">
            <w:pP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 xml:space="preserve">El Capital. Libro I. Cap 22 (pp. 532- 561) </w:t>
            </w:r>
          </w:p>
        </w:tc>
        <w:tc>
          <w:tcPr>
            <w:tcW w:w="1200" w:type="dxa"/>
            <w:tcBorders>
              <w:top w:val="nil"/>
              <w:left w:val="nil"/>
              <w:bottom w:val="single" w:sz="4" w:space="0" w:color="auto"/>
              <w:right w:val="single" w:sz="4" w:space="0" w:color="auto"/>
            </w:tcBorders>
            <w:shd w:val="clear" w:color="auto" w:fill="auto"/>
            <w:noWrap/>
            <w:vAlign w:val="bottom"/>
            <w:hideMark/>
          </w:tcPr>
          <w:p w14:paraId="66017A93"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23-abr</w:t>
            </w:r>
          </w:p>
        </w:tc>
      </w:tr>
      <w:tr w:rsidR="006B57B3" w:rsidRPr="006B57B3" w14:paraId="2E9A6181"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9D292A4"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8</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7E50808E"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 xml:space="preserve">Tema III: acumulación de capital y su influencia sobre la situación de los trabajadores  </w:t>
            </w:r>
          </w:p>
        </w:tc>
        <w:tc>
          <w:tcPr>
            <w:tcW w:w="5080" w:type="dxa"/>
            <w:tcBorders>
              <w:top w:val="nil"/>
              <w:left w:val="nil"/>
              <w:bottom w:val="single" w:sz="4" w:space="0" w:color="auto"/>
              <w:right w:val="single" w:sz="4" w:space="0" w:color="auto"/>
            </w:tcBorders>
            <w:shd w:val="clear" w:color="auto" w:fill="auto"/>
            <w:noWrap/>
            <w:vAlign w:val="bottom"/>
            <w:hideMark/>
          </w:tcPr>
          <w:p w14:paraId="7160C5C3" w14:textId="77777777" w:rsidR="006B57B3" w:rsidRPr="006B57B3" w:rsidRDefault="006B57B3" w:rsidP="006B57B3">
            <w:pP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 xml:space="preserve">El Capital. Libro I. Cap 23 (562-651) </w:t>
            </w:r>
            <w:r w:rsidRPr="006B57B3">
              <w:rPr>
                <w:rFonts w:asciiTheme="minorHAnsi" w:hAnsiTheme="minorHAnsi" w:cstheme="minorHAnsi"/>
                <w:b/>
                <w:bCs/>
                <w:color w:val="000000"/>
                <w:szCs w:val="24"/>
                <w:lang w:eastAsia="es-419"/>
              </w:rPr>
              <w:t>(virtual)</w:t>
            </w:r>
          </w:p>
        </w:tc>
        <w:tc>
          <w:tcPr>
            <w:tcW w:w="1200" w:type="dxa"/>
            <w:tcBorders>
              <w:top w:val="nil"/>
              <w:left w:val="nil"/>
              <w:bottom w:val="single" w:sz="4" w:space="0" w:color="auto"/>
              <w:right w:val="single" w:sz="4" w:space="0" w:color="auto"/>
            </w:tcBorders>
            <w:shd w:val="clear" w:color="auto" w:fill="auto"/>
            <w:noWrap/>
            <w:vAlign w:val="bottom"/>
            <w:hideMark/>
          </w:tcPr>
          <w:p w14:paraId="288FC58C"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30-abr</w:t>
            </w:r>
          </w:p>
        </w:tc>
      </w:tr>
      <w:tr w:rsidR="006B57B3" w:rsidRPr="006B57B3" w14:paraId="0F8D56DA"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39B5CF0"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9</w:t>
            </w:r>
          </w:p>
        </w:tc>
        <w:tc>
          <w:tcPr>
            <w:tcW w:w="2520" w:type="dxa"/>
            <w:vMerge/>
            <w:tcBorders>
              <w:top w:val="nil"/>
              <w:left w:val="single" w:sz="4" w:space="0" w:color="auto"/>
              <w:bottom w:val="single" w:sz="4" w:space="0" w:color="auto"/>
              <w:right w:val="single" w:sz="4" w:space="0" w:color="auto"/>
            </w:tcBorders>
            <w:vAlign w:val="center"/>
            <w:hideMark/>
          </w:tcPr>
          <w:p w14:paraId="2A49638B" w14:textId="77777777" w:rsidR="006B57B3" w:rsidRPr="006B57B3" w:rsidRDefault="006B57B3" w:rsidP="006B57B3">
            <w:pPr>
              <w:rPr>
                <w:rFonts w:asciiTheme="minorHAnsi" w:hAnsiTheme="minorHAnsi" w:cstheme="minorHAnsi"/>
                <w:color w:val="000000"/>
                <w:szCs w:val="24"/>
                <w:lang w:val="es-419" w:eastAsia="es-419"/>
              </w:rPr>
            </w:pPr>
          </w:p>
        </w:tc>
        <w:tc>
          <w:tcPr>
            <w:tcW w:w="5080" w:type="dxa"/>
            <w:tcBorders>
              <w:top w:val="nil"/>
              <w:left w:val="nil"/>
              <w:bottom w:val="single" w:sz="4" w:space="0" w:color="auto"/>
              <w:right w:val="single" w:sz="4" w:space="0" w:color="auto"/>
            </w:tcBorders>
            <w:shd w:val="clear" w:color="auto" w:fill="auto"/>
            <w:noWrap/>
            <w:vAlign w:val="bottom"/>
            <w:hideMark/>
          </w:tcPr>
          <w:p w14:paraId="5C7C84D1" w14:textId="7FB804A8" w:rsidR="006B57B3" w:rsidRPr="006B57B3" w:rsidRDefault="0070140F" w:rsidP="006B57B3">
            <w:pPr>
              <w:jc w:val="center"/>
              <w:rPr>
                <w:rFonts w:asciiTheme="minorHAnsi" w:hAnsiTheme="minorHAnsi" w:cstheme="minorHAnsi"/>
                <w:b/>
                <w:bCs/>
                <w:color w:val="000000"/>
                <w:szCs w:val="24"/>
                <w:lang w:val="es-419" w:eastAsia="es-419"/>
              </w:rPr>
            </w:pPr>
            <w:r>
              <w:rPr>
                <w:rFonts w:asciiTheme="minorHAnsi" w:hAnsiTheme="minorHAnsi" w:cstheme="minorHAnsi"/>
                <w:b/>
                <w:bCs/>
                <w:color w:val="000000"/>
                <w:szCs w:val="24"/>
                <w:lang w:val="es-419" w:eastAsia="es-419"/>
              </w:rPr>
              <w:t>E</w:t>
            </w:r>
            <w:r w:rsidRPr="006B57B3">
              <w:rPr>
                <w:rFonts w:asciiTheme="minorHAnsi" w:hAnsiTheme="minorHAnsi" w:cstheme="minorHAnsi"/>
                <w:b/>
                <w:bCs/>
                <w:color w:val="000000"/>
                <w:szCs w:val="24"/>
                <w:lang w:val="es-419" w:eastAsia="es-419"/>
              </w:rPr>
              <w:t>xamen</w:t>
            </w:r>
            <w:r w:rsidR="006B57B3" w:rsidRPr="006B57B3">
              <w:rPr>
                <w:rFonts w:asciiTheme="minorHAnsi" w:hAnsiTheme="minorHAnsi" w:cstheme="minorHAnsi"/>
                <w:b/>
                <w:bCs/>
                <w:color w:val="000000"/>
                <w:szCs w:val="24"/>
                <w:lang w:val="es-419" w:eastAsia="es-419"/>
              </w:rPr>
              <w:t xml:space="preserve"> I (virtual)</w:t>
            </w:r>
          </w:p>
        </w:tc>
        <w:tc>
          <w:tcPr>
            <w:tcW w:w="1200" w:type="dxa"/>
            <w:tcBorders>
              <w:top w:val="nil"/>
              <w:left w:val="nil"/>
              <w:bottom w:val="single" w:sz="4" w:space="0" w:color="auto"/>
              <w:right w:val="single" w:sz="4" w:space="0" w:color="auto"/>
            </w:tcBorders>
            <w:shd w:val="clear" w:color="auto" w:fill="auto"/>
            <w:noWrap/>
            <w:vAlign w:val="bottom"/>
            <w:hideMark/>
          </w:tcPr>
          <w:p w14:paraId="30001E0B"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7-may</w:t>
            </w:r>
          </w:p>
        </w:tc>
      </w:tr>
      <w:tr w:rsidR="006B57B3" w:rsidRPr="006B57B3" w14:paraId="179C1EE9"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C49AE48"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10</w:t>
            </w:r>
          </w:p>
        </w:tc>
        <w:tc>
          <w:tcPr>
            <w:tcW w:w="2520" w:type="dxa"/>
            <w:vMerge/>
            <w:tcBorders>
              <w:top w:val="nil"/>
              <w:left w:val="single" w:sz="4" w:space="0" w:color="auto"/>
              <w:bottom w:val="single" w:sz="4" w:space="0" w:color="auto"/>
              <w:right w:val="single" w:sz="4" w:space="0" w:color="auto"/>
            </w:tcBorders>
            <w:vAlign w:val="center"/>
            <w:hideMark/>
          </w:tcPr>
          <w:p w14:paraId="71AFC5C3" w14:textId="77777777" w:rsidR="006B57B3" w:rsidRPr="006B57B3" w:rsidRDefault="006B57B3" w:rsidP="006B57B3">
            <w:pPr>
              <w:rPr>
                <w:rFonts w:asciiTheme="minorHAnsi" w:hAnsiTheme="minorHAnsi" w:cstheme="minorHAnsi"/>
                <w:color w:val="000000"/>
                <w:szCs w:val="24"/>
                <w:lang w:val="es-419" w:eastAsia="es-419"/>
              </w:rPr>
            </w:pPr>
          </w:p>
        </w:tc>
        <w:tc>
          <w:tcPr>
            <w:tcW w:w="5080" w:type="dxa"/>
            <w:tcBorders>
              <w:top w:val="nil"/>
              <w:left w:val="nil"/>
              <w:bottom w:val="single" w:sz="4" w:space="0" w:color="auto"/>
              <w:right w:val="single" w:sz="4" w:space="0" w:color="auto"/>
            </w:tcBorders>
            <w:shd w:val="clear" w:color="auto" w:fill="auto"/>
            <w:vAlign w:val="center"/>
            <w:hideMark/>
          </w:tcPr>
          <w:p w14:paraId="7F42C039" w14:textId="77777777" w:rsidR="006B57B3" w:rsidRPr="006B57B3" w:rsidRDefault="006B57B3" w:rsidP="006B57B3">
            <w:pPr>
              <w:jc w:val="both"/>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 xml:space="preserve">El Capital. Libro I. Cap 24 (652-696) y 25 (697-705) </w:t>
            </w:r>
          </w:p>
        </w:tc>
        <w:tc>
          <w:tcPr>
            <w:tcW w:w="1200" w:type="dxa"/>
            <w:tcBorders>
              <w:top w:val="nil"/>
              <w:left w:val="nil"/>
              <w:bottom w:val="single" w:sz="4" w:space="0" w:color="auto"/>
              <w:right w:val="single" w:sz="4" w:space="0" w:color="auto"/>
            </w:tcBorders>
            <w:shd w:val="clear" w:color="auto" w:fill="auto"/>
            <w:noWrap/>
            <w:vAlign w:val="bottom"/>
            <w:hideMark/>
          </w:tcPr>
          <w:p w14:paraId="3ED54A9C"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14-may</w:t>
            </w:r>
          </w:p>
        </w:tc>
      </w:tr>
      <w:tr w:rsidR="006B57B3" w:rsidRPr="006B57B3" w14:paraId="0EA4EB4B" w14:textId="77777777" w:rsidTr="006B57B3">
        <w:trPr>
          <w:trHeight w:val="64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B5A9B1F"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11</w:t>
            </w:r>
          </w:p>
        </w:tc>
        <w:tc>
          <w:tcPr>
            <w:tcW w:w="2520" w:type="dxa"/>
            <w:vMerge/>
            <w:tcBorders>
              <w:top w:val="nil"/>
              <w:left w:val="single" w:sz="4" w:space="0" w:color="auto"/>
              <w:bottom w:val="single" w:sz="4" w:space="0" w:color="auto"/>
              <w:right w:val="single" w:sz="4" w:space="0" w:color="auto"/>
            </w:tcBorders>
            <w:vAlign w:val="center"/>
            <w:hideMark/>
          </w:tcPr>
          <w:p w14:paraId="3DFDE33B" w14:textId="77777777" w:rsidR="006B57B3" w:rsidRPr="006B57B3" w:rsidRDefault="006B57B3" w:rsidP="006B57B3">
            <w:pPr>
              <w:rPr>
                <w:rFonts w:asciiTheme="minorHAnsi" w:hAnsiTheme="minorHAnsi" w:cstheme="minorHAnsi"/>
                <w:color w:val="000000"/>
                <w:szCs w:val="24"/>
                <w:lang w:val="es-419" w:eastAsia="es-419"/>
              </w:rPr>
            </w:pPr>
          </w:p>
        </w:tc>
        <w:tc>
          <w:tcPr>
            <w:tcW w:w="5080" w:type="dxa"/>
            <w:tcBorders>
              <w:top w:val="nil"/>
              <w:left w:val="nil"/>
              <w:bottom w:val="single" w:sz="4" w:space="0" w:color="auto"/>
              <w:right w:val="single" w:sz="4" w:space="0" w:color="auto"/>
            </w:tcBorders>
            <w:shd w:val="clear" w:color="auto" w:fill="auto"/>
            <w:vAlign w:val="center"/>
            <w:hideMark/>
          </w:tcPr>
          <w:p w14:paraId="500328A6" w14:textId="77777777" w:rsidR="006B57B3" w:rsidRPr="006B57B3" w:rsidRDefault="006B57B3" w:rsidP="006B57B3">
            <w:pPr>
              <w:jc w:val="both"/>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 xml:space="preserve">El Capital. Libro II. Cap 1 (pp. 19-49), 5 (98-103), 6 (104-120) </w:t>
            </w:r>
          </w:p>
        </w:tc>
        <w:tc>
          <w:tcPr>
            <w:tcW w:w="1200" w:type="dxa"/>
            <w:tcBorders>
              <w:top w:val="nil"/>
              <w:left w:val="nil"/>
              <w:bottom w:val="single" w:sz="4" w:space="0" w:color="auto"/>
              <w:right w:val="single" w:sz="4" w:space="0" w:color="auto"/>
            </w:tcBorders>
            <w:shd w:val="clear" w:color="auto" w:fill="auto"/>
            <w:noWrap/>
            <w:vAlign w:val="bottom"/>
            <w:hideMark/>
          </w:tcPr>
          <w:p w14:paraId="243B3675"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21-may</w:t>
            </w:r>
          </w:p>
        </w:tc>
      </w:tr>
      <w:tr w:rsidR="006B57B3" w:rsidRPr="006B57B3" w14:paraId="33EE75C4" w14:textId="77777777" w:rsidTr="006B57B3">
        <w:trPr>
          <w:trHeight w:val="96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7E345FB"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12</w:t>
            </w:r>
          </w:p>
        </w:tc>
        <w:tc>
          <w:tcPr>
            <w:tcW w:w="2520" w:type="dxa"/>
            <w:vMerge/>
            <w:tcBorders>
              <w:top w:val="nil"/>
              <w:left w:val="single" w:sz="4" w:space="0" w:color="auto"/>
              <w:bottom w:val="single" w:sz="4" w:space="0" w:color="auto"/>
              <w:right w:val="single" w:sz="4" w:space="0" w:color="auto"/>
            </w:tcBorders>
            <w:vAlign w:val="center"/>
            <w:hideMark/>
          </w:tcPr>
          <w:p w14:paraId="15008EB2" w14:textId="77777777" w:rsidR="006B57B3" w:rsidRPr="006B57B3" w:rsidRDefault="006B57B3" w:rsidP="006B57B3">
            <w:pPr>
              <w:rPr>
                <w:rFonts w:asciiTheme="minorHAnsi" w:hAnsiTheme="minorHAnsi" w:cstheme="minorHAnsi"/>
                <w:color w:val="000000"/>
                <w:szCs w:val="24"/>
                <w:lang w:val="es-419" w:eastAsia="es-419"/>
              </w:rPr>
            </w:pPr>
          </w:p>
        </w:tc>
        <w:tc>
          <w:tcPr>
            <w:tcW w:w="5080" w:type="dxa"/>
            <w:tcBorders>
              <w:top w:val="nil"/>
              <w:left w:val="nil"/>
              <w:bottom w:val="single" w:sz="4" w:space="0" w:color="auto"/>
              <w:right w:val="single" w:sz="4" w:space="0" w:color="auto"/>
            </w:tcBorders>
            <w:shd w:val="clear" w:color="auto" w:fill="auto"/>
            <w:vAlign w:val="center"/>
            <w:hideMark/>
          </w:tcPr>
          <w:p w14:paraId="516EF457" w14:textId="77777777" w:rsidR="006B57B3" w:rsidRPr="006B57B3" w:rsidRDefault="006B57B3" w:rsidP="006B57B3">
            <w:pPr>
              <w:jc w:val="both"/>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El Capital. Libro II. Cap 7 (121-123) y 8 (124-142)</w:t>
            </w:r>
            <w:r w:rsidRPr="006B57B3">
              <w:rPr>
                <w:rFonts w:asciiTheme="minorHAnsi" w:hAnsiTheme="minorHAnsi" w:cstheme="minorHAnsi"/>
                <w:color w:val="000000"/>
                <w:szCs w:val="24"/>
                <w:lang w:eastAsia="es-419"/>
              </w:rPr>
              <w:br/>
              <w:t xml:space="preserve">Exposición fotográfica: "Trabajo y Capital en la Era Moderna" </w:t>
            </w:r>
          </w:p>
        </w:tc>
        <w:tc>
          <w:tcPr>
            <w:tcW w:w="1200" w:type="dxa"/>
            <w:tcBorders>
              <w:top w:val="nil"/>
              <w:left w:val="nil"/>
              <w:bottom w:val="single" w:sz="4" w:space="0" w:color="auto"/>
              <w:right w:val="single" w:sz="4" w:space="0" w:color="auto"/>
            </w:tcBorders>
            <w:shd w:val="clear" w:color="auto" w:fill="auto"/>
            <w:noWrap/>
            <w:vAlign w:val="bottom"/>
            <w:hideMark/>
          </w:tcPr>
          <w:p w14:paraId="28A097DB"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28-may</w:t>
            </w:r>
          </w:p>
        </w:tc>
      </w:tr>
      <w:tr w:rsidR="006B57B3" w:rsidRPr="006B57B3" w14:paraId="12874435"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E28A56F"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13</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585F8D3B"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Tema IV: el proceso global de acumulación de capital y crisis capitalista</w:t>
            </w:r>
          </w:p>
        </w:tc>
        <w:tc>
          <w:tcPr>
            <w:tcW w:w="5080" w:type="dxa"/>
            <w:tcBorders>
              <w:top w:val="nil"/>
              <w:left w:val="nil"/>
              <w:bottom w:val="single" w:sz="4" w:space="0" w:color="auto"/>
              <w:right w:val="single" w:sz="4" w:space="0" w:color="auto"/>
            </w:tcBorders>
            <w:shd w:val="clear" w:color="auto" w:fill="auto"/>
            <w:vAlign w:val="center"/>
            <w:hideMark/>
          </w:tcPr>
          <w:p w14:paraId="64B9FE94" w14:textId="5325E0B5" w:rsidR="006B57B3" w:rsidRPr="006B57B3" w:rsidRDefault="006B57B3" w:rsidP="006B57B3">
            <w:pPr>
              <w:jc w:val="both"/>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El Capital. Libro III. Cap. 1 (16-25), 2 (26-31)</w:t>
            </w:r>
          </w:p>
        </w:tc>
        <w:tc>
          <w:tcPr>
            <w:tcW w:w="1200" w:type="dxa"/>
            <w:tcBorders>
              <w:top w:val="nil"/>
              <w:left w:val="nil"/>
              <w:bottom w:val="single" w:sz="4" w:space="0" w:color="auto"/>
              <w:right w:val="single" w:sz="4" w:space="0" w:color="auto"/>
            </w:tcBorders>
            <w:shd w:val="clear" w:color="auto" w:fill="auto"/>
            <w:noWrap/>
            <w:vAlign w:val="bottom"/>
            <w:hideMark/>
          </w:tcPr>
          <w:p w14:paraId="4E684E0E"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4-jun</w:t>
            </w:r>
          </w:p>
        </w:tc>
      </w:tr>
      <w:tr w:rsidR="006B57B3" w:rsidRPr="006B57B3" w14:paraId="4B140D4F"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5065EA"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14</w:t>
            </w:r>
          </w:p>
        </w:tc>
        <w:tc>
          <w:tcPr>
            <w:tcW w:w="2520" w:type="dxa"/>
            <w:vMerge/>
            <w:tcBorders>
              <w:top w:val="nil"/>
              <w:left w:val="single" w:sz="4" w:space="0" w:color="auto"/>
              <w:bottom w:val="single" w:sz="4" w:space="0" w:color="auto"/>
              <w:right w:val="single" w:sz="4" w:space="0" w:color="auto"/>
            </w:tcBorders>
            <w:vAlign w:val="center"/>
            <w:hideMark/>
          </w:tcPr>
          <w:p w14:paraId="2962B8D9" w14:textId="77777777" w:rsidR="006B57B3" w:rsidRPr="006B57B3" w:rsidRDefault="006B57B3" w:rsidP="006B57B3">
            <w:pPr>
              <w:rPr>
                <w:rFonts w:asciiTheme="minorHAnsi" w:hAnsiTheme="minorHAnsi" w:cstheme="minorHAnsi"/>
                <w:color w:val="000000"/>
                <w:szCs w:val="24"/>
                <w:lang w:val="es-419" w:eastAsia="es-419"/>
              </w:rPr>
            </w:pPr>
          </w:p>
        </w:tc>
        <w:tc>
          <w:tcPr>
            <w:tcW w:w="5080" w:type="dxa"/>
            <w:tcBorders>
              <w:top w:val="nil"/>
              <w:left w:val="nil"/>
              <w:bottom w:val="single" w:sz="4" w:space="0" w:color="auto"/>
              <w:right w:val="single" w:sz="4" w:space="0" w:color="auto"/>
            </w:tcBorders>
            <w:shd w:val="clear" w:color="auto" w:fill="auto"/>
            <w:vAlign w:val="center"/>
            <w:hideMark/>
          </w:tcPr>
          <w:p w14:paraId="4B5A1374" w14:textId="5F5983B1" w:rsidR="006B57B3" w:rsidRPr="006B57B3" w:rsidRDefault="006B57B3" w:rsidP="006B57B3">
            <w:pP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El Capital. Libro III. Cap. 13 (163-174).</w:t>
            </w:r>
          </w:p>
        </w:tc>
        <w:tc>
          <w:tcPr>
            <w:tcW w:w="1200" w:type="dxa"/>
            <w:tcBorders>
              <w:top w:val="nil"/>
              <w:left w:val="nil"/>
              <w:bottom w:val="single" w:sz="4" w:space="0" w:color="auto"/>
              <w:right w:val="single" w:sz="4" w:space="0" w:color="auto"/>
            </w:tcBorders>
            <w:shd w:val="clear" w:color="auto" w:fill="auto"/>
            <w:noWrap/>
            <w:vAlign w:val="bottom"/>
            <w:hideMark/>
          </w:tcPr>
          <w:p w14:paraId="59A932F0"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11-jun</w:t>
            </w:r>
          </w:p>
        </w:tc>
      </w:tr>
      <w:tr w:rsidR="006B57B3" w:rsidRPr="006B57B3" w14:paraId="726E43A7" w14:textId="77777777" w:rsidTr="006B57B3">
        <w:trPr>
          <w:trHeight w:val="64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B4F6DA8"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15</w:t>
            </w:r>
          </w:p>
        </w:tc>
        <w:tc>
          <w:tcPr>
            <w:tcW w:w="2520" w:type="dxa"/>
            <w:vMerge/>
            <w:tcBorders>
              <w:top w:val="nil"/>
              <w:left w:val="single" w:sz="4" w:space="0" w:color="auto"/>
              <w:bottom w:val="single" w:sz="4" w:space="0" w:color="auto"/>
              <w:right w:val="single" w:sz="4" w:space="0" w:color="auto"/>
            </w:tcBorders>
            <w:vAlign w:val="center"/>
            <w:hideMark/>
          </w:tcPr>
          <w:p w14:paraId="112EBDB2" w14:textId="77777777" w:rsidR="006B57B3" w:rsidRPr="006B57B3" w:rsidRDefault="006B57B3" w:rsidP="006B57B3">
            <w:pPr>
              <w:rPr>
                <w:rFonts w:asciiTheme="minorHAnsi" w:hAnsiTheme="minorHAnsi" w:cstheme="minorHAnsi"/>
                <w:color w:val="000000"/>
                <w:szCs w:val="24"/>
                <w:lang w:val="es-419" w:eastAsia="es-419"/>
              </w:rPr>
            </w:pPr>
          </w:p>
        </w:tc>
        <w:tc>
          <w:tcPr>
            <w:tcW w:w="5080" w:type="dxa"/>
            <w:tcBorders>
              <w:top w:val="nil"/>
              <w:left w:val="nil"/>
              <w:bottom w:val="single" w:sz="4" w:space="0" w:color="auto"/>
              <w:right w:val="single" w:sz="4" w:space="0" w:color="auto"/>
            </w:tcBorders>
            <w:shd w:val="clear" w:color="auto" w:fill="auto"/>
            <w:noWrap/>
            <w:vAlign w:val="center"/>
            <w:hideMark/>
          </w:tcPr>
          <w:p w14:paraId="49300C36" w14:textId="4D014282" w:rsidR="006B57B3" w:rsidRPr="006B57B3" w:rsidRDefault="006B57B3" w:rsidP="006B57B3">
            <w:pPr>
              <w:jc w:val="both"/>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eastAsia="es-419"/>
              </w:rPr>
              <w:t>El Capital. Libro III. Cap.  14 (175-179) y 15 (180-194)</w:t>
            </w:r>
          </w:p>
        </w:tc>
        <w:tc>
          <w:tcPr>
            <w:tcW w:w="1200" w:type="dxa"/>
            <w:tcBorders>
              <w:top w:val="nil"/>
              <w:left w:val="nil"/>
              <w:bottom w:val="single" w:sz="4" w:space="0" w:color="auto"/>
              <w:right w:val="single" w:sz="4" w:space="0" w:color="auto"/>
            </w:tcBorders>
            <w:shd w:val="clear" w:color="auto" w:fill="auto"/>
            <w:noWrap/>
            <w:vAlign w:val="bottom"/>
            <w:hideMark/>
          </w:tcPr>
          <w:p w14:paraId="53515672"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18-jun</w:t>
            </w:r>
          </w:p>
        </w:tc>
      </w:tr>
      <w:tr w:rsidR="006B57B3" w:rsidRPr="006B57B3" w14:paraId="6D3E5CFB"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26619F"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16</w:t>
            </w:r>
          </w:p>
        </w:tc>
        <w:tc>
          <w:tcPr>
            <w:tcW w:w="7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7BBF4A"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 xml:space="preserve">Repaso general </w:t>
            </w:r>
          </w:p>
        </w:tc>
        <w:tc>
          <w:tcPr>
            <w:tcW w:w="1200" w:type="dxa"/>
            <w:tcBorders>
              <w:top w:val="nil"/>
              <w:left w:val="nil"/>
              <w:bottom w:val="single" w:sz="4" w:space="0" w:color="auto"/>
              <w:right w:val="single" w:sz="4" w:space="0" w:color="auto"/>
            </w:tcBorders>
            <w:shd w:val="clear" w:color="auto" w:fill="auto"/>
            <w:noWrap/>
            <w:vAlign w:val="bottom"/>
            <w:hideMark/>
          </w:tcPr>
          <w:p w14:paraId="5866725E"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25-jun</w:t>
            </w:r>
          </w:p>
        </w:tc>
      </w:tr>
      <w:tr w:rsidR="006B57B3" w:rsidRPr="006B57B3" w14:paraId="423F0BF1"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C820B6A"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17</w:t>
            </w:r>
          </w:p>
        </w:tc>
        <w:tc>
          <w:tcPr>
            <w:tcW w:w="76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FC894B" w14:textId="41A9A59D" w:rsidR="006B57B3" w:rsidRPr="006B57B3" w:rsidRDefault="006B57B3" w:rsidP="006B57B3">
            <w:pPr>
              <w:jc w:val="center"/>
              <w:rPr>
                <w:rFonts w:asciiTheme="minorHAnsi" w:hAnsiTheme="minorHAnsi" w:cstheme="minorHAnsi"/>
                <w:b/>
                <w:bCs/>
                <w:color w:val="000000"/>
                <w:szCs w:val="24"/>
                <w:lang w:val="es-419" w:eastAsia="es-419"/>
              </w:rPr>
            </w:pPr>
            <w:r w:rsidRPr="006B57B3">
              <w:rPr>
                <w:rFonts w:asciiTheme="minorHAnsi" w:hAnsiTheme="minorHAnsi" w:cstheme="minorHAnsi"/>
                <w:b/>
                <w:bCs/>
                <w:color w:val="000000"/>
                <w:szCs w:val="24"/>
                <w:lang w:val="es-419" w:eastAsia="es-419"/>
              </w:rPr>
              <w:t>Ex</w:t>
            </w:r>
            <w:r w:rsidR="0070140F">
              <w:rPr>
                <w:rFonts w:asciiTheme="minorHAnsi" w:hAnsiTheme="minorHAnsi" w:cstheme="minorHAnsi"/>
                <w:b/>
                <w:bCs/>
                <w:color w:val="000000"/>
                <w:szCs w:val="24"/>
                <w:lang w:val="es-419" w:eastAsia="es-419"/>
              </w:rPr>
              <w:t>a</w:t>
            </w:r>
            <w:r w:rsidRPr="006B57B3">
              <w:rPr>
                <w:rFonts w:asciiTheme="minorHAnsi" w:hAnsiTheme="minorHAnsi" w:cstheme="minorHAnsi"/>
                <w:b/>
                <w:bCs/>
                <w:color w:val="000000"/>
                <w:szCs w:val="24"/>
                <w:lang w:val="es-419" w:eastAsia="es-419"/>
              </w:rPr>
              <w:t>men II (presencial)</w:t>
            </w:r>
          </w:p>
        </w:tc>
        <w:tc>
          <w:tcPr>
            <w:tcW w:w="1200" w:type="dxa"/>
            <w:tcBorders>
              <w:top w:val="nil"/>
              <w:left w:val="nil"/>
              <w:bottom w:val="single" w:sz="4" w:space="0" w:color="auto"/>
              <w:right w:val="single" w:sz="4" w:space="0" w:color="auto"/>
            </w:tcBorders>
            <w:shd w:val="clear" w:color="auto" w:fill="auto"/>
            <w:noWrap/>
            <w:vAlign w:val="bottom"/>
            <w:hideMark/>
          </w:tcPr>
          <w:p w14:paraId="3A2BED65"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2-jul</w:t>
            </w:r>
          </w:p>
        </w:tc>
      </w:tr>
      <w:tr w:rsidR="006B57B3" w:rsidRPr="006B57B3" w14:paraId="7C12EB7F"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7B9E4A3"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18</w:t>
            </w:r>
          </w:p>
        </w:tc>
        <w:tc>
          <w:tcPr>
            <w:tcW w:w="7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84EAA8"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 xml:space="preserve">Exposiciones </w:t>
            </w:r>
          </w:p>
        </w:tc>
        <w:tc>
          <w:tcPr>
            <w:tcW w:w="1200" w:type="dxa"/>
            <w:tcBorders>
              <w:top w:val="nil"/>
              <w:left w:val="nil"/>
              <w:bottom w:val="single" w:sz="4" w:space="0" w:color="auto"/>
              <w:right w:val="single" w:sz="4" w:space="0" w:color="auto"/>
            </w:tcBorders>
            <w:shd w:val="clear" w:color="auto" w:fill="auto"/>
            <w:noWrap/>
            <w:vAlign w:val="bottom"/>
            <w:hideMark/>
          </w:tcPr>
          <w:p w14:paraId="632ACD4D"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9-jul</w:t>
            </w:r>
          </w:p>
        </w:tc>
      </w:tr>
      <w:tr w:rsidR="006B57B3" w:rsidRPr="006B57B3" w14:paraId="7E9C61B1" w14:textId="77777777" w:rsidTr="006B57B3">
        <w:trPr>
          <w:trHeight w:val="3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CE15B59" w14:textId="77777777" w:rsidR="006B57B3" w:rsidRPr="006B57B3" w:rsidRDefault="006B57B3" w:rsidP="006B57B3">
            <w:pPr>
              <w:jc w:val="center"/>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19</w:t>
            </w:r>
          </w:p>
        </w:tc>
        <w:tc>
          <w:tcPr>
            <w:tcW w:w="76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7A5B0B" w14:textId="77777777" w:rsidR="006B57B3" w:rsidRPr="006B57B3" w:rsidRDefault="006B57B3" w:rsidP="006B57B3">
            <w:pPr>
              <w:jc w:val="center"/>
              <w:rPr>
                <w:rFonts w:asciiTheme="minorHAnsi" w:hAnsiTheme="minorHAnsi" w:cstheme="minorHAnsi"/>
                <w:b/>
                <w:bCs/>
                <w:color w:val="000000"/>
                <w:szCs w:val="24"/>
                <w:lang w:val="es-419" w:eastAsia="es-419"/>
              </w:rPr>
            </w:pPr>
            <w:r w:rsidRPr="006B57B3">
              <w:rPr>
                <w:rFonts w:asciiTheme="minorHAnsi" w:hAnsiTheme="minorHAnsi" w:cstheme="minorHAnsi"/>
                <w:b/>
                <w:bCs/>
                <w:color w:val="000000"/>
                <w:szCs w:val="24"/>
                <w:lang w:val="es-419" w:eastAsia="es-419"/>
              </w:rPr>
              <w:t>Notas</w:t>
            </w:r>
          </w:p>
        </w:tc>
        <w:tc>
          <w:tcPr>
            <w:tcW w:w="1200" w:type="dxa"/>
            <w:tcBorders>
              <w:top w:val="nil"/>
              <w:left w:val="nil"/>
              <w:bottom w:val="single" w:sz="4" w:space="0" w:color="auto"/>
              <w:right w:val="single" w:sz="4" w:space="0" w:color="auto"/>
            </w:tcBorders>
            <w:shd w:val="clear" w:color="auto" w:fill="auto"/>
            <w:noWrap/>
            <w:vAlign w:val="bottom"/>
            <w:hideMark/>
          </w:tcPr>
          <w:p w14:paraId="2D039CA0" w14:textId="77777777" w:rsidR="006B57B3" w:rsidRPr="006B57B3" w:rsidRDefault="006B57B3" w:rsidP="006B57B3">
            <w:pPr>
              <w:jc w:val="right"/>
              <w:rPr>
                <w:rFonts w:asciiTheme="minorHAnsi" w:hAnsiTheme="minorHAnsi" w:cstheme="minorHAnsi"/>
                <w:color w:val="000000"/>
                <w:szCs w:val="24"/>
                <w:lang w:val="es-419" w:eastAsia="es-419"/>
              </w:rPr>
            </w:pPr>
            <w:r w:rsidRPr="006B57B3">
              <w:rPr>
                <w:rFonts w:asciiTheme="minorHAnsi" w:hAnsiTheme="minorHAnsi" w:cstheme="minorHAnsi"/>
                <w:color w:val="000000"/>
                <w:szCs w:val="24"/>
                <w:lang w:val="es-419" w:eastAsia="es-419"/>
              </w:rPr>
              <w:t>16-jul</w:t>
            </w:r>
          </w:p>
        </w:tc>
      </w:tr>
    </w:tbl>
    <w:p w14:paraId="3CDC3C40" w14:textId="33DA0E52" w:rsidR="00E445E6" w:rsidRPr="006B57B3" w:rsidRDefault="006B57B3">
      <w:pPr>
        <w:rPr>
          <w:rFonts w:asciiTheme="minorHAnsi" w:hAnsiTheme="minorHAnsi" w:cstheme="minorHAnsi"/>
          <w:szCs w:val="24"/>
        </w:rPr>
      </w:pPr>
      <w:r w:rsidRPr="006B57B3">
        <w:rPr>
          <w:rFonts w:asciiTheme="minorHAnsi" w:hAnsiTheme="minorHAnsi" w:cstheme="minorHAnsi"/>
          <w:szCs w:val="24"/>
        </w:rPr>
        <w:t xml:space="preserve"> </w:t>
      </w:r>
      <w:r w:rsidR="00E445E6" w:rsidRPr="006B57B3">
        <w:rPr>
          <w:rFonts w:asciiTheme="minorHAnsi" w:hAnsiTheme="minorHAnsi" w:cstheme="minorHAnsi"/>
          <w:szCs w:val="24"/>
        </w:rPr>
        <w:br w:type="page"/>
      </w:r>
    </w:p>
    <w:p w14:paraId="320027AF" w14:textId="77777777" w:rsidR="00E445E6" w:rsidRPr="006B57B3" w:rsidRDefault="00E445E6" w:rsidP="00E445E6">
      <w:pPr>
        <w:spacing w:before="240" w:after="240"/>
        <w:rPr>
          <w:rFonts w:asciiTheme="minorHAnsi" w:hAnsiTheme="minorHAnsi" w:cstheme="minorHAnsi"/>
          <w:szCs w:val="24"/>
        </w:rPr>
      </w:pPr>
    </w:p>
    <w:p w14:paraId="2AEBB3E4" w14:textId="77777777" w:rsidR="00142319" w:rsidRPr="006B57B3" w:rsidRDefault="002B2475" w:rsidP="005F2F68">
      <w:pPr>
        <w:spacing w:before="240"/>
        <w:jc w:val="both"/>
        <w:rPr>
          <w:rFonts w:asciiTheme="minorHAnsi" w:hAnsiTheme="minorHAnsi" w:cstheme="minorHAnsi"/>
          <w:b/>
          <w:szCs w:val="24"/>
        </w:rPr>
      </w:pPr>
      <w:r w:rsidRPr="006B57B3">
        <w:rPr>
          <w:rFonts w:asciiTheme="minorHAnsi" w:hAnsiTheme="minorHAnsi" w:cstheme="minorHAnsi"/>
          <w:b/>
          <w:szCs w:val="24"/>
        </w:rPr>
        <w:t>VII</w:t>
      </w:r>
      <w:r w:rsidR="007E3335" w:rsidRPr="006B57B3">
        <w:rPr>
          <w:rFonts w:asciiTheme="minorHAnsi" w:hAnsiTheme="minorHAnsi" w:cstheme="minorHAnsi"/>
          <w:b/>
          <w:szCs w:val="24"/>
        </w:rPr>
        <w:t>I</w:t>
      </w:r>
      <w:r w:rsidRPr="006B57B3">
        <w:rPr>
          <w:rFonts w:asciiTheme="minorHAnsi" w:hAnsiTheme="minorHAnsi" w:cstheme="minorHAnsi"/>
          <w:b/>
          <w:szCs w:val="24"/>
        </w:rPr>
        <w:t xml:space="preserve">. </w:t>
      </w:r>
      <w:r w:rsidR="00142319" w:rsidRPr="006B57B3">
        <w:rPr>
          <w:rFonts w:asciiTheme="minorHAnsi" w:hAnsiTheme="minorHAnsi" w:cstheme="minorHAnsi"/>
          <w:b/>
          <w:szCs w:val="24"/>
        </w:rPr>
        <w:t>BIBLIOGRAFIA</w:t>
      </w:r>
    </w:p>
    <w:p w14:paraId="2F60F4BE" w14:textId="77777777" w:rsidR="00C345D2" w:rsidRPr="006B57B3" w:rsidRDefault="00C345D2" w:rsidP="00C345D2">
      <w:pPr>
        <w:spacing w:before="240"/>
        <w:ind w:left="709" w:hanging="709"/>
        <w:jc w:val="both"/>
        <w:rPr>
          <w:rFonts w:asciiTheme="minorHAnsi" w:hAnsiTheme="minorHAnsi" w:cstheme="minorHAnsi"/>
          <w:szCs w:val="24"/>
          <w:lang w:val="es-CR"/>
        </w:rPr>
      </w:pPr>
      <w:r w:rsidRPr="006B57B3">
        <w:rPr>
          <w:rFonts w:asciiTheme="minorHAnsi" w:hAnsiTheme="minorHAnsi" w:cstheme="minorHAnsi"/>
          <w:szCs w:val="24"/>
          <w:lang w:val="es-CR"/>
        </w:rPr>
        <w:t>Marx, Karl. El Capital. Editorial Siglo XXI. Edición 2017.</w:t>
      </w:r>
    </w:p>
    <w:p w14:paraId="3599D85E" w14:textId="77777777" w:rsidR="00C345D2" w:rsidRPr="006B57B3" w:rsidRDefault="00C345D2" w:rsidP="00C345D2">
      <w:pPr>
        <w:spacing w:before="240"/>
        <w:ind w:left="709" w:hanging="709"/>
        <w:jc w:val="both"/>
        <w:rPr>
          <w:rFonts w:asciiTheme="minorHAnsi" w:hAnsiTheme="minorHAnsi" w:cstheme="minorHAnsi"/>
          <w:szCs w:val="24"/>
          <w:lang w:val="es-CR"/>
        </w:rPr>
      </w:pPr>
      <w:r w:rsidRPr="006B57B3">
        <w:rPr>
          <w:rFonts w:asciiTheme="minorHAnsi" w:hAnsiTheme="minorHAnsi" w:cstheme="minorHAnsi"/>
          <w:szCs w:val="24"/>
          <w:lang w:val="es-MX"/>
        </w:rPr>
        <w:t xml:space="preserve">Ostrom, </w:t>
      </w:r>
      <w:proofErr w:type="spellStart"/>
      <w:r w:rsidRPr="006B57B3">
        <w:rPr>
          <w:rFonts w:asciiTheme="minorHAnsi" w:hAnsiTheme="minorHAnsi" w:cstheme="minorHAnsi"/>
          <w:szCs w:val="24"/>
          <w:lang w:val="es-MX"/>
        </w:rPr>
        <w:t>Elinor</w:t>
      </w:r>
      <w:proofErr w:type="spellEnd"/>
      <w:r w:rsidRPr="006B57B3">
        <w:rPr>
          <w:rFonts w:asciiTheme="minorHAnsi" w:hAnsiTheme="minorHAnsi" w:cstheme="minorHAnsi"/>
          <w:szCs w:val="24"/>
          <w:lang w:val="es-MX"/>
        </w:rPr>
        <w:t xml:space="preserve"> (2011).  El gobierno de los bienes comunes. La evolución de las instituciones de acción colectiva/</w:t>
      </w:r>
      <w:proofErr w:type="spellStart"/>
      <w:r w:rsidRPr="006B57B3">
        <w:rPr>
          <w:rFonts w:asciiTheme="minorHAnsi" w:hAnsiTheme="minorHAnsi" w:cstheme="minorHAnsi"/>
          <w:szCs w:val="24"/>
          <w:lang w:val="es-MX"/>
        </w:rPr>
        <w:t>Elinor</w:t>
      </w:r>
      <w:proofErr w:type="spellEnd"/>
      <w:r w:rsidRPr="006B57B3">
        <w:rPr>
          <w:rFonts w:asciiTheme="minorHAnsi" w:hAnsiTheme="minorHAnsi" w:cstheme="minorHAnsi"/>
          <w:szCs w:val="24"/>
          <w:lang w:val="es-MX"/>
        </w:rPr>
        <w:t xml:space="preserve"> Ostrom ; trad. y </w:t>
      </w:r>
      <w:proofErr w:type="spellStart"/>
      <w:r w:rsidRPr="006B57B3">
        <w:rPr>
          <w:rFonts w:asciiTheme="minorHAnsi" w:hAnsiTheme="minorHAnsi" w:cstheme="minorHAnsi"/>
          <w:szCs w:val="24"/>
          <w:lang w:val="es-MX"/>
        </w:rPr>
        <w:t>rev.</w:t>
      </w:r>
      <w:proofErr w:type="spellEnd"/>
      <w:r w:rsidRPr="006B57B3">
        <w:rPr>
          <w:rFonts w:asciiTheme="minorHAnsi" w:hAnsiTheme="minorHAnsi" w:cstheme="minorHAnsi"/>
          <w:szCs w:val="24"/>
          <w:lang w:val="es-MX"/>
        </w:rPr>
        <w:t xml:space="preserve"> </w:t>
      </w:r>
      <w:proofErr w:type="spellStart"/>
      <w:r w:rsidRPr="006B57B3">
        <w:rPr>
          <w:rFonts w:asciiTheme="minorHAnsi" w:hAnsiTheme="minorHAnsi" w:cstheme="minorHAnsi"/>
          <w:szCs w:val="24"/>
          <w:lang w:val="es-MX"/>
        </w:rPr>
        <w:t>téc</w:t>
      </w:r>
      <w:proofErr w:type="spellEnd"/>
      <w:r w:rsidRPr="006B57B3">
        <w:rPr>
          <w:rFonts w:asciiTheme="minorHAnsi" w:hAnsiTheme="minorHAnsi" w:cstheme="minorHAnsi"/>
          <w:szCs w:val="24"/>
          <w:lang w:val="es-MX"/>
        </w:rPr>
        <w:t xml:space="preserve">. </w:t>
      </w:r>
      <w:r w:rsidR="00F76745" w:rsidRPr="006B57B3">
        <w:rPr>
          <w:rFonts w:asciiTheme="minorHAnsi" w:hAnsiTheme="minorHAnsi" w:cstheme="minorHAnsi"/>
          <w:szCs w:val="24"/>
          <w:lang w:val="es-MX"/>
        </w:rPr>
        <w:t xml:space="preserve">Leticia Merino Pérez—2ª ed. - </w:t>
      </w:r>
      <w:r w:rsidRPr="006B57B3">
        <w:rPr>
          <w:rFonts w:asciiTheme="minorHAnsi" w:hAnsiTheme="minorHAnsi" w:cstheme="minorHAnsi"/>
          <w:szCs w:val="24"/>
          <w:lang w:val="es-MX"/>
        </w:rPr>
        <w:t>México : FCE.</w:t>
      </w:r>
    </w:p>
    <w:p w14:paraId="6A0E6297" w14:textId="77777777" w:rsidR="00E4198F" w:rsidRPr="006B57B3" w:rsidRDefault="00E4198F" w:rsidP="00402787">
      <w:pPr>
        <w:spacing w:before="240"/>
        <w:ind w:left="709" w:hanging="709"/>
        <w:jc w:val="both"/>
        <w:rPr>
          <w:rFonts w:asciiTheme="minorHAnsi" w:hAnsiTheme="minorHAnsi" w:cstheme="minorHAnsi"/>
          <w:szCs w:val="24"/>
          <w:lang w:val="es-CR"/>
        </w:rPr>
      </w:pPr>
      <w:proofErr w:type="spellStart"/>
      <w:r w:rsidRPr="006B57B3">
        <w:rPr>
          <w:rFonts w:asciiTheme="minorHAnsi" w:hAnsiTheme="minorHAnsi" w:cstheme="minorHAnsi"/>
          <w:szCs w:val="24"/>
          <w:lang w:val="es-CR"/>
        </w:rPr>
        <w:t>Piketty</w:t>
      </w:r>
      <w:proofErr w:type="spellEnd"/>
      <w:r w:rsidRPr="006B57B3">
        <w:rPr>
          <w:rFonts w:asciiTheme="minorHAnsi" w:hAnsiTheme="minorHAnsi" w:cstheme="minorHAnsi"/>
          <w:szCs w:val="24"/>
          <w:lang w:val="es-CR"/>
        </w:rPr>
        <w:t xml:space="preserve">, Thomas. El Capital en </w:t>
      </w:r>
      <w:r w:rsidR="0029213A" w:rsidRPr="006B57B3">
        <w:rPr>
          <w:rFonts w:asciiTheme="minorHAnsi" w:hAnsiTheme="minorHAnsi" w:cstheme="minorHAnsi"/>
          <w:szCs w:val="24"/>
          <w:lang w:val="es-CR"/>
        </w:rPr>
        <w:t xml:space="preserve">EL </w:t>
      </w:r>
      <w:r w:rsidRPr="006B57B3">
        <w:rPr>
          <w:rFonts w:asciiTheme="minorHAnsi" w:hAnsiTheme="minorHAnsi" w:cstheme="minorHAnsi"/>
          <w:szCs w:val="24"/>
          <w:lang w:val="es-CR"/>
        </w:rPr>
        <w:t xml:space="preserve">Siglo XXI.  </w:t>
      </w:r>
      <w:r w:rsidR="0029213A" w:rsidRPr="006B57B3">
        <w:rPr>
          <w:rFonts w:asciiTheme="minorHAnsi" w:hAnsiTheme="minorHAnsi" w:cstheme="minorHAnsi"/>
          <w:szCs w:val="24"/>
          <w:lang w:val="es-CR"/>
        </w:rPr>
        <w:t>México. FCE. 2014</w:t>
      </w:r>
    </w:p>
    <w:p w14:paraId="44E92FE5" w14:textId="77777777" w:rsidR="00945A41" w:rsidRPr="006B57B3" w:rsidRDefault="00945A41" w:rsidP="00402787">
      <w:pPr>
        <w:spacing w:before="240"/>
        <w:ind w:left="709" w:hanging="709"/>
        <w:jc w:val="both"/>
        <w:rPr>
          <w:rFonts w:asciiTheme="minorHAnsi" w:hAnsiTheme="minorHAnsi" w:cstheme="minorHAnsi"/>
          <w:szCs w:val="24"/>
          <w:lang w:val="es-MX"/>
        </w:rPr>
      </w:pPr>
      <w:r w:rsidRPr="006B57B3">
        <w:rPr>
          <w:rFonts w:asciiTheme="minorHAnsi" w:hAnsiTheme="minorHAnsi" w:cstheme="minorHAnsi"/>
          <w:szCs w:val="24"/>
          <w:lang w:val="es-CR"/>
        </w:rPr>
        <w:t xml:space="preserve">Franz Josef </w:t>
      </w:r>
      <w:proofErr w:type="spellStart"/>
      <w:r w:rsidRPr="006B57B3">
        <w:rPr>
          <w:rFonts w:asciiTheme="minorHAnsi" w:hAnsiTheme="minorHAnsi" w:cstheme="minorHAnsi"/>
          <w:szCs w:val="24"/>
          <w:lang w:val="es-CR"/>
        </w:rPr>
        <w:t>Hinkelammert</w:t>
      </w:r>
      <w:proofErr w:type="spellEnd"/>
      <w:r w:rsidRPr="006B57B3">
        <w:rPr>
          <w:rFonts w:asciiTheme="minorHAnsi" w:hAnsiTheme="minorHAnsi" w:cstheme="minorHAnsi"/>
          <w:szCs w:val="24"/>
          <w:lang w:val="es-CR"/>
        </w:rPr>
        <w:t xml:space="preserve">. El huracán de la globalización. </w:t>
      </w:r>
      <w:r w:rsidRPr="006B57B3">
        <w:rPr>
          <w:rFonts w:asciiTheme="minorHAnsi" w:hAnsiTheme="minorHAnsi" w:cstheme="minorHAnsi"/>
          <w:szCs w:val="24"/>
          <w:lang w:val="es-MX"/>
        </w:rPr>
        <w:t>Departamento Ecuménico de Investigaciones, 1999, Paginas 55-104.</w:t>
      </w:r>
    </w:p>
    <w:p w14:paraId="40DF3364" w14:textId="77777777" w:rsidR="00945A41" w:rsidRPr="006B57B3" w:rsidRDefault="00945A41" w:rsidP="00402787">
      <w:pPr>
        <w:spacing w:before="240"/>
        <w:ind w:left="709" w:hanging="709"/>
        <w:jc w:val="both"/>
        <w:rPr>
          <w:rFonts w:asciiTheme="minorHAnsi" w:hAnsiTheme="minorHAnsi" w:cstheme="minorHAnsi"/>
          <w:szCs w:val="24"/>
          <w:lang w:val="es-CR"/>
        </w:rPr>
      </w:pPr>
      <w:r w:rsidRPr="006B57B3">
        <w:rPr>
          <w:rFonts w:asciiTheme="minorHAnsi" w:hAnsiTheme="minorHAnsi" w:cstheme="minorHAnsi"/>
          <w:szCs w:val="24"/>
          <w:lang w:val="es-CR"/>
        </w:rPr>
        <w:t>Mansilla, Anastasio. Comentarios a la sección sétima del I tomo del Capital. Primera edición. La Habana, Cuba. Editorial Ciencias Sociales.1976</w:t>
      </w:r>
    </w:p>
    <w:p w14:paraId="4DC35CF1" w14:textId="77777777" w:rsidR="00C345D2" w:rsidRPr="006B57B3" w:rsidRDefault="00C345D2">
      <w:pPr>
        <w:spacing w:before="240"/>
        <w:ind w:left="709" w:hanging="709"/>
        <w:jc w:val="both"/>
        <w:rPr>
          <w:rFonts w:asciiTheme="minorHAnsi" w:hAnsiTheme="minorHAnsi" w:cstheme="minorHAnsi"/>
          <w:szCs w:val="24"/>
          <w:lang w:val="es-CR"/>
        </w:rPr>
      </w:pPr>
    </w:p>
    <w:sectPr w:rsidR="00C345D2" w:rsidRPr="006B57B3" w:rsidSect="00F360EE">
      <w:type w:val="continuous"/>
      <w:pgSz w:w="12240" w:h="15840"/>
      <w:pgMar w:top="851" w:right="1325"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E417" w14:textId="77777777" w:rsidR="004C58C6" w:rsidRDefault="004C58C6" w:rsidP="00F97D23">
      <w:r>
        <w:separator/>
      </w:r>
    </w:p>
  </w:endnote>
  <w:endnote w:type="continuationSeparator" w:id="0">
    <w:p w14:paraId="0C286F36" w14:textId="77777777" w:rsidR="004C58C6" w:rsidRDefault="004C58C6" w:rsidP="00F9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750672"/>
      <w:docPartObj>
        <w:docPartGallery w:val="Page Numbers (Bottom of Page)"/>
        <w:docPartUnique/>
      </w:docPartObj>
    </w:sdtPr>
    <w:sdtContent>
      <w:p w14:paraId="3D1D93D1" w14:textId="45C1016E" w:rsidR="006B57B3" w:rsidRDefault="006B57B3">
        <w:pPr>
          <w:pStyle w:val="Piedepgina"/>
          <w:jc w:val="right"/>
        </w:pPr>
        <w:r>
          <w:fldChar w:fldCharType="begin"/>
        </w:r>
        <w:r>
          <w:instrText>PAGE   \* MERGEFORMAT</w:instrText>
        </w:r>
        <w:r>
          <w:fldChar w:fldCharType="separate"/>
        </w:r>
        <w:r>
          <w:t>2</w:t>
        </w:r>
        <w:r>
          <w:fldChar w:fldCharType="end"/>
        </w:r>
      </w:p>
    </w:sdtContent>
  </w:sdt>
  <w:p w14:paraId="140F9F20" w14:textId="77777777" w:rsidR="006B57B3" w:rsidRDefault="006B57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B43E0" w14:textId="77777777" w:rsidR="004C58C6" w:rsidRDefault="004C58C6" w:rsidP="00F97D23">
      <w:r>
        <w:separator/>
      </w:r>
    </w:p>
  </w:footnote>
  <w:footnote w:type="continuationSeparator" w:id="0">
    <w:p w14:paraId="2DE5CF46" w14:textId="77777777" w:rsidR="004C58C6" w:rsidRDefault="004C58C6" w:rsidP="00F97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F53F" w14:textId="77777777" w:rsidR="00F97D23" w:rsidRDefault="006E3D71">
    <w:pPr>
      <w:pStyle w:val="Encabezado"/>
    </w:pPr>
    <w:r w:rsidRPr="005D4505">
      <w:rPr>
        <w:noProof/>
        <w:lang w:val="es-CR" w:eastAsia="es-CR"/>
      </w:rPr>
      <w:drawing>
        <wp:inline distT="0" distB="0" distL="0" distR="0" wp14:anchorId="71092A08" wp14:editId="079E7AE2">
          <wp:extent cx="6425960" cy="786809"/>
          <wp:effectExtent l="0" t="0" r="0" b="0"/>
          <wp:docPr id="1" name="Imagen 2" descr="DCS-SeccionEconomi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CS-SeccionEconomia-02"/>
                  <pic:cNvPicPr>
                    <a:picLocks noChangeAspect="1" noChangeArrowheads="1"/>
                  </pic:cNvPicPr>
                </pic:nvPicPr>
                <pic:blipFill rotWithShape="1">
                  <a:blip r:embed="rId1">
                    <a:extLst>
                      <a:ext uri="{28A0092B-C50C-407E-A947-70E740481C1C}">
                        <a14:useLocalDpi xmlns:a14="http://schemas.microsoft.com/office/drawing/2010/main" val="0"/>
                      </a:ext>
                    </a:extLst>
                  </a:blip>
                  <a:srcRect b="30360"/>
                  <a:stretch/>
                </pic:blipFill>
                <pic:spPr bwMode="auto">
                  <a:xfrm>
                    <a:off x="0" y="0"/>
                    <a:ext cx="6430284" cy="787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477344"/>
    <w:multiLevelType w:val="hybridMultilevel"/>
    <w:tmpl w:val="CD7463D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4DE3AA1"/>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16736CB2"/>
    <w:multiLevelType w:val="hybridMultilevel"/>
    <w:tmpl w:val="875ECC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60E4B03"/>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46630FB6"/>
    <w:multiLevelType w:val="hybridMultilevel"/>
    <w:tmpl w:val="BA26F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115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6644A2"/>
    <w:multiLevelType w:val="multilevel"/>
    <w:tmpl w:val="EF121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30413F"/>
    <w:multiLevelType w:val="singleLevel"/>
    <w:tmpl w:val="0C0A0001"/>
    <w:lvl w:ilvl="0">
      <w:start w:val="1"/>
      <w:numFmt w:val="bullet"/>
      <w:lvlText w:val=""/>
      <w:lvlJc w:val="left"/>
      <w:pPr>
        <w:tabs>
          <w:tab w:val="num" w:pos="644"/>
        </w:tabs>
        <w:ind w:left="644" w:hanging="360"/>
      </w:pPr>
      <w:rPr>
        <w:rFonts w:ascii="Symbol" w:hAnsi="Symbol" w:hint="default"/>
      </w:rPr>
    </w:lvl>
  </w:abstractNum>
  <w:abstractNum w:abstractNumId="9" w15:restartNumberingAfterBreak="0">
    <w:nsid w:val="52BB0C19"/>
    <w:multiLevelType w:val="singleLevel"/>
    <w:tmpl w:val="E12C0A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BF357F"/>
    <w:multiLevelType w:val="multilevel"/>
    <w:tmpl w:val="215C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37F9E"/>
    <w:multiLevelType w:val="multilevel"/>
    <w:tmpl w:val="423E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B784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524C4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4A73E4"/>
    <w:multiLevelType w:val="multilevel"/>
    <w:tmpl w:val="9E1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D4925"/>
    <w:multiLevelType w:val="hybridMultilevel"/>
    <w:tmpl w:val="EAA694E4"/>
    <w:lvl w:ilvl="0" w:tplc="F5EAC938">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9CC72FE"/>
    <w:multiLevelType w:val="hybridMultilevel"/>
    <w:tmpl w:val="2B384C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EF56C6B"/>
    <w:multiLevelType w:val="hybridMultilevel"/>
    <w:tmpl w:val="CEC87856"/>
    <w:lvl w:ilvl="0" w:tplc="140A0001">
      <w:start w:val="1"/>
      <w:numFmt w:val="bullet"/>
      <w:lvlText w:val=""/>
      <w:lvlJc w:val="left"/>
      <w:pPr>
        <w:ind w:left="1860" w:hanging="360"/>
      </w:pPr>
      <w:rPr>
        <w:rFonts w:ascii="Symbol" w:hAnsi="Symbol" w:hint="default"/>
      </w:rPr>
    </w:lvl>
    <w:lvl w:ilvl="1" w:tplc="FEE0A670">
      <w:numFmt w:val="bullet"/>
      <w:lvlText w:val="•"/>
      <w:lvlJc w:val="left"/>
      <w:pPr>
        <w:ind w:left="2928" w:hanging="708"/>
      </w:pPr>
      <w:rPr>
        <w:rFonts w:ascii="Calibri" w:eastAsia="Calibri" w:hAnsi="Calibri" w:cs="Calibri" w:hint="default"/>
      </w:rPr>
    </w:lvl>
    <w:lvl w:ilvl="2" w:tplc="140A0005" w:tentative="1">
      <w:start w:val="1"/>
      <w:numFmt w:val="bullet"/>
      <w:lvlText w:val=""/>
      <w:lvlJc w:val="left"/>
      <w:pPr>
        <w:ind w:left="3300" w:hanging="360"/>
      </w:pPr>
      <w:rPr>
        <w:rFonts w:ascii="Wingdings" w:hAnsi="Wingdings" w:hint="default"/>
      </w:rPr>
    </w:lvl>
    <w:lvl w:ilvl="3" w:tplc="140A0001" w:tentative="1">
      <w:start w:val="1"/>
      <w:numFmt w:val="bullet"/>
      <w:lvlText w:val=""/>
      <w:lvlJc w:val="left"/>
      <w:pPr>
        <w:ind w:left="4020" w:hanging="360"/>
      </w:pPr>
      <w:rPr>
        <w:rFonts w:ascii="Symbol" w:hAnsi="Symbol" w:hint="default"/>
      </w:rPr>
    </w:lvl>
    <w:lvl w:ilvl="4" w:tplc="140A0003" w:tentative="1">
      <w:start w:val="1"/>
      <w:numFmt w:val="bullet"/>
      <w:lvlText w:val="o"/>
      <w:lvlJc w:val="left"/>
      <w:pPr>
        <w:ind w:left="4740" w:hanging="360"/>
      </w:pPr>
      <w:rPr>
        <w:rFonts w:ascii="Courier New" w:hAnsi="Courier New" w:cs="Courier New" w:hint="default"/>
      </w:rPr>
    </w:lvl>
    <w:lvl w:ilvl="5" w:tplc="140A0005" w:tentative="1">
      <w:start w:val="1"/>
      <w:numFmt w:val="bullet"/>
      <w:lvlText w:val=""/>
      <w:lvlJc w:val="left"/>
      <w:pPr>
        <w:ind w:left="5460" w:hanging="360"/>
      </w:pPr>
      <w:rPr>
        <w:rFonts w:ascii="Wingdings" w:hAnsi="Wingdings" w:hint="default"/>
      </w:rPr>
    </w:lvl>
    <w:lvl w:ilvl="6" w:tplc="140A0001" w:tentative="1">
      <w:start w:val="1"/>
      <w:numFmt w:val="bullet"/>
      <w:lvlText w:val=""/>
      <w:lvlJc w:val="left"/>
      <w:pPr>
        <w:ind w:left="6180" w:hanging="360"/>
      </w:pPr>
      <w:rPr>
        <w:rFonts w:ascii="Symbol" w:hAnsi="Symbol" w:hint="default"/>
      </w:rPr>
    </w:lvl>
    <w:lvl w:ilvl="7" w:tplc="140A0003" w:tentative="1">
      <w:start w:val="1"/>
      <w:numFmt w:val="bullet"/>
      <w:lvlText w:val="o"/>
      <w:lvlJc w:val="left"/>
      <w:pPr>
        <w:ind w:left="6900" w:hanging="360"/>
      </w:pPr>
      <w:rPr>
        <w:rFonts w:ascii="Courier New" w:hAnsi="Courier New" w:cs="Courier New" w:hint="default"/>
      </w:rPr>
    </w:lvl>
    <w:lvl w:ilvl="8" w:tplc="140A0005" w:tentative="1">
      <w:start w:val="1"/>
      <w:numFmt w:val="bullet"/>
      <w:lvlText w:val=""/>
      <w:lvlJc w:val="left"/>
      <w:pPr>
        <w:ind w:left="7620" w:hanging="360"/>
      </w:pPr>
      <w:rPr>
        <w:rFonts w:ascii="Wingdings" w:hAnsi="Wingdings" w:hint="default"/>
      </w:rPr>
    </w:lvl>
  </w:abstractNum>
  <w:abstractNum w:abstractNumId="18" w15:restartNumberingAfterBreak="0">
    <w:nsid w:val="7D462721"/>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983927815">
    <w:abstractNumId w:val="6"/>
  </w:num>
  <w:num w:numId="2" w16cid:durableId="55514080">
    <w:abstractNumId w:val="12"/>
  </w:num>
  <w:num w:numId="3" w16cid:durableId="363601160">
    <w:abstractNumId w:val="18"/>
  </w:num>
  <w:num w:numId="4" w16cid:durableId="770320098">
    <w:abstractNumId w:val="13"/>
  </w:num>
  <w:num w:numId="5" w16cid:durableId="454250671">
    <w:abstractNumId w:val="8"/>
  </w:num>
  <w:num w:numId="6" w16cid:durableId="421999274">
    <w:abstractNumId w:val="4"/>
  </w:num>
  <w:num w:numId="7" w16cid:durableId="1072312477">
    <w:abstractNumId w:val="2"/>
  </w:num>
  <w:num w:numId="8" w16cid:durableId="648168675">
    <w:abstractNumId w:val="9"/>
  </w:num>
  <w:num w:numId="9" w16cid:durableId="2066028534">
    <w:abstractNumId w:val="5"/>
  </w:num>
  <w:num w:numId="10" w16cid:durableId="399444789">
    <w:abstractNumId w:val="16"/>
  </w:num>
  <w:num w:numId="11" w16cid:durableId="622809829">
    <w:abstractNumId w:val="17"/>
  </w:num>
  <w:num w:numId="12" w16cid:durableId="2083290186">
    <w:abstractNumId w:val="3"/>
  </w:num>
  <w:num w:numId="13" w16cid:durableId="617420048">
    <w:abstractNumId w:val="15"/>
  </w:num>
  <w:num w:numId="14" w16cid:durableId="1166289737">
    <w:abstractNumId w:val="11"/>
  </w:num>
  <w:num w:numId="15" w16cid:durableId="1685279488">
    <w:abstractNumId w:val="1"/>
  </w:num>
  <w:num w:numId="16" w16cid:durableId="2067415878">
    <w:abstractNumId w:val="7"/>
  </w:num>
  <w:num w:numId="17" w16cid:durableId="1693995173">
    <w:abstractNumId w:val="14"/>
  </w:num>
  <w:num w:numId="18" w16cid:durableId="732586653">
    <w:abstractNumId w:val="10"/>
  </w:num>
  <w:num w:numId="19" w16cid:durableId="214473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19"/>
    <w:rsid w:val="00007C36"/>
    <w:rsid w:val="00024D9F"/>
    <w:rsid w:val="00033651"/>
    <w:rsid w:val="00053475"/>
    <w:rsid w:val="00053E6A"/>
    <w:rsid w:val="00057881"/>
    <w:rsid w:val="000652AB"/>
    <w:rsid w:val="00080DC2"/>
    <w:rsid w:val="000816DB"/>
    <w:rsid w:val="000A0C83"/>
    <w:rsid w:val="000A1FDD"/>
    <w:rsid w:val="000C327C"/>
    <w:rsid w:val="000C7383"/>
    <w:rsid w:val="000D4D8B"/>
    <w:rsid w:val="000D7537"/>
    <w:rsid w:val="000E05C3"/>
    <w:rsid w:val="000E7526"/>
    <w:rsid w:val="00115C7A"/>
    <w:rsid w:val="00116FB7"/>
    <w:rsid w:val="00130089"/>
    <w:rsid w:val="00142319"/>
    <w:rsid w:val="00170078"/>
    <w:rsid w:val="00173C2F"/>
    <w:rsid w:val="00191C2C"/>
    <w:rsid w:val="001A3E9C"/>
    <w:rsid w:val="001C07DB"/>
    <w:rsid w:val="001C0C1A"/>
    <w:rsid w:val="001C356B"/>
    <w:rsid w:val="001C7A50"/>
    <w:rsid w:val="001D345B"/>
    <w:rsid w:val="001D5794"/>
    <w:rsid w:val="001F5032"/>
    <w:rsid w:val="00200954"/>
    <w:rsid w:val="002045C8"/>
    <w:rsid w:val="00205BB6"/>
    <w:rsid w:val="00213320"/>
    <w:rsid w:val="002147AB"/>
    <w:rsid w:val="00230A0D"/>
    <w:rsid w:val="00234DE1"/>
    <w:rsid w:val="00236F86"/>
    <w:rsid w:val="00240999"/>
    <w:rsid w:val="0024371A"/>
    <w:rsid w:val="00243CD1"/>
    <w:rsid w:val="002524D1"/>
    <w:rsid w:val="00277421"/>
    <w:rsid w:val="00282DDF"/>
    <w:rsid w:val="00286CB3"/>
    <w:rsid w:val="002911CC"/>
    <w:rsid w:val="0029213A"/>
    <w:rsid w:val="002A3DED"/>
    <w:rsid w:val="002A45D7"/>
    <w:rsid w:val="002A6639"/>
    <w:rsid w:val="002B1AC3"/>
    <w:rsid w:val="002B1DF0"/>
    <w:rsid w:val="002B2475"/>
    <w:rsid w:val="002B6C2C"/>
    <w:rsid w:val="002C07A5"/>
    <w:rsid w:val="002C335A"/>
    <w:rsid w:val="002D395D"/>
    <w:rsid w:val="002F274E"/>
    <w:rsid w:val="002F5EA2"/>
    <w:rsid w:val="002F7D5D"/>
    <w:rsid w:val="0030006F"/>
    <w:rsid w:val="00301F39"/>
    <w:rsid w:val="00326038"/>
    <w:rsid w:val="00340679"/>
    <w:rsid w:val="00343FFF"/>
    <w:rsid w:val="0036443D"/>
    <w:rsid w:val="00377349"/>
    <w:rsid w:val="003931A4"/>
    <w:rsid w:val="0039778A"/>
    <w:rsid w:val="003A10C1"/>
    <w:rsid w:val="003A1C08"/>
    <w:rsid w:val="003A27E1"/>
    <w:rsid w:val="003C4766"/>
    <w:rsid w:val="003D4E4F"/>
    <w:rsid w:val="003E127D"/>
    <w:rsid w:val="00402787"/>
    <w:rsid w:val="00407436"/>
    <w:rsid w:val="00414298"/>
    <w:rsid w:val="00422179"/>
    <w:rsid w:val="0046589D"/>
    <w:rsid w:val="004701B0"/>
    <w:rsid w:val="004A4BD6"/>
    <w:rsid w:val="004A6F34"/>
    <w:rsid w:val="004C0392"/>
    <w:rsid w:val="004C0A6A"/>
    <w:rsid w:val="004C5431"/>
    <w:rsid w:val="004C58C6"/>
    <w:rsid w:val="005004AF"/>
    <w:rsid w:val="00515EA0"/>
    <w:rsid w:val="00533BF6"/>
    <w:rsid w:val="0053687C"/>
    <w:rsid w:val="00541D18"/>
    <w:rsid w:val="005503ED"/>
    <w:rsid w:val="00565A40"/>
    <w:rsid w:val="005710B4"/>
    <w:rsid w:val="00591A79"/>
    <w:rsid w:val="00597C51"/>
    <w:rsid w:val="005A36A0"/>
    <w:rsid w:val="005D0C5D"/>
    <w:rsid w:val="005D10BB"/>
    <w:rsid w:val="005D34B0"/>
    <w:rsid w:val="005F2F68"/>
    <w:rsid w:val="005F7A8D"/>
    <w:rsid w:val="00633498"/>
    <w:rsid w:val="00641D8B"/>
    <w:rsid w:val="00645EB5"/>
    <w:rsid w:val="006531E0"/>
    <w:rsid w:val="00657018"/>
    <w:rsid w:val="00661DD3"/>
    <w:rsid w:val="006655D2"/>
    <w:rsid w:val="00680288"/>
    <w:rsid w:val="0068589C"/>
    <w:rsid w:val="00690DDC"/>
    <w:rsid w:val="006940DB"/>
    <w:rsid w:val="006A183D"/>
    <w:rsid w:val="006A50FE"/>
    <w:rsid w:val="006A5E90"/>
    <w:rsid w:val="006A6CEB"/>
    <w:rsid w:val="006A7E60"/>
    <w:rsid w:val="006B0F46"/>
    <w:rsid w:val="006B2D59"/>
    <w:rsid w:val="006B57B3"/>
    <w:rsid w:val="006C1F1B"/>
    <w:rsid w:val="006E12AC"/>
    <w:rsid w:val="006E3D71"/>
    <w:rsid w:val="006E3D89"/>
    <w:rsid w:val="006E53C6"/>
    <w:rsid w:val="006F286A"/>
    <w:rsid w:val="006F5C05"/>
    <w:rsid w:val="006F5FC6"/>
    <w:rsid w:val="006F6D7B"/>
    <w:rsid w:val="0070140F"/>
    <w:rsid w:val="007205E7"/>
    <w:rsid w:val="00733308"/>
    <w:rsid w:val="00737745"/>
    <w:rsid w:val="00744E17"/>
    <w:rsid w:val="007672D6"/>
    <w:rsid w:val="007A098B"/>
    <w:rsid w:val="007A1F99"/>
    <w:rsid w:val="007A26BA"/>
    <w:rsid w:val="007B36C2"/>
    <w:rsid w:val="007D0DD4"/>
    <w:rsid w:val="007D7289"/>
    <w:rsid w:val="007E2621"/>
    <w:rsid w:val="007E3335"/>
    <w:rsid w:val="0080032A"/>
    <w:rsid w:val="00821C5B"/>
    <w:rsid w:val="00842DB3"/>
    <w:rsid w:val="0084446F"/>
    <w:rsid w:val="00850814"/>
    <w:rsid w:val="00862568"/>
    <w:rsid w:val="00882BC3"/>
    <w:rsid w:val="00884D16"/>
    <w:rsid w:val="00892881"/>
    <w:rsid w:val="008C2B55"/>
    <w:rsid w:val="008E29D3"/>
    <w:rsid w:val="008F3A6F"/>
    <w:rsid w:val="0090487E"/>
    <w:rsid w:val="00905377"/>
    <w:rsid w:val="0090619B"/>
    <w:rsid w:val="00906665"/>
    <w:rsid w:val="00906C78"/>
    <w:rsid w:val="00912C53"/>
    <w:rsid w:val="009363DE"/>
    <w:rsid w:val="009419F5"/>
    <w:rsid w:val="00945A41"/>
    <w:rsid w:val="00951DF5"/>
    <w:rsid w:val="00972501"/>
    <w:rsid w:val="00980D1D"/>
    <w:rsid w:val="00981AD5"/>
    <w:rsid w:val="009877ED"/>
    <w:rsid w:val="00991185"/>
    <w:rsid w:val="009B232A"/>
    <w:rsid w:val="009B616F"/>
    <w:rsid w:val="009C1232"/>
    <w:rsid w:val="009E7D3C"/>
    <w:rsid w:val="00A018BE"/>
    <w:rsid w:val="00A041BB"/>
    <w:rsid w:val="00A234C9"/>
    <w:rsid w:val="00A464FE"/>
    <w:rsid w:val="00A46678"/>
    <w:rsid w:val="00A51E68"/>
    <w:rsid w:val="00A524CE"/>
    <w:rsid w:val="00A52CF2"/>
    <w:rsid w:val="00A53122"/>
    <w:rsid w:val="00A61EAC"/>
    <w:rsid w:val="00A64CA6"/>
    <w:rsid w:val="00AA3256"/>
    <w:rsid w:val="00AB3B70"/>
    <w:rsid w:val="00AB62C5"/>
    <w:rsid w:val="00AC423C"/>
    <w:rsid w:val="00AC4AFB"/>
    <w:rsid w:val="00AE30F9"/>
    <w:rsid w:val="00AE7AA6"/>
    <w:rsid w:val="00AE7F05"/>
    <w:rsid w:val="00AF3134"/>
    <w:rsid w:val="00B005E4"/>
    <w:rsid w:val="00B035DE"/>
    <w:rsid w:val="00B03CB2"/>
    <w:rsid w:val="00B049DD"/>
    <w:rsid w:val="00B0566A"/>
    <w:rsid w:val="00B10BC6"/>
    <w:rsid w:val="00B2347C"/>
    <w:rsid w:val="00B32AB5"/>
    <w:rsid w:val="00B45BB0"/>
    <w:rsid w:val="00B553F4"/>
    <w:rsid w:val="00B55F6E"/>
    <w:rsid w:val="00B76718"/>
    <w:rsid w:val="00B9103A"/>
    <w:rsid w:val="00B929B0"/>
    <w:rsid w:val="00BB0A39"/>
    <w:rsid w:val="00BB0B0E"/>
    <w:rsid w:val="00BC1F75"/>
    <w:rsid w:val="00BD1B27"/>
    <w:rsid w:val="00BE1570"/>
    <w:rsid w:val="00BE3A86"/>
    <w:rsid w:val="00BE5423"/>
    <w:rsid w:val="00C026A7"/>
    <w:rsid w:val="00C02830"/>
    <w:rsid w:val="00C06597"/>
    <w:rsid w:val="00C11207"/>
    <w:rsid w:val="00C345D2"/>
    <w:rsid w:val="00C45410"/>
    <w:rsid w:val="00C5316F"/>
    <w:rsid w:val="00C61BA7"/>
    <w:rsid w:val="00C7184F"/>
    <w:rsid w:val="00C73F9A"/>
    <w:rsid w:val="00C92E76"/>
    <w:rsid w:val="00C93545"/>
    <w:rsid w:val="00CA335C"/>
    <w:rsid w:val="00CB3712"/>
    <w:rsid w:val="00CC2572"/>
    <w:rsid w:val="00CF0A36"/>
    <w:rsid w:val="00D12C7F"/>
    <w:rsid w:val="00D15BAB"/>
    <w:rsid w:val="00D17E39"/>
    <w:rsid w:val="00D352EA"/>
    <w:rsid w:val="00D37317"/>
    <w:rsid w:val="00D37DF3"/>
    <w:rsid w:val="00D42B76"/>
    <w:rsid w:val="00D47CB1"/>
    <w:rsid w:val="00D5060A"/>
    <w:rsid w:val="00D534FD"/>
    <w:rsid w:val="00D557C4"/>
    <w:rsid w:val="00D65EBD"/>
    <w:rsid w:val="00D67F82"/>
    <w:rsid w:val="00D820FD"/>
    <w:rsid w:val="00D90716"/>
    <w:rsid w:val="00DA0788"/>
    <w:rsid w:val="00DB0479"/>
    <w:rsid w:val="00DB3393"/>
    <w:rsid w:val="00DD00EF"/>
    <w:rsid w:val="00DD12EE"/>
    <w:rsid w:val="00DF0450"/>
    <w:rsid w:val="00DF3C9A"/>
    <w:rsid w:val="00E1748B"/>
    <w:rsid w:val="00E2131B"/>
    <w:rsid w:val="00E26B3F"/>
    <w:rsid w:val="00E30A4A"/>
    <w:rsid w:val="00E4198F"/>
    <w:rsid w:val="00E445E6"/>
    <w:rsid w:val="00E532B4"/>
    <w:rsid w:val="00E80D62"/>
    <w:rsid w:val="00E85446"/>
    <w:rsid w:val="00E93D90"/>
    <w:rsid w:val="00EA606B"/>
    <w:rsid w:val="00EC718D"/>
    <w:rsid w:val="00EE52F3"/>
    <w:rsid w:val="00EE7844"/>
    <w:rsid w:val="00F103A7"/>
    <w:rsid w:val="00F1077D"/>
    <w:rsid w:val="00F22450"/>
    <w:rsid w:val="00F2617D"/>
    <w:rsid w:val="00F317BF"/>
    <w:rsid w:val="00F360EE"/>
    <w:rsid w:val="00F42B87"/>
    <w:rsid w:val="00F42D8B"/>
    <w:rsid w:val="00F4388E"/>
    <w:rsid w:val="00F4692E"/>
    <w:rsid w:val="00F65C3A"/>
    <w:rsid w:val="00F67702"/>
    <w:rsid w:val="00F7086C"/>
    <w:rsid w:val="00F76745"/>
    <w:rsid w:val="00F817C8"/>
    <w:rsid w:val="00F85881"/>
    <w:rsid w:val="00F86DD1"/>
    <w:rsid w:val="00F871A0"/>
    <w:rsid w:val="00F90752"/>
    <w:rsid w:val="00F94B0D"/>
    <w:rsid w:val="00F97D23"/>
    <w:rsid w:val="00FA501E"/>
    <w:rsid w:val="00FC12A7"/>
    <w:rsid w:val="00FC27F7"/>
    <w:rsid w:val="00FE48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60570"/>
  <w15:chartTrackingRefBased/>
  <w15:docId w15:val="{1B381678-F112-4E8C-AA55-16AFACB3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16"/>
    <w:rPr>
      <w:rFonts w:ascii="Times New Roman" w:eastAsia="Times New Roman" w:hAnsi="Times New Roman"/>
      <w:sz w:val="24"/>
      <w:lang w:val="es-ES" w:eastAsia="es-ES"/>
    </w:rPr>
  </w:style>
  <w:style w:type="paragraph" w:styleId="Ttulo1">
    <w:name w:val="heading 1"/>
    <w:basedOn w:val="Normal"/>
    <w:next w:val="Normal"/>
    <w:link w:val="Ttulo1Car"/>
    <w:qFormat/>
    <w:rsid w:val="00142319"/>
    <w:pPr>
      <w:keepNext/>
      <w:outlineLvl w:val="0"/>
    </w:pPr>
    <w:rPr>
      <w:b/>
      <w:sz w:val="20"/>
      <w:lang w:val="es-MX"/>
    </w:rPr>
  </w:style>
  <w:style w:type="paragraph" w:styleId="Ttulo2">
    <w:name w:val="heading 2"/>
    <w:basedOn w:val="Normal"/>
    <w:next w:val="Normal"/>
    <w:link w:val="Ttulo2Car"/>
    <w:uiPriority w:val="9"/>
    <w:semiHidden/>
    <w:unhideWhenUsed/>
    <w:qFormat/>
    <w:rsid w:val="006B5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C1F1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42319"/>
    <w:rPr>
      <w:rFonts w:ascii="Times New Roman" w:eastAsia="Times New Roman" w:hAnsi="Times New Roman" w:cs="Times New Roman"/>
      <w:b/>
      <w:sz w:val="20"/>
      <w:szCs w:val="20"/>
      <w:lang w:val="es-MX" w:eastAsia="es-ES"/>
    </w:rPr>
  </w:style>
  <w:style w:type="character" w:styleId="Hipervnculo">
    <w:name w:val="Hyperlink"/>
    <w:uiPriority w:val="99"/>
    <w:unhideWhenUsed/>
    <w:rsid w:val="00C93545"/>
    <w:rPr>
      <w:color w:val="0000FF"/>
      <w:u w:val="single"/>
    </w:rPr>
  </w:style>
  <w:style w:type="paragraph" w:styleId="Encabezado">
    <w:name w:val="header"/>
    <w:basedOn w:val="Normal"/>
    <w:link w:val="EncabezadoCar"/>
    <w:uiPriority w:val="99"/>
    <w:unhideWhenUsed/>
    <w:rsid w:val="00F97D23"/>
    <w:pPr>
      <w:tabs>
        <w:tab w:val="center" w:pos="4419"/>
        <w:tab w:val="right" w:pos="8838"/>
      </w:tabs>
    </w:pPr>
  </w:style>
  <w:style w:type="character" w:customStyle="1" w:styleId="EncabezadoCar">
    <w:name w:val="Encabezado Car"/>
    <w:link w:val="Encabezado"/>
    <w:uiPriority w:val="99"/>
    <w:rsid w:val="00F97D23"/>
    <w:rPr>
      <w:rFonts w:ascii="Times New Roman" w:eastAsia="Times New Roman" w:hAnsi="Times New Roman"/>
      <w:sz w:val="24"/>
      <w:lang w:val="es-ES" w:eastAsia="es-ES"/>
    </w:rPr>
  </w:style>
  <w:style w:type="paragraph" w:styleId="Piedepgina">
    <w:name w:val="footer"/>
    <w:basedOn w:val="Normal"/>
    <w:link w:val="PiedepginaCar"/>
    <w:uiPriority w:val="99"/>
    <w:unhideWhenUsed/>
    <w:rsid w:val="00F97D23"/>
    <w:pPr>
      <w:tabs>
        <w:tab w:val="center" w:pos="4419"/>
        <w:tab w:val="right" w:pos="8838"/>
      </w:tabs>
    </w:pPr>
  </w:style>
  <w:style w:type="character" w:customStyle="1" w:styleId="PiedepginaCar">
    <w:name w:val="Pie de página Car"/>
    <w:link w:val="Piedepgina"/>
    <w:uiPriority w:val="99"/>
    <w:rsid w:val="00F97D23"/>
    <w:rPr>
      <w:rFonts w:ascii="Times New Roman" w:eastAsia="Times New Roman" w:hAnsi="Times New Roman"/>
      <w:sz w:val="24"/>
      <w:lang w:val="es-ES" w:eastAsia="es-ES"/>
    </w:rPr>
  </w:style>
  <w:style w:type="paragraph" w:styleId="Prrafodelista">
    <w:name w:val="List Paragraph"/>
    <w:basedOn w:val="Normal"/>
    <w:uiPriority w:val="34"/>
    <w:qFormat/>
    <w:rsid w:val="006F5C05"/>
    <w:pPr>
      <w:spacing w:after="200" w:line="276" w:lineRule="auto"/>
      <w:ind w:left="720"/>
      <w:contextualSpacing/>
    </w:pPr>
    <w:rPr>
      <w:rFonts w:ascii="Calibri" w:eastAsia="Calibri" w:hAnsi="Calibri"/>
      <w:sz w:val="22"/>
      <w:szCs w:val="22"/>
      <w:lang w:val="es-CR" w:eastAsia="en-US"/>
    </w:rPr>
  </w:style>
  <w:style w:type="character" w:customStyle="1" w:styleId="Mencinsinresolver1">
    <w:name w:val="Mención sin resolver1"/>
    <w:uiPriority w:val="99"/>
    <w:semiHidden/>
    <w:unhideWhenUsed/>
    <w:rsid w:val="006F5C05"/>
    <w:rPr>
      <w:color w:val="605E5C"/>
      <w:shd w:val="clear" w:color="auto" w:fill="E1DFDD"/>
    </w:rPr>
  </w:style>
  <w:style w:type="table" w:styleId="Tablaconcuadrcula">
    <w:name w:val="Table Grid"/>
    <w:basedOn w:val="Tablanormal"/>
    <w:uiPriority w:val="59"/>
    <w:rsid w:val="00E30A4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86DD1"/>
    <w:rPr>
      <w:color w:val="605E5C"/>
      <w:shd w:val="clear" w:color="auto" w:fill="E1DFDD"/>
    </w:rPr>
  </w:style>
  <w:style w:type="paragraph" w:customStyle="1" w:styleId="Predeterminado">
    <w:name w:val="Predeterminado"/>
    <w:qFormat/>
    <w:rsid w:val="0039778A"/>
    <w:pPr>
      <w:widowControl w:val="0"/>
      <w:pBdr>
        <w:top w:val="nil"/>
        <w:left w:val="nil"/>
        <w:bottom w:val="nil"/>
        <w:right w:val="nil"/>
        <w:between w:val="nil"/>
        <w:bar w:val="nil"/>
      </w:pBdr>
      <w:suppressAutoHyphens/>
    </w:pPr>
    <w:rPr>
      <w:rFonts w:ascii="Times New Roman" w:eastAsia="Arial Unicode MS" w:hAnsi="Arial Unicode MS" w:cs="Arial Unicode MS"/>
      <w:color w:val="000000"/>
      <w:kern w:val="1"/>
      <w:sz w:val="24"/>
      <w:szCs w:val="24"/>
      <w:bdr w:val="nil"/>
      <w:lang w:val="es-ES_tradnl" w:eastAsia="es-ES"/>
    </w:rPr>
  </w:style>
  <w:style w:type="character" w:customStyle="1" w:styleId="Ninguno">
    <w:name w:val="Ninguno"/>
    <w:qFormat/>
    <w:rsid w:val="0039778A"/>
    <w:rPr>
      <w:lang w:val="es-ES_tradnl"/>
    </w:rPr>
  </w:style>
  <w:style w:type="paragraph" w:customStyle="1" w:styleId="CuerpoA">
    <w:name w:val="Cuerpo A"/>
    <w:rsid w:val="0039778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character" w:customStyle="1" w:styleId="Ttulo3Car">
    <w:name w:val="Título 3 Car"/>
    <w:basedOn w:val="Fuentedeprrafopredeter"/>
    <w:link w:val="Ttulo3"/>
    <w:uiPriority w:val="9"/>
    <w:semiHidden/>
    <w:rsid w:val="006C1F1B"/>
    <w:rPr>
      <w:rFonts w:asciiTheme="majorHAnsi" w:eastAsiaTheme="majorEastAsia" w:hAnsiTheme="majorHAnsi" w:cstheme="majorBidi"/>
      <w:color w:val="1F4D78" w:themeColor="accent1" w:themeShade="7F"/>
      <w:sz w:val="24"/>
      <w:szCs w:val="24"/>
      <w:lang w:val="es-ES" w:eastAsia="es-ES"/>
    </w:rPr>
  </w:style>
  <w:style w:type="character" w:customStyle="1" w:styleId="Ttulo2Car">
    <w:name w:val="Título 2 Car"/>
    <w:basedOn w:val="Fuentedeprrafopredeter"/>
    <w:link w:val="Ttulo2"/>
    <w:uiPriority w:val="9"/>
    <w:semiHidden/>
    <w:rsid w:val="006B57B3"/>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5718">
      <w:bodyDiv w:val="1"/>
      <w:marLeft w:val="0"/>
      <w:marRight w:val="0"/>
      <w:marTop w:val="0"/>
      <w:marBottom w:val="0"/>
      <w:divBdr>
        <w:top w:val="none" w:sz="0" w:space="0" w:color="auto"/>
        <w:left w:val="none" w:sz="0" w:space="0" w:color="auto"/>
        <w:bottom w:val="none" w:sz="0" w:space="0" w:color="auto"/>
        <w:right w:val="none" w:sz="0" w:space="0" w:color="auto"/>
      </w:divBdr>
    </w:div>
    <w:div w:id="130755711">
      <w:bodyDiv w:val="1"/>
      <w:marLeft w:val="0"/>
      <w:marRight w:val="0"/>
      <w:marTop w:val="0"/>
      <w:marBottom w:val="0"/>
      <w:divBdr>
        <w:top w:val="none" w:sz="0" w:space="0" w:color="auto"/>
        <w:left w:val="none" w:sz="0" w:space="0" w:color="auto"/>
        <w:bottom w:val="none" w:sz="0" w:space="0" w:color="auto"/>
        <w:right w:val="none" w:sz="0" w:space="0" w:color="auto"/>
      </w:divBdr>
    </w:div>
    <w:div w:id="167136447">
      <w:bodyDiv w:val="1"/>
      <w:marLeft w:val="0"/>
      <w:marRight w:val="0"/>
      <w:marTop w:val="0"/>
      <w:marBottom w:val="0"/>
      <w:divBdr>
        <w:top w:val="none" w:sz="0" w:space="0" w:color="auto"/>
        <w:left w:val="none" w:sz="0" w:space="0" w:color="auto"/>
        <w:bottom w:val="none" w:sz="0" w:space="0" w:color="auto"/>
        <w:right w:val="none" w:sz="0" w:space="0" w:color="auto"/>
      </w:divBdr>
    </w:div>
    <w:div w:id="365984745">
      <w:bodyDiv w:val="1"/>
      <w:marLeft w:val="0"/>
      <w:marRight w:val="0"/>
      <w:marTop w:val="0"/>
      <w:marBottom w:val="0"/>
      <w:divBdr>
        <w:top w:val="none" w:sz="0" w:space="0" w:color="auto"/>
        <w:left w:val="none" w:sz="0" w:space="0" w:color="auto"/>
        <w:bottom w:val="none" w:sz="0" w:space="0" w:color="auto"/>
        <w:right w:val="none" w:sz="0" w:space="0" w:color="auto"/>
      </w:divBdr>
    </w:div>
    <w:div w:id="806049953">
      <w:bodyDiv w:val="1"/>
      <w:marLeft w:val="0"/>
      <w:marRight w:val="0"/>
      <w:marTop w:val="0"/>
      <w:marBottom w:val="0"/>
      <w:divBdr>
        <w:top w:val="none" w:sz="0" w:space="0" w:color="auto"/>
        <w:left w:val="none" w:sz="0" w:space="0" w:color="auto"/>
        <w:bottom w:val="none" w:sz="0" w:space="0" w:color="auto"/>
        <w:right w:val="none" w:sz="0" w:space="0" w:color="auto"/>
      </w:divBdr>
    </w:div>
    <w:div w:id="1072965194">
      <w:bodyDiv w:val="1"/>
      <w:marLeft w:val="0"/>
      <w:marRight w:val="0"/>
      <w:marTop w:val="0"/>
      <w:marBottom w:val="0"/>
      <w:divBdr>
        <w:top w:val="none" w:sz="0" w:space="0" w:color="auto"/>
        <w:left w:val="none" w:sz="0" w:space="0" w:color="auto"/>
        <w:bottom w:val="none" w:sz="0" w:space="0" w:color="auto"/>
        <w:right w:val="none" w:sz="0" w:space="0" w:color="auto"/>
      </w:divBdr>
    </w:div>
    <w:div w:id="1169255696">
      <w:bodyDiv w:val="1"/>
      <w:marLeft w:val="0"/>
      <w:marRight w:val="0"/>
      <w:marTop w:val="0"/>
      <w:marBottom w:val="0"/>
      <w:divBdr>
        <w:top w:val="none" w:sz="0" w:space="0" w:color="auto"/>
        <w:left w:val="none" w:sz="0" w:space="0" w:color="auto"/>
        <w:bottom w:val="none" w:sz="0" w:space="0" w:color="auto"/>
        <w:right w:val="none" w:sz="0" w:space="0" w:color="auto"/>
      </w:divBdr>
    </w:div>
    <w:div w:id="1223061852">
      <w:bodyDiv w:val="1"/>
      <w:marLeft w:val="0"/>
      <w:marRight w:val="0"/>
      <w:marTop w:val="0"/>
      <w:marBottom w:val="0"/>
      <w:divBdr>
        <w:top w:val="none" w:sz="0" w:space="0" w:color="auto"/>
        <w:left w:val="none" w:sz="0" w:space="0" w:color="auto"/>
        <w:bottom w:val="none" w:sz="0" w:space="0" w:color="auto"/>
        <w:right w:val="none" w:sz="0" w:space="0" w:color="auto"/>
      </w:divBdr>
    </w:div>
    <w:div w:id="1245335250">
      <w:bodyDiv w:val="1"/>
      <w:marLeft w:val="0"/>
      <w:marRight w:val="0"/>
      <w:marTop w:val="0"/>
      <w:marBottom w:val="0"/>
      <w:divBdr>
        <w:top w:val="none" w:sz="0" w:space="0" w:color="auto"/>
        <w:left w:val="none" w:sz="0" w:space="0" w:color="auto"/>
        <w:bottom w:val="none" w:sz="0" w:space="0" w:color="auto"/>
        <w:right w:val="none" w:sz="0" w:space="0" w:color="auto"/>
      </w:divBdr>
    </w:div>
    <w:div w:id="1381318034">
      <w:bodyDiv w:val="1"/>
      <w:marLeft w:val="0"/>
      <w:marRight w:val="0"/>
      <w:marTop w:val="0"/>
      <w:marBottom w:val="0"/>
      <w:divBdr>
        <w:top w:val="none" w:sz="0" w:space="0" w:color="auto"/>
        <w:left w:val="none" w:sz="0" w:space="0" w:color="auto"/>
        <w:bottom w:val="none" w:sz="0" w:space="0" w:color="auto"/>
        <w:right w:val="none" w:sz="0" w:space="0" w:color="auto"/>
      </w:divBdr>
    </w:div>
    <w:div w:id="1419905774">
      <w:bodyDiv w:val="1"/>
      <w:marLeft w:val="0"/>
      <w:marRight w:val="0"/>
      <w:marTop w:val="0"/>
      <w:marBottom w:val="0"/>
      <w:divBdr>
        <w:top w:val="none" w:sz="0" w:space="0" w:color="auto"/>
        <w:left w:val="none" w:sz="0" w:space="0" w:color="auto"/>
        <w:bottom w:val="none" w:sz="0" w:space="0" w:color="auto"/>
        <w:right w:val="none" w:sz="0" w:space="0" w:color="auto"/>
      </w:divBdr>
    </w:div>
    <w:div w:id="1570071054">
      <w:bodyDiv w:val="1"/>
      <w:marLeft w:val="0"/>
      <w:marRight w:val="0"/>
      <w:marTop w:val="0"/>
      <w:marBottom w:val="0"/>
      <w:divBdr>
        <w:top w:val="none" w:sz="0" w:space="0" w:color="auto"/>
        <w:left w:val="none" w:sz="0" w:space="0" w:color="auto"/>
        <w:bottom w:val="none" w:sz="0" w:space="0" w:color="auto"/>
        <w:right w:val="none" w:sz="0" w:space="0" w:color="auto"/>
      </w:divBdr>
    </w:div>
    <w:div w:id="1886719544">
      <w:bodyDiv w:val="1"/>
      <w:marLeft w:val="0"/>
      <w:marRight w:val="0"/>
      <w:marTop w:val="0"/>
      <w:marBottom w:val="0"/>
      <w:divBdr>
        <w:top w:val="none" w:sz="0" w:space="0" w:color="auto"/>
        <w:left w:val="none" w:sz="0" w:space="0" w:color="auto"/>
        <w:bottom w:val="none" w:sz="0" w:space="0" w:color="auto"/>
        <w:right w:val="none" w:sz="0" w:space="0" w:color="auto"/>
      </w:divBdr>
    </w:div>
    <w:div w:id="1909683331">
      <w:bodyDiv w:val="1"/>
      <w:marLeft w:val="0"/>
      <w:marRight w:val="0"/>
      <w:marTop w:val="0"/>
      <w:marBottom w:val="0"/>
      <w:divBdr>
        <w:top w:val="none" w:sz="0" w:space="0" w:color="auto"/>
        <w:left w:val="none" w:sz="0" w:space="0" w:color="auto"/>
        <w:bottom w:val="none" w:sz="0" w:space="0" w:color="auto"/>
        <w:right w:val="none" w:sz="0" w:space="0" w:color="auto"/>
      </w:divBdr>
    </w:div>
    <w:div w:id="20982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5BC2B-CBFD-4F5C-A483-0DA1EAD2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2292</Words>
  <Characters>12611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¿Quién dijo que todo</vt:lpstr>
    </vt:vector>
  </TitlesOfParts>
  <Company>winxp</Company>
  <LinksUpToDate>false</LinksUpToDate>
  <CharactersWithSpaces>14874</CharactersWithSpaces>
  <SharedDoc>false</SharedDoc>
  <HLinks>
    <vt:vector size="12" baseType="variant">
      <vt:variant>
        <vt:i4>3473460</vt:i4>
      </vt:variant>
      <vt:variant>
        <vt:i4>3</vt:i4>
      </vt:variant>
      <vt:variant>
        <vt:i4>0</vt:i4>
      </vt:variant>
      <vt:variant>
        <vt:i4>5</vt:i4>
      </vt:variant>
      <vt:variant>
        <vt:lpwstr>https://app.box.com/folder/70026731656</vt:lpwstr>
      </vt:variant>
      <vt:variant>
        <vt:lpwstr/>
      </vt:variant>
      <vt:variant>
        <vt:i4>1376295</vt:i4>
      </vt:variant>
      <vt:variant>
        <vt:i4>0</vt:i4>
      </vt:variant>
      <vt:variant>
        <vt:i4>0</vt:i4>
      </vt:variant>
      <vt:variant>
        <vt:i4>5</vt:i4>
      </vt:variant>
      <vt:variant>
        <vt:lpwstr>mailto:edwinzamora@gmail.com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¿Quién dijo que todo</dc:title>
  <dc:subject/>
  <dc:creator>winxp</dc:creator>
  <cp:keywords/>
  <cp:lastModifiedBy>RAUL FONSECA  HERNANDEZ</cp:lastModifiedBy>
  <cp:revision>3</cp:revision>
  <cp:lastPrinted>2020-03-09T17:09:00Z</cp:lastPrinted>
  <dcterms:created xsi:type="dcterms:W3CDTF">2025-02-12T21:29:00Z</dcterms:created>
  <dcterms:modified xsi:type="dcterms:W3CDTF">2025-02-21T01:40:00Z</dcterms:modified>
</cp:coreProperties>
</file>