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9586" w14:textId="77777777" w:rsidR="00582A0F" w:rsidRDefault="00582A0F" w:rsidP="00582A0F">
      <w:pPr>
        <w:pStyle w:val="Sinespaciado"/>
        <w:rPr>
          <w:rFonts w:ascii="Times New Roman" w:hAnsi="Times New Roman" w:cs="Times New Roman"/>
          <w:b/>
          <w:bCs/>
          <w:sz w:val="24"/>
          <w:szCs w:val="24"/>
        </w:rPr>
      </w:pPr>
    </w:p>
    <w:p w14:paraId="734A97A9" w14:textId="6CAD5736" w:rsidR="00BB1AC3" w:rsidRPr="005C76D2" w:rsidRDefault="00BB1AC3" w:rsidP="00034A7E">
      <w:pPr>
        <w:pStyle w:val="Sinespaciado"/>
        <w:jc w:val="center"/>
        <w:rPr>
          <w:rFonts w:ascii="Times New Roman" w:hAnsi="Times New Roman" w:cs="Times New Roman"/>
          <w:b/>
          <w:bCs/>
          <w:sz w:val="24"/>
          <w:szCs w:val="24"/>
        </w:rPr>
      </w:pPr>
      <w:r w:rsidRPr="005C76D2">
        <w:rPr>
          <w:rFonts w:ascii="Times New Roman" w:hAnsi="Times New Roman" w:cs="Times New Roman"/>
          <w:b/>
          <w:bCs/>
          <w:sz w:val="24"/>
          <w:szCs w:val="24"/>
        </w:rPr>
        <w:t>Universidad de Costa Rica</w:t>
      </w:r>
    </w:p>
    <w:p w14:paraId="0FA915F3" w14:textId="77777777" w:rsidR="00BB1AC3" w:rsidRPr="005C76D2" w:rsidRDefault="00BB1AC3" w:rsidP="00034A7E">
      <w:pPr>
        <w:pStyle w:val="Sinespaciado"/>
        <w:jc w:val="center"/>
        <w:rPr>
          <w:rFonts w:ascii="Times New Roman" w:hAnsi="Times New Roman" w:cs="Times New Roman"/>
          <w:b/>
          <w:bCs/>
          <w:sz w:val="24"/>
          <w:szCs w:val="24"/>
        </w:rPr>
      </w:pPr>
      <w:r w:rsidRPr="005C76D2">
        <w:rPr>
          <w:rFonts w:ascii="Times New Roman" w:hAnsi="Times New Roman" w:cs="Times New Roman"/>
          <w:b/>
          <w:bCs/>
          <w:sz w:val="24"/>
          <w:szCs w:val="24"/>
        </w:rPr>
        <w:t>Sede de Occidente</w:t>
      </w:r>
    </w:p>
    <w:p w14:paraId="64BBBFF3" w14:textId="77777777" w:rsidR="00BB1AC3" w:rsidRPr="005C76D2" w:rsidRDefault="00BB1AC3" w:rsidP="00034A7E">
      <w:pPr>
        <w:pStyle w:val="Sinespaciado"/>
        <w:jc w:val="center"/>
        <w:rPr>
          <w:rFonts w:ascii="Times New Roman" w:hAnsi="Times New Roman" w:cs="Times New Roman"/>
          <w:b/>
          <w:bCs/>
          <w:sz w:val="24"/>
          <w:szCs w:val="24"/>
        </w:rPr>
      </w:pPr>
      <w:r w:rsidRPr="005C76D2">
        <w:rPr>
          <w:rFonts w:ascii="Times New Roman" w:hAnsi="Times New Roman" w:cs="Times New Roman"/>
          <w:b/>
          <w:bCs/>
          <w:sz w:val="24"/>
          <w:szCs w:val="24"/>
        </w:rPr>
        <w:t>Departamento de Ciencias Sociales</w:t>
      </w:r>
    </w:p>
    <w:p w14:paraId="11BFC1B8" w14:textId="77777777" w:rsidR="00BB1AC3" w:rsidRPr="005C76D2" w:rsidRDefault="00BB1AC3" w:rsidP="00034A7E">
      <w:pPr>
        <w:pStyle w:val="Sinespaciado"/>
        <w:jc w:val="center"/>
        <w:rPr>
          <w:rFonts w:ascii="Times New Roman" w:hAnsi="Times New Roman" w:cs="Times New Roman"/>
          <w:b/>
          <w:bCs/>
          <w:sz w:val="24"/>
          <w:szCs w:val="24"/>
        </w:rPr>
      </w:pPr>
      <w:r w:rsidRPr="005C76D2">
        <w:rPr>
          <w:rFonts w:ascii="Times New Roman" w:hAnsi="Times New Roman" w:cs="Times New Roman"/>
          <w:b/>
          <w:bCs/>
          <w:sz w:val="24"/>
          <w:szCs w:val="24"/>
        </w:rPr>
        <w:t>Carrera de Trabajo Social</w:t>
      </w:r>
    </w:p>
    <w:p w14:paraId="0B267664" w14:textId="77777777" w:rsidR="00327898" w:rsidRDefault="00327898" w:rsidP="00327898">
      <w:pPr>
        <w:pStyle w:val="Sinespaciado"/>
        <w:jc w:val="center"/>
        <w:rPr>
          <w:rFonts w:ascii="Times New Roman" w:hAnsi="Times New Roman" w:cs="Times New Roman"/>
          <w:b/>
          <w:bCs/>
          <w:sz w:val="24"/>
          <w:szCs w:val="24"/>
        </w:rPr>
      </w:pPr>
    </w:p>
    <w:p w14:paraId="3855A212" w14:textId="77777777" w:rsidR="00327898" w:rsidRDefault="00BB1AC3" w:rsidP="00327898">
      <w:pPr>
        <w:pStyle w:val="Sinespaciado"/>
        <w:jc w:val="center"/>
        <w:rPr>
          <w:rFonts w:ascii="Times New Roman" w:hAnsi="Times New Roman" w:cs="Times New Roman"/>
          <w:b/>
          <w:bCs/>
          <w:sz w:val="24"/>
          <w:szCs w:val="24"/>
        </w:rPr>
      </w:pPr>
      <w:r w:rsidRPr="005C76D2">
        <w:rPr>
          <w:rFonts w:ascii="Times New Roman" w:hAnsi="Times New Roman" w:cs="Times New Roman"/>
          <w:b/>
          <w:bCs/>
          <w:sz w:val="24"/>
          <w:szCs w:val="24"/>
        </w:rPr>
        <w:t>Programa- OT-1074</w:t>
      </w:r>
    </w:p>
    <w:p w14:paraId="1560FA1E" w14:textId="03FE7401" w:rsidR="00327898" w:rsidRPr="005C76D2" w:rsidRDefault="00327898" w:rsidP="00327898">
      <w:pPr>
        <w:pStyle w:val="Sinespaciado"/>
        <w:jc w:val="center"/>
        <w:rPr>
          <w:rFonts w:ascii="Times New Roman" w:hAnsi="Times New Roman" w:cs="Times New Roman"/>
          <w:b/>
          <w:bCs/>
          <w:sz w:val="24"/>
          <w:szCs w:val="24"/>
        </w:rPr>
      </w:pPr>
      <w:r w:rsidRPr="005C76D2">
        <w:rPr>
          <w:rFonts w:ascii="Times New Roman" w:hAnsi="Times New Roman" w:cs="Times New Roman"/>
          <w:b/>
          <w:bCs/>
          <w:sz w:val="24"/>
          <w:szCs w:val="24"/>
        </w:rPr>
        <w:t xml:space="preserve"> I Ciclo</w:t>
      </w:r>
      <w:r>
        <w:rPr>
          <w:rFonts w:ascii="Times New Roman" w:hAnsi="Times New Roman" w:cs="Times New Roman"/>
          <w:b/>
          <w:bCs/>
          <w:sz w:val="24"/>
          <w:szCs w:val="24"/>
        </w:rPr>
        <w:t>-2025</w:t>
      </w:r>
    </w:p>
    <w:p w14:paraId="04776DAA" w14:textId="44681F0C" w:rsidR="00BB1AC3" w:rsidRPr="005C76D2" w:rsidRDefault="00BB1AC3" w:rsidP="00034A7E">
      <w:pPr>
        <w:pStyle w:val="Sinespaciado"/>
        <w:jc w:val="center"/>
        <w:rPr>
          <w:rFonts w:ascii="Times New Roman" w:hAnsi="Times New Roman" w:cs="Times New Roman"/>
          <w:b/>
          <w:bCs/>
          <w:sz w:val="24"/>
          <w:szCs w:val="24"/>
        </w:rPr>
      </w:pPr>
    </w:p>
    <w:p w14:paraId="5ED0B926" w14:textId="77777777" w:rsidR="00034A7E" w:rsidRDefault="00034A7E" w:rsidP="00582A0F">
      <w:pPr>
        <w:pStyle w:val="Sinespaciado"/>
        <w:rPr>
          <w:rFonts w:ascii="Times New Roman" w:hAnsi="Times New Roman" w:cs="Times New Roman"/>
          <w:b/>
          <w:bCs/>
          <w:sz w:val="24"/>
          <w:szCs w:val="24"/>
        </w:rPr>
      </w:pPr>
    </w:p>
    <w:p w14:paraId="74B6C09C" w14:textId="754B24D3" w:rsidR="00BB1AC3" w:rsidRPr="005C76D2" w:rsidRDefault="00BB1AC3" w:rsidP="00582A0F">
      <w:pPr>
        <w:pStyle w:val="Sinespaciado"/>
        <w:rPr>
          <w:rFonts w:ascii="Times New Roman" w:hAnsi="Times New Roman" w:cs="Times New Roman"/>
          <w:b/>
          <w:bCs/>
          <w:sz w:val="24"/>
          <w:szCs w:val="24"/>
        </w:rPr>
      </w:pPr>
      <w:r w:rsidRPr="005C76D2">
        <w:rPr>
          <w:rFonts w:ascii="Times New Roman" w:hAnsi="Times New Roman" w:cs="Times New Roman"/>
          <w:b/>
          <w:bCs/>
          <w:sz w:val="24"/>
          <w:szCs w:val="24"/>
        </w:rPr>
        <w:t>Teoría de las Organizaciones y Movimientos Sociales I</w:t>
      </w:r>
    </w:p>
    <w:p w14:paraId="2DD37843" w14:textId="4F4735C7" w:rsidR="00BB1AC3" w:rsidRPr="005C76D2" w:rsidRDefault="00BB1AC3" w:rsidP="00582A0F">
      <w:pPr>
        <w:spacing w:after="0" w:line="240" w:lineRule="auto"/>
        <w:rPr>
          <w:rFonts w:ascii="Times New Roman" w:hAnsi="Times New Roman" w:cs="Times New Roman"/>
          <w:sz w:val="24"/>
          <w:szCs w:val="24"/>
        </w:rPr>
      </w:pPr>
      <w:r w:rsidRPr="005C76D2">
        <w:rPr>
          <w:rFonts w:ascii="Times New Roman" w:hAnsi="Times New Roman" w:cs="Times New Roman"/>
          <w:sz w:val="24"/>
          <w:szCs w:val="24"/>
        </w:rPr>
        <w:t>Profesor/a:</w:t>
      </w:r>
      <w:r w:rsidR="00705C0E" w:rsidRPr="005C76D2">
        <w:rPr>
          <w:rFonts w:ascii="Times New Roman" w:hAnsi="Times New Roman" w:cs="Times New Roman"/>
          <w:sz w:val="24"/>
          <w:szCs w:val="24"/>
        </w:rPr>
        <w:t xml:space="preserve"> </w:t>
      </w:r>
      <w:r w:rsidR="00F53CD6">
        <w:rPr>
          <w:rFonts w:ascii="Times New Roman" w:hAnsi="Times New Roman" w:cs="Times New Roman"/>
          <w:sz w:val="24"/>
          <w:szCs w:val="24"/>
        </w:rPr>
        <w:t>Graciela Mora Padilla</w:t>
      </w:r>
    </w:p>
    <w:p w14:paraId="24B95B70" w14:textId="7A9007A7" w:rsidR="00BB1AC3" w:rsidRPr="0074617D" w:rsidRDefault="00BB1AC3" w:rsidP="00582A0F">
      <w:pPr>
        <w:spacing w:after="0" w:line="240" w:lineRule="auto"/>
        <w:jc w:val="both"/>
        <w:rPr>
          <w:rFonts w:ascii="Times New Roman" w:hAnsi="Times New Roman" w:cs="Times New Roman"/>
          <w:sz w:val="24"/>
          <w:szCs w:val="24"/>
          <w:lang w:val="en-US"/>
        </w:rPr>
      </w:pPr>
      <w:r w:rsidRPr="0074617D">
        <w:rPr>
          <w:rFonts w:ascii="Times New Roman" w:hAnsi="Times New Roman" w:cs="Times New Roman"/>
          <w:sz w:val="24"/>
          <w:szCs w:val="24"/>
          <w:lang w:val="en-US"/>
        </w:rPr>
        <w:t xml:space="preserve">Email: </w:t>
      </w:r>
      <w:hyperlink r:id="rId8" w:history="1">
        <w:r w:rsidR="00F53CD6" w:rsidRPr="00E11997">
          <w:rPr>
            <w:rStyle w:val="Hipervnculo"/>
            <w:rFonts w:ascii="Times New Roman" w:hAnsi="Times New Roman" w:cs="Times New Roman"/>
            <w:sz w:val="24"/>
            <w:szCs w:val="24"/>
            <w:shd w:val="clear" w:color="auto" w:fill="FFFFFF"/>
            <w:lang w:val="en-US"/>
          </w:rPr>
          <w:t>graciela.mora@ucr.ac.cr</w:t>
        </w:r>
      </w:hyperlink>
      <w:r w:rsidR="00F53CD6">
        <w:rPr>
          <w:rFonts w:ascii="Times New Roman" w:hAnsi="Times New Roman" w:cs="Times New Roman"/>
          <w:sz w:val="24"/>
          <w:szCs w:val="24"/>
          <w:shd w:val="clear" w:color="auto" w:fill="FFFFFF"/>
          <w:lang w:val="en-US"/>
        </w:rPr>
        <w:t xml:space="preserve"> </w:t>
      </w:r>
      <w:r w:rsidR="00396F87" w:rsidRPr="0074617D">
        <w:rPr>
          <w:rFonts w:ascii="Times New Roman" w:hAnsi="Times New Roman" w:cs="Times New Roman"/>
          <w:color w:val="555555"/>
          <w:sz w:val="24"/>
          <w:szCs w:val="24"/>
          <w:shd w:val="clear" w:color="auto" w:fill="FFFFFF"/>
          <w:lang w:val="en-US"/>
        </w:rPr>
        <w:t xml:space="preserve"> -</w:t>
      </w:r>
    </w:p>
    <w:p w14:paraId="6A4440C5" w14:textId="7A83756F" w:rsidR="005E4CBB" w:rsidRPr="005C76D2" w:rsidRDefault="00BB1AC3" w:rsidP="00582A0F">
      <w:pPr>
        <w:spacing w:after="0" w:line="240" w:lineRule="auto"/>
        <w:rPr>
          <w:rFonts w:ascii="Times New Roman" w:hAnsi="Times New Roman" w:cs="Times New Roman"/>
          <w:sz w:val="24"/>
          <w:szCs w:val="24"/>
        </w:rPr>
      </w:pPr>
      <w:r w:rsidRPr="005C76D2">
        <w:rPr>
          <w:rFonts w:ascii="Times New Roman" w:hAnsi="Times New Roman" w:cs="Times New Roman"/>
          <w:sz w:val="24"/>
          <w:szCs w:val="24"/>
        </w:rPr>
        <w:t>Horario del curso:</w:t>
      </w:r>
      <w:r w:rsidR="005E4CBB" w:rsidRPr="005C76D2">
        <w:rPr>
          <w:rFonts w:ascii="Times New Roman" w:hAnsi="Times New Roman" w:cs="Times New Roman"/>
          <w:sz w:val="24"/>
          <w:szCs w:val="24"/>
        </w:rPr>
        <w:t xml:space="preserve"> </w:t>
      </w:r>
      <w:r w:rsidR="00327898">
        <w:rPr>
          <w:rFonts w:ascii="Times New Roman" w:hAnsi="Times New Roman" w:cs="Times New Roman"/>
          <w:sz w:val="24"/>
          <w:szCs w:val="24"/>
        </w:rPr>
        <w:t>lunes</w:t>
      </w:r>
      <w:r w:rsidR="00255D02">
        <w:rPr>
          <w:rFonts w:ascii="Times New Roman" w:hAnsi="Times New Roman" w:cs="Times New Roman"/>
          <w:sz w:val="24"/>
          <w:szCs w:val="24"/>
        </w:rPr>
        <w:t xml:space="preserve"> de</w:t>
      </w:r>
      <w:r w:rsidR="000B165C">
        <w:rPr>
          <w:rFonts w:ascii="Times New Roman" w:hAnsi="Times New Roman" w:cs="Times New Roman"/>
          <w:sz w:val="24"/>
          <w:szCs w:val="24"/>
        </w:rPr>
        <w:t xml:space="preserve"> las </w:t>
      </w:r>
      <w:r w:rsidR="00327898">
        <w:rPr>
          <w:rFonts w:ascii="Times New Roman" w:hAnsi="Times New Roman" w:cs="Times New Roman"/>
          <w:sz w:val="24"/>
          <w:szCs w:val="24"/>
        </w:rPr>
        <w:t>8:00</w:t>
      </w:r>
      <w:r w:rsidR="000B165C">
        <w:rPr>
          <w:rFonts w:ascii="Times New Roman" w:hAnsi="Times New Roman" w:cs="Times New Roman"/>
          <w:sz w:val="24"/>
          <w:szCs w:val="24"/>
        </w:rPr>
        <w:t xml:space="preserve"> a las </w:t>
      </w:r>
      <w:r w:rsidR="00327898">
        <w:rPr>
          <w:rFonts w:ascii="Times New Roman" w:hAnsi="Times New Roman" w:cs="Times New Roman"/>
          <w:sz w:val="24"/>
          <w:szCs w:val="24"/>
        </w:rPr>
        <w:t>11:50</w:t>
      </w:r>
    </w:p>
    <w:p w14:paraId="5775AFE3" w14:textId="14D52336" w:rsidR="00BB1AC3" w:rsidRDefault="00BB1AC3" w:rsidP="00582A0F">
      <w:pPr>
        <w:spacing w:after="0" w:line="240" w:lineRule="auto"/>
        <w:rPr>
          <w:rFonts w:ascii="Times New Roman" w:hAnsi="Times New Roman" w:cs="Times New Roman"/>
          <w:sz w:val="24"/>
          <w:szCs w:val="24"/>
        </w:rPr>
      </w:pPr>
      <w:r w:rsidRPr="005C76D2">
        <w:rPr>
          <w:rFonts w:ascii="Times New Roman" w:hAnsi="Times New Roman" w:cs="Times New Roman"/>
          <w:sz w:val="24"/>
          <w:szCs w:val="24"/>
        </w:rPr>
        <w:t>Horario de atención a estudiantes:</w:t>
      </w:r>
      <w:r w:rsidR="00705C0E" w:rsidRPr="005C76D2">
        <w:rPr>
          <w:rFonts w:ascii="Times New Roman" w:hAnsi="Times New Roman" w:cs="Times New Roman"/>
          <w:sz w:val="24"/>
          <w:szCs w:val="24"/>
        </w:rPr>
        <w:t xml:space="preserve"> </w:t>
      </w:r>
      <w:r w:rsidR="00327898">
        <w:rPr>
          <w:rFonts w:ascii="Times New Roman" w:hAnsi="Times New Roman" w:cs="Times New Roman"/>
          <w:sz w:val="24"/>
          <w:szCs w:val="24"/>
        </w:rPr>
        <w:t>lunes</w:t>
      </w:r>
      <w:r w:rsidR="00146EF4">
        <w:rPr>
          <w:rFonts w:ascii="Times New Roman" w:hAnsi="Times New Roman" w:cs="Times New Roman"/>
          <w:sz w:val="24"/>
          <w:szCs w:val="24"/>
        </w:rPr>
        <w:t xml:space="preserve"> </w:t>
      </w:r>
      <w:r w:rsidR="00327898">
        <w:rPr>
          <w:rFonts w:ascii="Times New Roman" w:hAnsi="Times New Roman" w:cs="Times New Roman"/>
          <w:sz w:val="24"/>
          <w:szCs w:val="24"/>
        </w:rPr>
        <w:t>1</w:t>
      </w:r>
      <w:r w:rsidR="00705C0E" w:rsidRPr="005C76D2">
        <w:rPr>
          <w:rFonts w:ascii="Times New Roman" w:hAnsi="Times New Roman" w:cs="Times New Roman"/>
          <w:sz w:val="24"/>
          <w:szCs w:val="24"/>
        </w:rPr>
        <w:t xml:space="preserve">:00 a </w:t>
      </w:r>
      <w:r w:rsidR="00327898">
        <w:rPr>
          <w:rFonts w:ascii="Times New Roman" w:hAnsi="Times New Roman" w:cs="Times New Roman"/>
          <w:sz w:val="24"/>
          <w:szCs w:val="24"/>
        </w:rPr>
        <w:t>3</w:t>
      </w:r>
      <w:r w:rsidR="00705C0E" w:rsidRPr="005C76D2">
        <w:rPr>
          <w:rFonts w:ascii="Times New Roman" w:hAnsi="Times New Roman" w:cs="Times New Roman"/>
          <w:sz w:val="24"/>
          <w:szCs w:val="24"/>
        </w:rPr>
        <w:t>:00</w:t>
      </w:r>
      <w:r w:rsidR="00146EF4">
        <w:rPr>
          <w:rFonts w:ascii="Times New Roman" w:hAnsi="Times New Roman" w:cs="Times New Roman"/>
          <w:sz w:val="24"/>
          <w:szCs w:val="24"/>
        </w:rPr>
        <w:t xml:space="preserve"> </w:t>
      </w:r>
      <w:r w:rsidR="00AF229E">
        <w:rPr>
          <w:rFonts w:ascii="Times New Roman" w:hAnsi="Times New Roman" w:cs="Times New Roman"/>
          <w:sz w:val="24"/>
          <w:szCs w:val="24"/>
        </w:rPr>
        <w:t>(a convenir con la profesora)</w:t>
      </w:r>
    </w:p>
    <w:p w14:paraId="06E7EFDD" w14:textId="51944CC4" w:rsidR="00582A0F" w:rsidRPr="005C76D2" w:rsidRDefault="00582A0F" w:rsidP="00582A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Modalidad del curso: </w:t>
      </w:r>
      <w:r w:rsidR="00E502CF">
        <w:rPr>
          <w:rFonts w:ascii="Times New Roman" w:hAnsi="Times New Roman" w:cs="Times New Roman"/>
          <w:sz w:val="24"/>
          <w:szCs w:val="24"/>
        </w:rPr>
        <w:t xml:space="preserve">Presencial con una </w:t>
      </w:r>
      <w:r w:rsidR="00B30195">
        <w:rPr>
          <w:rFonts w:ascii="Times New Roman" w:hAnsi="Times New Roman" w:cs="Times New Roman"/>
          <w:sz w:val="24"/>
          <w:szCs w:val="24"/>
        </w:rPr>
        <w:t>baj</w:t>
      </w:r>
      <w:r w:rsidR="00E502CF">
        <w:rPr>
          <w:rFonts w:ascii="Times New Roman" w:hAnsi="Times New Roman" w:cs="Times New Roman"/>
          <w:sz w:val="24"/>
          <w:szCs w:val="24"/>
        </w:rPr>
        <w:t>a</w:t>
      </w:r>
      <w:r w:rsidR="00B30195">
        <w:rPr>
          <w:rFonts w:ascii="Times New Roman" w:hAnsi="Times New Roman" w:cs="Times New Roman"/>
          <w:sz w:val="24"/>
          <w:szCs w:val="24"/>
        </w:rPr>
        <w:t xml:space="preserve"> virtual</w:t>
      </w:r>
      <w:r w:rsidR="00E502CF">
        <w:rPr>
          <w:rFonts w:ascii="Times New Roman" w:hAnsi="Times New Roman" w:cs="Times New Roman"/>
          <w:sz w:val="24"/>
          <w:szCs w:val="24"/>
        </w:rPr>
        <w:t>idad</w:t>
      </w:r>
    </w:p>
    <w:p w14:paraId="58E98E00" w14:textId="77777777" w:rsidR="00BB1AC3" w:rsidRPr="005C76D2" w:rsidRDefault="00BB1AC3" w:rsidP="00582A0F">
      <w:pPr>
        <w:spacing w:after="0" w:line="240" w:lineRule="auto"/>
        <w:rPr>
          <w:rFonts w:ascii="Times New Roman" w:hAnsi="Times New Roman" w:cs="Times New Roman"/>
          <w:sz w:val="24"/>
          <w:szCs w:val="24"/>
        </w:rPr>
      </w:pPr>
      <w:r w:rsidRPr="005C76D2">
        <w:rPr>
          <w:rFonts w:ascii="Times New Roman" w:hAnsi="Times New Roman" w:cs="Times New Roman"/>
          <w:sz w:val="24"/>
          <w:szCs w:val="24"/>
        </w:rPr>
        <w:t>Curso teórico- práctico</w:t>
      </w:r>
    </w:p>
    <w:p w14:paraId="6DB75FC8" w14:textId="09F854F6" w:rsidR="00BB1AC3" w:rsidRPr="00582A0F" w:rsidRDefault="00BB1AC3" w:rsidP="00582A0F">
      <w:pPr>
        <w:spacing w:after="0" w:line="240" w:lineRule="auto"/>
        <w:rPr>
          <w:rFonts w:ascii="Times New Roman" w:eastAsia="Times New Roman" w:hAnsi="Times New Roman" w:cs="Times New Roman"/>
          <w:sz w:val="24"/>
          <w:szCs w:val="24"/>
        </w:rPr>
      </w:pPr>
      <w:r w:rsidRPr="005C76D2">
        <w:rPr>
          <w:rFonts w:ascii="Times New Roman" w:hAnsi="Times New Roman" w:cs="Times New Roman"/>
          <w:sz w:val="24"/>
          <w:szCs w:val="24"/>
        </w:rPr>
        <w:t>Requisitos: OT-1028</w:t>
      </w:r>
      <w:r w:rsidR="00582A0F">
        <w:rPr>
          <w:rFonts w:ascii="Times New Roman" w:hAnsi="Times New Roman" w:cs="Times New Roman"/>
          <w:sz w:val="24"/>
          <w:szCs w:val="24"/>
        </w:rPr>
        <w:t xml:space="preserve"> </w:t>
      </w:r>
      <w:r w:rsidR="00582A0F">
        <w:rPr>
          <w:rFonts w:ascii="Times New Roman" w:eastAsia="Times New Roman" w:hAnsi="Times New Roman" w:cs="Times New Roman"/>
          <w:sz w:val="24"/>
          <w:szCs w:val="24"/>
        </w:rPr>
        <w:t>Clases Sociales de Costa Rica</w:t>
      </w:r>
    </w:p>
    <w:p w14:paraId="2EE267B4" w14:textId="4BF2116A" w:rsidR="00BB1AC3" w:rsidRDefault="00BB1AC3" w:rsidP="00582A0F">
      <w:pPr>
        <w:spacing w:after="0" w:line="240" w:lineRule="auto"/>
        <w:rPr>
          <w:rFonts w:ascii="Times New Roman" w:hAnsi="Times New Roman" w:cs="Times New Roman"/>
          <w:sz w:val="24"/>
          <w:szCs w:val="24"/>
        </w:rPr>
      </w:pPr>
      <w:r w:rsidRPr="005C76D2">
        <w:rPr>
          <w:rFonts w:ascii="Times New Roman" w:hAnsi="Times New Roman" w:cs="Times New Roman"/>
          <w:sz w:val="24"/>
          <w:szCs w:val="24"/>
        </w:rPr>
        <w:t>Co requisitos:</w:t>
      </w:r>
      <w:r w:rsidR="002A64C3">
        <w:rPr>
          <w:rFonts w:ascii="Times New Roman" w:hAnsi="Times New Roman" w:cs="Times New Roman"/>
          <w:sz w:val="24"/>
          <w:szCs w:val="24"/>
        </w:rPr>
        <w:t xml:space="preserve"> Ninguno</w:t>
      </w:r>
    </w:p>
    <w:p w14:paraId="3FAA0605" w14:textId="77777777" w:rsidR="00582A0F" w:rsidRPr="005C76D2" w:rsidRDefault="00582A0F" w:rsidP="00582A0F">
      <w:pPr>
        <w:spacing w:after="0" w:line="240" w:lineRule="auto"/>
        <w:rPr>
          <w:rFonts w:ascii="Times New Roman" w:hAnsi="Times New Roman" w:cs="Times New Roman"/>
          <w:sz w:val="24"/>
          <w:szCs w:val="24"/>
        </w:rPr>
      </w:pPr>
      <w:r w:rsidRPr="005C76D2">
        <w:rPr>
          <w:rFonts w:ascii="Times New Roman" w:hAnsi="Times New Roman" w:cs="Times New Roman"/>
          <w:sz w:val="24"/>
          <w:szCs w:val="24"/>
        </w:rPr>
        <w:t>Créditos: 2</w:t>
      </w:r>
    </w:p>
    <w:p w14:paraId="78B5CED8" w14:textId="77777777" w:rsidR="00582A0F" w:rsidRPr="005C76D2" w:rsidRDefault="00582A0F" w:rsidP="00582A0F">
      <w:pPr>
        <w:spacing w:after="0" w:line="240" w:lineRule="auto"/>
        <w:rPr>
          <w:rFonts w:ascii="Times New Roman" w:hAnsi="Times New Roman" w:cs="Times New Roman"/>
          <w:sz w:val="24"/>
          <w:szCs w:val="24"/>
        </w:rPr>
      </w:pPr>
      <w:r w:rsidRPr="005C76D2">
        <w:rPr>
          <w:rFonts w:ascii="Times New Roman" w:hAnsi="Times New Roman" w:cs="Times New Roman"/>
          <w:sz w:val="24"/>
          <w:szCs w:val="24"/>
        </w:rPr>
        <w:t>3 horas teóricas, 1 hora práctica</w:t>
      </w:r>
    </w:p>
    <w:p w14:paraId="2092ED65" w14:textId="77777777" w:rsidR="00582A0F" w:rsidRPr="005C76D2" w:rsidRDefault="00582A0F" w:rsidP="00582A0F">
      <w:pPr>
        <w:spacing w:after="0" w:line="240" w:lineRule="auto"/>
        <w:rPr>
          <w:rFonts w:ascii="Times New Roman" w:hAnsi="Times New Roman" w:cs="Times New Roman"/>
          <w:sz w:val="24"/>
          <w:szCs w:val="24"/>
        </w:rPr>
      </w:pPr>
    </w:p>
    <w:p w14:paraId="3EB13B88" w14:textId="77777777" w:rsidR="00D10E0A" w:rsidRPr="005C76D2" w:rsidRDefault="00D10E0A" w:rsidP="005C76D2">
      <w:pPr>
        <w:spacing w:after="0" w:line="276" w:lineRule="auto"/>
        <w:rPr>
          <w:rFonts w:ascii="Times New Roman" w:hAnsi="Times New Roman" w:cs="Times New Roman"/>
          <w:sz w:val="24"/>
          <w:szCs w:val="24"/>
        </w:rPr>
      </w:pPr>
    </w:p>
    <w:p w14:paraId="3045B3C3" w14:textId="77777777" w:rsidR="00BB1AC3" w:rsidRPr="005C76D2" w:rsidRDefault="00BB1AC3" w:rsidP="005C76D2">
      <w:pPr>
        <w:spacing w:after="0" w:line="276" w:lineRule="auto"/>
        <w:rPr>
          <w:rFonts w:ascii="Times New Roman" w:hAnsi="Times New Roman" w:cs="Times New Roman"/>
          <w:sz w:val="24"/>
          <w:szCs w:val="24"/>
        </w:rPr>
      </w:pPr>
      <w:r w:rsidRPr="005C76D2">
        <w:rPr>
          <w:rFonts w:ascii="Times New Roman" w:hAnsi="Times New Roman" w:cs="Times New Roman"/>
          <w:b/>
          <w:sz w:val="24"/>
          <w:szCs w:val="24"/>
        </w:rPr>
        <w:t>I Presentación</w:t>
      </w:r>
    </w:p>
    <w:p w14:paraId="7D0E1421" w14:textId="7B5CDF44" w:rsidR="00BB1AC3" w:rsidRPr="005C76D2" w:rsidRDefault="00BB1AC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 xml:space="preserve">El curso Teoría de las Organizaciones y de los Movimientos Sociales I, se propone impulsar una reflexión teórica con perspectiva sociológica, cuyo hilo conductor, serían los enfoques que dan cuenta de la naturaleza de los movimientos sociales y las distintas formas que estos han adquirido </w:t>
      </w:r>
      <w:r w:rsidR="0096475D" w:rsidRPr="005C76D2">
        <w:rPr>
          <w:rFonts w:ascii="Times New Roman" w:hAnsi="Times New Roman" w:cs="Times New Roman"/>
          <w:sz w:val="24"/>
          <w:szCs w:val="24"/>
        </w:rPr>
        <w:t>de acuerdo con</w:t>
      </w:r>
      <w:r w:rsidRPr="005C76D2">
        <w:rPr>
          <w:rFonts w:ascii="Times New Roman" w:hAnsi="Times New Roman" w:cs="Times New Roman"/>
          <w:sz w:val="24"/>
          <w:szCs w:val="24"/>
        </w:rPr>
        <w:t xml:space="preserve"> la complejidad del contexto en que se producen. </w:t>
      </w:r>
    </w:p>
    <w:p w14:paraId="20274375" w14:textId="12F50669" w:rsidR="00BB1AC3" w:rsidRPr="005C76D2" w:rsidRDefault="00BB1AC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 xml:space="preserve">El acercamiento a los movimientos sociales, y los procesos organizativos de los actores sociales que dan vida a los mismos, establece una   necesaria distinción, entre lo que se conoce como viejos y nuevos movimientos sociales, a partir de resignificar las herramientas conceptuales y metodológicas que </w:t>
      </w:r>
      <w:r w:rsidR="00F7214E" w:rsidRPr="005C76D2">
        <w:rPr>
          <w:rFonts w:ascii="Times New Roman" w:hAnsi="Times New Roman" w:cs="Times New Roman"/>
          <w:sz w:val="24"/>
          <w:szCs w:val="24"/>
        </w:rPr>
        <w:t>facilitan dicho</w:t>
      </w:r>
      <w:r w:rsidRPr="005C76D2">
        <w:rPr>
          <w:rFonts w:ascii="Times New Roman" w:hAnsi="Times New Roman" w:cs="Times New Roman"/>
          <w:sz w:val="24"/>
          <w:szCs w:val="24"/>
        </w:rPr>
        <w:t xml:space="preserve"> acercamiento.</w:t>
      </w:r>
    </w:p>
    <w:p w14:paraId="29DE7CFF" w14:textId="0397E46A" w:rsidR="00BB1AC3" w:rsidRPr="005C76D2" w:rsidRDefault="00BB1AC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 xml:space="preserve">La comprensión de la acción colectiva y del proceso organizativo, que en muchos casos le acompaña, pasa por la contextualización de las fuerzas sociales </w:t>
      </w:r>
      <w:r w:rsidR="00F7214E" w:rsidRPr="005C76D2">
        <w:rPr>
          <w:rFonts w:ascii="Times New Roman" w:hAnsi="Times New Roman" w:cs="Times New Roman"/>
          <w:sz w:val="24"/>
          <w:szCs w:val="24"/>
        </w:rPr>
        <w:t>beligerantes, en</w:t>
      </w:r>
      <w:r w:rsidRPr="005C76D2">
        <w:rPr>
          <w:rFonts w:ascii="Times New Roman" w:hAnsi="Times New Roman" w:cs="Times New Roman"/>
          <w:sz w:val="24"/>
          <w:szCs w:val="24"/>
        </w:rPr>
        <w:t xml:space="preserve"> el marco de los </w:t>
      </w:r>
      <w:r w:rsidR="00F7214E" w:rsidRPr="005C76D2">
        <w:rPr>
          <w:rFonts w:ascii="Times New Roman" w:hAnsi="Times New Roman" w:cs="Times New Roman"/>
          <w:sz w:val="24"/>
          <w:szCs w:val="24"/>
        </w:rPr>
        <w:t xml:space="preserve">procesos de </w:t>
      </w:r>
      <w:r w:rsidR="00032793" w:rsidRPr="005C76D2">
        <w:rPr>
          <w:rFonts w:ascii="Times New Roman" w:hAnsi="Times New Roman" w:cs="Times New Roman"/>
          <w:sz w:val="24"/>
          <w:szCs w:val="24"/>
        </w:rPr>
        <w:t>mundialización de</w:t>
      </w:r>
      <w:r w:rsidRPr="005C76D2">
        <w:rPr>
          <w:rFonts w:ascii="Times New Roman" w:hAnsi="Times New Roman" w:cs="Times New Roman"/>
          <w:sz w:val="24"/>
          <w:szCs w:val="24"/>
        </w:rPr>
        <w:t xml:space="preserve"> los circuitos productivos, comerciales y financieros. </w:t>
      </w:r>
      <w:r w:rsidR="00F7214E" w:rsidRPr="005C76D2">
        <w:rPr>
          <w:rFonts w:ascii="Times New Roman" w:hAnsi="Times New Roman" w:cs="Times New Roman"/>
          <w:sz w:val="24"/>
          <w:szCs w:val="24"/>
        </w:rPr>
        <w:t>Estos procesos</w:t>
      </w:r>
      <w:r w:rsidRPr="005C76D2">
        <w:rPr>
          <w:rFonts w:ascii="Times New Roman" w:hAnsi="Times New Roman" w:cs="Times New Roman"/>
          <w:sz w:val="24"/>
          <w:szCs w:val="24"/>
        </w:rPr>
        <w:t xml:space="preserve"> están acompañados de   cambios </w:t>
      </w:r>
      <w:r w:rsidR="00F7214E" w:rsidRPr="005C76D2">
        <w:rPr>
          <w:rFonts w:ascii="Times New Roman" w:hAnsi="Times New Roman" w:cs="Times New Roman"/>
          <w:sz w:val="24"/>
          <w:szCs w:val="24"/>
        </w:rPr>
        <w:t>radicales en</w:t>
      </w:r>
      <w:r w:rsidRPr="005C76D2">
        <w:rPr>
          <w:rFonts w:ascii="Times New Roman" w:hAnsi="Times New Roman" w:cs="Times New Roman"/>
          <w:sz w:val="24"/>
          <w:szCs w:val="24"/>
        </w:rPr>
        <w:t xml:space="preserve"> la naturaleza del Estado Nacional; en concordancia con esto, el curso problematiza sobre el papel del Estado frente a las acciones colectivas que le interpelan a partir de las demandas de actores sociales específicos.</w:t>
      </w:r>
    </w:p>
    <w:p w14:paraId="576E0672" w14:textId="45300687" w:rsidR="00BB1AC3" w:rsidRDefault="0096475D"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La complejidad</w:t>
      </w:r>
      <w:r w:rsidR="00BB1AC3" w:rsidRPr="005C76D2">
        <w:rPr>
          <w:rFonts w:ascii="Times New Roman" w:hAnsi="Times New Roman" w:cs="Times New Roman"/>
          <w:sz w:val="24"/>
          <w:szCs w:val="24"/>
        </w:rPr>
        <w:t xml:space="preserve"> de los nuevos escenarios de la protesta social en el siglo XXI, hacen de esta tarea pedagógica conjunta, entre docente y </w:t>
      </w:r>
      <w:r w:rsidRPr="005C76D2">
        <w:rPr>
          <w:rFonts w:ascii="Times New Roman" w:hAnsi="Times New Roman" w:cs="Times New Roman"/>
          <w:sz w:val="24"/>
          <w:szCs w:val="24"/>
        </w:rPr>
        <w:t>estudiantes, un</w:t>
      </w:r>
      <w:r w:rsidR="00BB1AC3" w:rsidRPr="005C76D2">
        <w:rPr>
          <w:rFonts w:ascii="Times New Roman" w:hAnsi="Times New Roman" w:cs="Times New Roman"/>
          <w:sz w:val="24"/>
          <w:szCs w:val="24"/>
        </w:rPr>
        <w:t xml:space="preserve"> esfuerzo colectivo de construcción de escenarios; a partir de la </w:t>
      </w:r>
      <w:r w:rsidR="00F7214E" w:rsidRPr="005C76D2">
        <w:rPr>
          <w:rFonts w:ascii="Times New Roman" w:hAnsi="Times New Roman" w:cs="Times New Roman"/>
          <w:sz w:val="24"/>
          <w:szCs w:val="24"/>
        </w:rPr>
        <w:t>identificación, caracterización</w:t>
      </w:r>
      <w:r w:rsidR="00BB1AC3" w:rsidRPr="005C76D2">
        <w:rPr>
          <w:rFonts w:ascii="Times New Roman" w:hAnsi="Times New Roman" w:cs="Times New Roman"/>
          <w:sz w:val="24"/>
          <w:szCs w:val="24"/>
        </w:rPr>
        <w:t xml:space="preserve"> y comprensión de </w:t>
      </w:r>
      <w:r w:rsidR="00F7214E" w:rsidRPr="005C76D2">
        <w:rPr>
          <w:rFonts w:ascii="Times New Roman" w:hAnsi="Times New Roman" w:cs="Times New Roman"/>
          <w:sz w:val="24"/>
          <w:szCs w:val="24"/>
        </w:rPr>
        <w:t>los actores</w:t>
      </w:r>
      <w:r w:rsidR="00BB1AC3" w:rsidRPr="005C76D2">
        <w:rPr>
          <w:rFonts w:ascii="Times New Roman" w:hAnsi="Times New Roman" w:cs="Times New Roman"/>
          <w:sz w:val="24"/>
          <w:szCs w:val="24"/>
        </w:rPr>
        <w:t xml:space="preserve"> sociales. En este proceso de mediación </w:t>
      </w:r>
      <w:r w:rsidRPr="005C76D2">
        <w:rPr>
          <w:rFonts w:ascii="Times New Roman" w:hAnsi="Times New Roman" w:cs="Times New Roman"/>
          <w:sz w:val="24"/>
          <w:szCs w:val="24"/>
        </w:rPr>
        <w:t>pedagógica la</w:t>
      </w:r>
      <w:r w:rsidR="00BB1AC3" w:rsidRPr="005C76D2">
        <w:rPr>
          <w:rFonts w:ascii="Times New Roman" w:hAnsi="Times New Roman" w:cs="Times New Roman"/>
          <w:sz w:val="24"/>
          <w:szCs w:val="24"/>
        </w:rPr>
        <w:t xml:space="preserve"> participación real de las y los estudiantes es fundamental.  Así, esperamos que este curso se convierta </w:t>
      </w:r>
      <w:r w:rsidRPr="005C76D2">
        <w:rPr>
          <w:rFonts w:ascii="Times New Roman" w:hAnsi="Times New Roman" w:cs="Times New Roman"/>
          <w:sz w:val="24"/>
          <w:szCs w:val="24"/>
        </w:rPr>
        <w:t>en insumo</w:t>
      </w:r>
      <w:r w:rsidR="00BB1AC3" w:rsidRPr="005C76D2">
        <w:rPr>
          <w:rFonts w:ascii="Times New Roman" w:hAnsi="Times New Roman" w:cs="Times New Roman"/>
          <w:sz w:val="24"/>
          <w:szCs w:val="24"/>
        </w:rPr>
        <w:t xml:space="preserve"> para el </w:t>
      </w:r>
      <w:r w:rsidR="00BB1AC3" w:rsidRPr="005C76D2">
        <w:rPr>
          <w:rFonts w:ascii="Times New Roman" w:hAnsi="Times New Roman" w:cs="Times New Roman"/>
          <w:sz w:val="24"/>
          <w:szCs w:val="24"/>
        </w:rPr>
        <w:lastRenderedPageBreak/>
        <w:t xml:space="preserve">acercamiento a la realidad de las y </w:t>
      </w:r>
      <w:r w:rsidR="00F7214E" w:rsidRPr="005C76D2">
        <w:rPr>
          <w:rFonts w:ascii="Times New Roman" w:hAnsi="Times New Roman" w:cs="Times New Roman"/>
          <w:sz w:val="24"/>
          <w:szCs w:val="24"/>
        </w:rPr>
        <w:t>los profesionales</w:t>
      </w:r>
      <w:r w:rsidR="00BB1AC3" w:rsidRPr="005C76D2">
        <w:rPr>
          <w:rFonts w:ascii="Times New Roman" w:hAnsi="Times New Roman" w:cs="Times New Roman"/>
          <w:sz w:val="24"/>
          <w:szCs w:val="24"/>
        </w:rPr>
        <w:t xml:space="preserve"> de Trabajo Social; así como en un importante factor de crecimiento intelectual y humano para las y </w:t>
      </w:r>
      <w:r w:rsidR="00F7214E" w:rsidRPr="005C76D2">
        <w:rPr>
          <w:rFonts w:ascii="Times New Roman" w:hAnsi="Times New Roman" w:cs="Times New Roman"/>
          <w:sz w:val="24"/>
          <w:szCs w:val="24"/>
        </w:rPr>
        <w:t>los estudiantes</w:t>
      </w:r>
      <w:r w:rsidR="00BB1AC3" w:rsidRPr="005C76D2">
        <w:rPr>
          <w:rFonts w:ascii="Times New Roman" w:hAnsi="Times New Roman" w:cs="Times New Roman"/>
          <w:sz w:val="24"/>
          <w:szCs w:val="24"/>
        </w:rPr>
        <w:t>.</w:t>
      </w:r>
    </w:p>
    <w:p w14:paraId="5E774281" w14:textId="77777777" w:rsidR="00582A0F" w:rsidRPr="005C76D2" w:rsidRDefault="00582A0F" w:rsidP="005C76D2">
      <w:pPr>
        <w:spacing w:after="0" w:line="276" w:lineRule="auto"/>
        <w:jc w:val="both"/>
        <w:rPr>
          <w:rFonts w:ascii="Times New Roman" w:hAnsi="Times New Roman" w:cs="Times New Roman"/>
          <w:sz w:val="24"/>
          <w:szCs w:val="24"/>
        </w:rPr>
      </w:pPr>
    </w:p>
    <w:p w14:paraId="32FA2C04" w14:textId="77777777" w:rsidR="00BB1AC3" w:rsidRPr="005C76D2" w:rsidRDefault="00BB1AC3" w:rsidP="005C76D2">
      <w:pPr>
        <w:spacing w:after="0" w:line="276" w:lineRule="auto"/>
        <w:jc w:val="both"/>
        <w:rPr>
          <w:rFonts w:ascii="Times New Roman" w:hAnsi="Times New Roman" w:cs="Times New Roman"/>
          <w:b/>
          <w:sz w:val="24"/>
          <w:szCs w:val="24"/>
        </w:rPr>
      </w:pPr>
      <w:r w:rsidRPr="005C76D2">
        <w:rPr>
          <w:rFonts w:ascii="Times New Roman" w:hAnsi="Times New Roman" w:cs="Times New Roman"/>
          <w:b/>
          <w:sz w:val="24"/>
          <w:szCs w:val="24"/>
        </w:rPr>
        <w:t>II Objetivos específicos</w:t>
      </w:r>
    </w:p>
    <w:p w14:paraId="42775ECF" w14:textId="0D1E36D7" w:rsidR="00BB1AC3" w:rsidRPr="005C76D2" w:rsidRDefault="00BB1AC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1</w:t>
      </w:r>
      <w:bookmarkStart w:id="0" w:name="_Hlk71003331"/>
      <w:r w:rsidR="00597F57" w:rsidRPr="005C76D2">
        <w:rPr>
          <w:rFonts w:ascii="Times New Roman" w:hAnsi="Times New Roman" w:cs="Times New Roman"/>
          <w:sz w:val="24"/>
          <w:szCs w:val="24"/>
        </w:rPr>
        <w:t xml:space="preserve">. </w:t>
      </w:r>
      <w:r w:rsidRPr="005C76D2">
        <w:rPr>
          <w:rFonts w:ascii="Times New Roman" w:hAnsi="Times New Roman" w:cs="Times New Roman"/>
          <w:sz w:val="24"/>
          <w:szCs w:val="24"/>
        </w:rPr>
        <w:t xml:space="preserve">Generar espacios reflexivos y </w:t>
      </w:r>
      <w:r w:rsidR="0096475D" w:rsidRPr="005C76D2">
        <w:rPr>
          <w:rFonts w:ascii="Times New Roman" w:hAnsi="Times New Roman" w:cs="Times New Roman"/>
          <w:sz w:val="24"/>
          <w:szCs w:val="24"/>
        </w:rPr>
        <w:t>secuenciales con</w:t>
      </w:r>
      <w:r w:rsidRPr="005C76D2">
        <w:rPr>
          <w:rFonts w:ascii="Times New Roman" w:hAnsi="Times New Roman" w:cs="Times New Roman"/>
          <w:sz w:val="24"/>
          <w:szCs w:val="24"/>
        </w:rPr>
        <w:t xml:space="preserve"> el objeto de que la o él </w:t>
      </w:r>
      <w:r w:rsidR="00F7214E" w:rsidRPr="005C76D2">
        <w:rPr>
          <w:rFonts w:ascii="Times New Roman" w:hAnsi="Times New Roman" w:cs="Times New Roman"/>
          <w:sz w:val="24"/>
          <w:szCs w:val="24"/>
        </w:rPr>
        <w:t>estudiante, profundice</w:t>
      </w:r>
      <w:r w:rsidRPr="005C76D2">
        <w:rPr>
          <w:rFonts w:ascii="Times New Roman" w:hAnsi="Times New Roman" w:cs="Times New Roman"/>
          <w:sz w:val="24"/>
          <w:szCs w:val="24"/>
        </w:rPr>
        <w:t xml:space="preserve"> en </w:t>
      </w:r>
      <w:r w:rsidR="00F7214E" w:rsidRPr="005C76D2">
        <w:rPr>
          <w:rFonts w:ascii="Times New Roman" w:hAnsi="Times New Roman" w:cs="Times New Roman"/>
          <w:sz w:val="24"/>
          <w:szCs w:val="24"/>
        </w:rPr>
        <w:t>el conocimiento</w:t>
      </w:r>
      <w:r w:rsidRPr="005C76D2">
        <w:rPr>
          <w:rFonts w:ascii="Times New Roman" w:hAnsi="Times New Roman" w:cs="Times New Roman"/>
          <w:sz w:val="24"/>
          <w:szCs w:val="24"/>
        </w:rPr>
        <w:t xml:space="preserve"> de los distintos </w:t>
      </w:r>
      <w:r w:rsidR="00032793" w:rsidRPr="005C76D2">
        <w:rPr>
          <w:rFonts w:ascii="Times New Roman" w:hAnsi="Times New Roman" w:cs="Times New Roman"/>
          <w:sz w:val="24"/>
          <w:szCs w:val="24"/>
        </w:rPr>
        <w:t>enfoques que</w:t>
      </w:r>
      <w:r w:rsidRPr="005C76D2">
        <w:rPr>
          <w:rFonts w:ascii="Times New Roman" w:hAnsi="Times New Roman" w:cs="Times New Roman"/>
          <w:sz w:val="24"/>
          <w:szCs w:val="24"/>
        </w:rPr>
        <w:t xml:space="preserve"> explican los movimientos sociales y sus expresiones particulares.</w:t>
      </w:r>
    </w:p>
    <w:bookmarkEnd w:id="0"/>
    <w:p w14:paraId="787CFE5E" w14:textId="0478023F" w:rsidR="00BB1AC3" w:rsidRPr="005C76D2" w:rsidRDefault="00BB1AC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2</w:t>
      </w:r>
      <w:bookmarkStart w:id="1" w:name="_Hlk71456973"/>
      <w:r w:rsidR="00597F57" w:rsidRPr="005C76D2">
        <w:rPr>
          <w:rFonts w:ascii="Times New Roman" w:hAnsi="Times New Roman" w:cs="Times New Roman"/>
          <w:sz w:val="24"/>
          <w:szCs w:val="24"/>
        </w:rPr>
        <w:t xml:space="preserve">. </w:t>
      </w:r>
      <w:r w:rsidR="00F7214E" w:rsidRPr="005C76D2">
        <w:rPr>
          <w:rFonts w:ascii="Times New Roman" w:hAnsi="Times New Roman" w:cs="Times New Roman"/>
          <w:sz w:val="24"/>
          <w:szCs w:val="24"/>
        </w:rPr>
        <w:t>Establecer</w:t>
      </w:r>
      <w:r w:rsidRPr="005C76D2">
        <w:rPr>
          <w:rFonts w:ascii="Times New Roman" w:hAnsi="Times New Roman" w:cs="Times New Roman"/>
          <w:sz w:val="24"/>
          <w:szCs w:val="24"/>
        </w:rPr>
        <w:t xml:space="preserve"> la diferencia entre las distintas formas de acción colectiva, así como el carácter de los </w:t>
      </w:r>
      <w:r w:rsidR="00F7214E" w:rsidRPr="005C76D2">
        <w:rPr>
          <w:rFonts w:ascii="Times New Roman" w:hAnsi="Times New Roman" w:cs="Times New Roman"/>
          <w:sz w:val="24"/>
          <w:szCs w:val="24"/>
        </w:rPr>
        <w:t>nuevos movimientos</w:t>
      </w:r>
      <w:r w:rsidRPr="005C76D2">
        <w:rPr>
          <w:rFonts w:ascii="Times New Roman" w:hAnsi="Times New Roman" w:cs="Times New Roman"/>
          <w:sz w:val="24"/>
          <w:szCs w:val="24"/>
        </w:rPr>
        <w:t>, surgidos al calor de los cambios que produce la globalización.</w:t>
      </w:r>
    </w:p>
    <w:bookmarkEnd w:id="1"/>
    <w:p w14:paraId="6E374DD0" w14:textId="0D2305D1" w:rsidR="00BB1AC3" w:rsidRPr="005C76D2" w:rsidRDefault="00BB1AC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3</w:t>
      </w:r>
      <w:r w:rsidR="00597F57" w:rsidRPr="005C76D2">
        <w:rPr>
          <w:rFonts w:ascii="Times New Roman" w:hAnsi="Times New Roman" w:cs="Times New Roman"/>
          <w:sz w:val="24"/>
          <w:szCs w:val="24"/>
        </w:rPr>
        <w:t xml:space="preserve">. </w:t>
      </w:r>
      <w:r w:rsidRPr="005C76D2">
        <w:rPr>
          <w:rFonts w:ascii="Times New Roman" w:hAnsi="Times New Roman" w:cs="Times New Roman"/>
          <w:sz w:val="24"/>
          <w:szCs w:val="24"/>
        </w:rPr>
        <w:t xml:space="preserve">Acercarnos a los dilemas identidad-globalización, </w:t>
      </w:r>
      <w:r w:rsidR="00F7214E" w:rsidRPr="005C76D2">
        <w:rPr>
          <w:rFonts w:ascii="Times New Roman" w:hAnsi="Times New Roman" w:cs="Times New Roman"/>
          <w:sz w:val="24"/>
          <w:szCs w:val="24"/>
        </w:rPr>
        <w:t>desigualdad en</w:t>
      </w:r>
      <w:r w:rsidRPr="005C76D2">
        <w:rPr>
          <w:rFonts w:ascii="Times New Roman" w:hAnsi="Times New Roman" w:cs="Times New Roman"/>
          <w:sz w:val="24"/>
          <w:szCs w:val="24"/>
        </w:rPr>
        <w:t xml:space="preserve"> razón de Género, etnia, grupo </w:t>
      </w:r>
      <w:r w:rsidR="00597F57" w:rsidRPr="005C76D2">
        <w:rPr>
          <w:rFonts w:ascii="Times New Roman" w:hAnsi="Times New Roman" w:cs="Times New Roman"/>
          <w:sz w:val="24"/>
          <w:szCs w:val="24"/>
        </w:rPr>
        <w:t>etario</w:t>
      </w:r>
      <w:r w:rsidRPr="005C76D2">
        <w:rPr>
          <w:rFonts w:ascii="Times New Roman" w:hAnsi="Times New Roman" w:cs="Times New Roman"/>
          <w:sz w:val="24"/>
          <w:szCs w:val="24"/>
        </w:rPr>
        <w:t xml:space="preserve"> y clase social, defensa de la calidad de vida y el ambiente como explicaciones para distintas formas de organización social.</w:t>
      </w:r>
    </w:p>
    <w:p w14:paraId="5AB11388" w14:textId="5A22BA4A" w:rsidR="00BB1AC3" w:rsidRPr="005C76D2" w:rsidRDefault="00BB1AC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4</w:t>
      </w:r>
      <w:r w:rsidR="00597F57" w:rsidRPr="005C76D2">
        <w:rPr>
          <w:rFonts w:ascii="Times New Roman" w:hAnsi="Times New Roman" w:cs="Times New Roman"/>
          <w:sz w:val="24"/>
          <w:szCs w:val="24"/>
        </w:rPr>
        <w:t>.</w:t>
      </w:r>
      <w:bookmarkStart w:id="2" w:name="_Hlk42513795"/>
      <w:r w:rsidR="00597F57" w:rsidRPr="005C76D2">
        <w:rPr>
          <w:rFonts w:ascii="Times New Roman" w:hAnsi="Times New Roman" w:cs="Times New Roman"/>
          <w:sz w:val="24"/>
          <w:szCs w:val="24"/>
        </w:rPr>
        <w:t xml:space="preserve"> </w:t>
      </w:r>
      <w:r w:rsidR="00C06FD1" w:rsidRPr="005C76D2">
        <w:rPr>
          <w:rFonts w:ascii="Times New Roman" w:hAnsi="Times New Roman" w:cs="Times New Roman"/>
          <w:sz w:val="24"/>
          <w:szCs w:val="24"/>
        </w:rPr>
        <w:t>Construir</w:t>
      </w:r>
      <w:r w:rsidRPr="005C76D2">
        <w:rPr>
          <w:rFonts w:ascii="Times New Roman" w:hAnsi="Times New Roman" w:cs="Times New Roman"/>
          <w:sz w:val="24"/>
          <w:szCs w:val="24"/>
        </w:rPr>
        <w:t xml:space="preserve"> colectivamente estrategias de incidencia en la realidad, a partir de la unidad entre teoría y </w:t>
      </w:r>
      <w:r w:rsidR="00C06FD1" w:rsidRPr="005C76D2">
        <w:rPr>
          <w:rFonts w:ascii="Times New Roman" w:hAnsi="Times New Roman" w:cs="Times New Roman"/>
          <w:sz w:val="24"/>
          <w:szCs w:val="24"/>
        </w:rPr>
        <w:t>práctica. (</w:t>
      </w:r>
      <w:r w:rsidRPr="005C76D2">
        <w:rPr>
          <w:rFonts w:ascii="Times New Roman" w:hAnsi="Times New Roman" w:cs="Times New Roman"/>
          <w:sz w:val="24"/>
          <w:szCs w:val="24"/>
        </w:rPr>
        <w:t>Trabajo reflexivo</w:t>
      </w:r>
      <w:r w:rsidR="009A1CC1" w:rsidRPr="005C76D2">
        <w:rPr>
          <w:rFonts w:ascii="Times New Roman" w:hAnsi="Times New Roman" w:cs="Times New Roman"/>
          <w:sz w:val="24"/>
          <w:szCs w:val="24"/>
        </w:rPr>
        <w:t xml:space="preserve"> y </w:t>
      </w:r>
      <w:r w:rsidR="00B30195">
        <w:rPr>
          <w:rFonts w:ascii="Times New Roman" w:hAnsi="Times New Roman" w:cs="Times New Roman"/>
          <w:sz w:val="24"/>
          <w:szCs w:val="24"/>
        </w:rPr>
        <w:t>discusión de la cartografía social como herramienta</w:t>
      </w:r>
      <w:r w:rsidRPr="005C76D2">
        <w:rPr>
          <w:rFonts w:ascii="Times New Roman" w:hAnsi="Times New Roman" w:cs="Times New Roman"/>
          <w:sz w:val="24"/>
          <w:szCs w:val="24"/>
        </w:rPr>
        <w:t>)</w:t>
      </w:r>
      <w:bookmarkEnd w:id="2"/>
    </w:p>
    <w:p w14:paraId="564722B2" w14:textId="1F493ED1" w:rsidR="00BB1AC3" w:rsidRPr="005C76D2" w:rsidRDefault="00BB1AC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 xml:space="preserve">5. Definir e identificar con precisión actores sociales </w:t>
      </w:r>
      <w:r w:rsidR="00032793" w:rsidRPr="005C76D2">
        <w:rPr>
          <w:rFonts w:ascii="Times New Roman" w:hAnsi="Times New Roman" w:cs="Times New Roman"/>
          <w:sz w:val="24"/>
          <w:szCs w:val="24"/>
        </w:rPr>
        <w:t>de acuerdo con el</w:t>
      </w:r>
      <w:r w:rsidRPr="005C76D2">
        <w:rPr>
          <w:rFonts w:ascii="Times New Roman" w:hAnsi="Times New Roman" w:cs="Times New Roman"/>
          <w:sz w:val="24"/>
          <w:szCs w:val="24"/>
        </w:rPr>
        <w:t xml:space="preserve"> contexto en que se desenvuelven.</w:t>
      </w:r>
    </w:p>
    <w:p w14:paraId="020ADBC9" w14:textId="77777777" w:rsidR="00BB1AC3" w:rsidRPr="005C76D2" w:rsidRDefault="00BB1AC3" w:rsidP="005C76D2">
      <w:pPr>
        <w:spacing w:after="0" w:line="276" w:lineRule="auto"/>
        <w:jc w:val="both"/>
        <w:rPr>
          <w:rFonts w:ascii="Times New Roman" w:hAnsi="Times New Roman" w:cs="Times New Roman"/>
          <w:sz w:val="24"/>
          <w:szCs w:val="24"/>
        </w:rPr>
      </w:pPr>
    </w:p>
    <w:p w14:paraId="759E6EAE" w14:textId="77777777" w:rsidR="00BB1AC3" w:rsidRPr="005C76D2" w:rsidRDefault="00BB1AC3" w:rsidP="005C76D2">
      <w:pPr>
        <w:spacing w:after="0" w:line="276" w:lineRule="auto"/>
        <w:rPr>
          <w:rFonts w:ascii="Times New Roman" w:hAnsi="Times New Roman" w:cs="Times New Roman"/>
          <w:sz w:val="24"/>
          <w:szCs w:val="24"/>
        </w:rPr>
      </w:pPr>
      <w:r w:rsidRPr="005C76D2">
        <w:rPr>
          <w:rFonts w:ascii="Times New Roman" w:hAnsi="Times New Roman" w:cs="Times New Roman"/>
          <w:b/>
          <w:sz w:val="24"/>
          <w:szCs w:val="24"/>
        </w:rPr>
        <w:t>III Estrategia Metodológica</w:t>
      </w:r>
    </w:p>
    <w:p w14:paraId="2653C06D" w14:textId="5C17B712" w:rsidR="00BB1AC3" w:rsidRPr="005C76D2" w:rsidRDefault="00BB1AC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 xml:space="preserve">El </w:t>
      </w:r>
      <w:r w:rsidR="00327898">
        <w:rPr>
          <w:rFonts w:ascii="Times New Roman" w:hAnsi="Times New Roman" w:cs="Times New Roman"/>
          <w:sz w:val="24"/>
          <w:szCs w:val="24"/>
        </w:rPr>
        <w:t>c</w:t>
      </w:r>
      <w:r w:rsidRPr="005C76D2">
        <w:rPr>
          <w:rFonts w:ascii="Times New Roman" w:hAnsi="Times New Roman" w:cs="Times New Roman"/>
          <w:sz w:val="24"/>
          <w:szCs w:val="24"/>
        </w:rPr>
        <w:t>urso se impartirá abordando los contenidos, tanto en el nivel teórico como práctico, para tal efecto se incluyen varias técnicas de construcción de conocimiento colectivo y comprensión de escenarios, así como la perspectiva de los distintos actores sociales, protagonistas de los Nuevos Movimientos Sociales.</w:t>
      </w:r>
    </w:p>
    <w:p w14:paraId="7609D6EF" w14:textId="6ACBE14F" w:rsidR="00BB1AC3" w:rsidRPr="005C76D2" w:rsidRDefault="00BB1AC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Como parte del enlace de lo conceptual-práctico, en el primer semestre se desarrolla una actividad de mapeo de actores que enlaza los centros de práctica con la identificación y contextualización del tejido comunitario.</w:t>
      </w:r>
    </w:p>
    <w:p w14:paraId="4450A4BC" w14:textId="7D02F3C1" w:rsidR="00032793" w:rsidRPr="005C76D2" w:rsidRDefault="0003279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 xml:space="preserve">Por tratarse de un curso </w:t>
      </w:r>
      <w:r w:rsidR="00277303">
        <w:rPr>
          <w:rFonts w:ascii="Times New Roman" w:hAnsi="Times New Roman" w:cs="Times New Roman"/>
          <w:sz w:val="24"/>
          <w:szCs w:val="24"/>
        </w:rPr>
        <w:t xml:space="preserve">bimodal con un mayor peso en la presencialidad, las </w:t>
      </w:r>
      <w:r w:rsidR="000B165C" w:rsidRPr="005C76D2">
        <w:rPr>
          <w:rFonts w:ascii="Times New Roman" w:hAnsi="Times New Roman" w:cs="Times New Roman"/>
          <w:sz w:val="24"/>
          <w:szCs w:val="24"/>
        </w:rPr>
        <w:t>estrategias</w:t>
      </w:r>
      <w:r w:rsidRPr="005C76D2">
        <w:rPr>
          <w:rFonts w:ascii="Times New Roman" w:hAnsi="Times New Roman" w:cs="Times New Roman"/>
          <w:sz w:val="24"/>
          <w:szCs w:val="24"/>
        </w:rPr>
        <w:t xml:space="preserve"> didácticas virtualizadas </w:t>
      </w:r>
      <w:r w:rsidR="000B165C">
        <w:rPr>
          <w:rFonts w:ascii="Times New Roman" w:hAnsi="Times New Roman" w:cs="Times New Roman"/>
          <w:sz w:val="24"/>
          <w:szCs w:val="24"/>
        </w:rPr>
        <w:t>y presenciales</w:t>
      </w:r>
      <w:r w:rsidR="000975F4">
        <w:rPr>
          <w:rFonts w:ascii="Times New Roman" w:hAnsi="Times New Roman" w:cs="Times New Roman"/>
          <w:sz w:val="24"/>
          <w:szCs w:val="24"/>
        </w:rPr>
        <w:t xml:space="preserve"> se combinan con el uso de recursos asincrónicos y sincrónicos.</w:t>
      </w:r>
    </w:p>
    <w:p w14:paraId="556D6442" w14:textId="6509583D" w:rsidR="00C9483D" w:rsidRPr="00582A0F" w:rsidRDefault="00C9483D" w:rsidP="00582A0F">
      <w:pPr>
        <w:spacing w:after="0" w:line="276" w:lineRule="auto"/>
        <w:jc w:val="both"/>
        <w:rPr>
          <w:rFonts w:ascii="Times New Roman" w:hAnsi="Times New Roman" w:cs="Times New Roman"/>
          <w:sz w:val="24"/>
          <w:szCs w:val="24"/>
        </w:rPr>
      </w:pPr>
    </w:p>
    <w:p w14:paraId="6595A15B" w14:textId="71843CF5" w:rsidR="007E30FC" w:rsidRPr="005C76D2" w:rsidRDefault="007E30FC" w:rsidP="005C76D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Estrategia didáctica </w:t>
      </w:r>
    </w:p>
    <w:p w14:paraId="1ECD6C12" w14:textId="6E45B377" w:rsidR="007E30FC" w:rsidRDefault="00032793" w:rsidP="007E30FC">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Las c</w:t>
      </w:r>
      <w:r w:rsidR="00B30195">
        <w:rPr>
          <w:rFonts w:ascii="Times New Roman" w:hAnsi="Times New Roman" w:cs="Times New Roman"/>
          <w:sz w:val="24"/>
          <w:szCs w:val="24"/>
        </w:rPr>
        <w:t xml:space="preserve">lases son de naturaleza presencial, sin </w:t>
      </w:r>
      <w:r w:rsidR="00932E68">
        <w:rPr>
          <w:rFonts w:ascii="Times New Roman" w:hAnsi="Times New Roman" w:cs="Times New Roman"/>
          <w:sz w:val="24"/>
          <w:szCs w:val="24"/>
        </w:rPr>
        <w:t>embargo,</w:t>
      </w:r>
      <w:r w:rsidR="00B30195">
        <w:rPr>
          <w:rFonts w:ascii="Times New Roman" w:hAnsi="Times New Roman" w:cs="Times New Roman"/>
          <w:sz w:val="24"/>
          <w:szCs w:val="24"/>
        </w:rPr>
        <w:t xml:space="preserve"> el curso puede incorporar, al menos cuatro clases virtuales en acuerdo con las y los estudiantes. </w:t>
      </w:r>
    </w:p>
    <w:p w14:paraId="655C9F8D" w14:textId="14D70475" w:rsidR="00745164" w:rsidRPr="00745164" w:rsidRDefault="00745164" w:rsidP="00745164">
      <w:pPr>
        <w:spacing w:after="0" w:line="276" w:lineRule="auto"/>
        <w:jc w:val="both"/>
        <w:rPr>
          <w:rFonts w:ascii="Times New Roman" w:hAnsi="Times New Roman" w:cs="Times New Roman"/>
          <w:sz w:val="24"/>
          <w:szCs w:val="24"/>
        </w:rPr>
      </w:pPr>
      <w:r w:rsidRPr="00745164">
        <w:rPr>
          <w:rFonts w:ascii="Times New Roman" w:hAnsi="Times New Roman" w:cs="Times New Roman"/>
          <w:sz w:val="24"/>
          <w:szCs w:val="24"/>
        </w:rPr>
        <w:t>En todo momento se velará por la construcción de un espacio de empatía y respeto al principio de interseccionalidad, así como de cumplimiento de la normativa institucional por lo que se hace entrega para el conocimiento y estudio del estudiantado:</w:t>
      </w:r>
    </w:p>
    <w:p w14:paraId="2D61DEE2" w14:textId="1410EA8C" w:rsidR="00745164" w:rsidRPr="00745164" w:rsidRDefault="00745164" w:rsidP="00745164">
      <w:pPr>
        <w:spacing w:after="0" w:line="276" w:lineRule="auto"/>
        <w:jc w:val="both"/>
        <w:rPr>
          <w:rFonts w:ascii="Times New Roman" w:hAnsi="Times New Roman" w:cs="Times New Roman"/>
          <w:sz w:val="24"/>
          <w:szCs w:val="24"/>
        </w:rPr>
      </w:pPr>
      <w:r w:rsidRPr="00745164">
        <w:rPr>
          <w:rFonts w:ascii="Times New Roman" w:hAnsi="Times New Roman" w:cs="Times New Roman"/>
          <w:sz w:val="24"/>
          <w:szCs w:val="24"/>
        </w:rPr>
        <w:t xml:space="preserve">Reglamento de Régimen Académico Estudiantil: </w:t>
      </w:r>
      <w:hyperlink r:id="rId9" w:history="1">
        <w:r w:rsidRPr="006B1527">
          <w:rPr>
            <w:rStyle w:val="Hipervnculo"/>
            <w:rFonts w:ascii="Times New Roman" w:hAnsi="Times New Roman" w:cs="Times New Roman"/>
            <w:sz w:val="24"/>
            <w:szCs w:val="24"/>
          </w:rPr>
          <w:t>https://www.cu.ucr.ac.cr/uploads/tx_ucruniversitycouncildatabases/normative/regimen_academico_estudiantil.pdf</w:t>
        </w:r>
      </w:hyperlink>
      <w:r>
        <w:rPr>
          <w:rFonts w:ascii="Times New Roman" w:hAnsi="Times New Roman" w:cs="Times New Roman"/>
          <w:sz w:val="24"/>
          <w:szCs w:val="24"/>
        </w:rPr>
        <w:t xml:space="preserve"> </w:t>
      </w:r>
    </w:p>
    <w:p w14:paraId="1EB044D8" w14:textId="6802B62D" w:rsidR="00745164" w:rsidRPr="00745164" w:rsidRDefault="00745164" w:rsidP="00745164">
      <w:pPr>
        <w:spacing w:after="0" w:line="276" w:lineRule="auto"/>
        <w:jc w:val="both"/>
        <w:rPr>
          <w:rFonts w:ascii="Times New Roman" w:hAnsi="Times New Roman" w:cs="Times New Roman"/>
          <w:sz w:val="24"/>
          <w:szCs w:val="24"/>
        </w:rPr>
      </w:pPr>
      <w:r w:rsidRPr="00745164">
        <w:rPr>
          <w:rFonts w:ascii="Times New Roman" w:hAnsi="Times New Roman" w:cs="Times New Roman"/>
          <w:sz w:val="24"/>
          <w:szCs w:val="24"/>
        </w:rPr>
        <w:lastRenderedPageBreak/>
        <w:t xml:space="preserve">Reglamento de la Universidad de Costa Rica en contra de la Discriminación: </w:t>
      </w:r>
      <w:hyperlink r:id="rId10" w:history="1">
        <w:r w:rsidRPr="006B1527">
          <w:rPr>
            <w:rStyle w:val="Hipervnculo"/>
            <w:rFonts w:ascii="Times New Roman" w:hAnsi="Times New Roman" w:cs="Times New Roman"/>
            <w:sz w:val="24"/>
            <w:szCs w:val="24"/>
          </w:rPr>
          <w:t>https://www.cu.ucr.ac.cr/uploads/tx_ucruniversitycouncildatabases/normative/discriminacion.pdf</w:t>
        </w:r>
      </w:hyperlink>
      <w:r>
        <w:rPr>
          <w:rFonts w:ascii="Times New Roman" w:hAnsi="Times New Roman" w:cs="Times New Roman"/>
          <w:sz w:val="24"/>
          <w:szCs w:val="24"/>
        </w:rPr>
        <w:t xml:space="preserve"> </w:t>
      </w:r>
    </w:p>
    <w:p w14:paraId="0302D671" w14:textId="4B13DAD4" w:rsidR="00745164" w:rsidRPr="005C76D2" w:rsidRDefault="00745164" w:rsidP="00745164">
      <w:pPr>
        <w:spacing w:after="0" w:line="276" w:lineRule="auto"/>
        <w:jc w:val="both"/>
        <w:rPr>
          <w:rFonts w:ascii="Times New Roman" w:hAnsi="Times New Roman" w:cs="Times New Roman"/>
          <w:sz w:val="24"/>
          <w:szCs w:val="24"/>
        </w:rPr>
      </w:pPr>
      <w:r w:rsidRPr="00745164">
        <w:rPr>
          <w:rFonts w:ascii="Times New Roman" w:hAnsi="Times New Roman" w:cs="Times New Roman"/>
          <w:sz w:val="24"/>
          <w:szCs w:val="24"/>
        </w:rPr>
        <w:t xml:space="preserve">Reglamento de la Universidad de Costa Rica en Contra del Hostigamiento Sexual: </w:t>
      </w:r>
      <w:hyperlink r:id="rId11" w:history="1">
        <w:r w:rsidRPr="006B1527">
          <w:rPr>
            <w:rStyle w:val="Hipervnculo"/>
            <w:rFonts w:ascii="Times New Roman" w:hAnsi="Times New Roman" w:cs="Times New Roman"/>
            <w:sz w:val="24"/>
            <w:szCs w:val="24"/>
          </w:rPr>
          <w:t>https://www.cu.ucr.ac.cr/uploads/tx_ucruniversitycouncildatabases/normative/hostigamiento_sexual.pdf</w:t>
        </w:r>
      </w:hyperlink>
      <w:r>
        <w:rPr>
          <w:rFonts w:ascii="Times New Roman" w:hAnsi="Times New Roman" w:cs="Times New Roman"/>
          <w:sz w:val="24"/>
          <w:szCs w:val="24"/>
        </w:rPr>
        <w:t xml:space="preserve"> </w:t>
      </w:r>
    </w:p>
    <w:p w14:paraId="5D0B8DEF" w14:textId="77777777" w:rsidR="007E30FC" w:rsidRPr="005C76D2" w:rsidRDefault="007E30FC" w:rsidP="005C76D2">
      <w:pPr>
        <w:spacing w:after="0" w:line="276" w:lineRule="auto"/>
        <w:jc w:val="both"/>
        <w:rPr>
          <w:rFonts w:ascii="Times New Roman" w:hAnsi="Times New Roman" w:cs="Times New Roman"/>
          <w:sz w:val="24"/>
          <w:szCs w:val="24"/>
        </w:rPr>
      </w:pPr>
    </w:p>
    <w:p w14:paraId="6462BA9C" w14:textId="4E754377" w:rsidR="00654048" w:rsidRPr="00654048" w:rsidRDefault="00654048" w:rsidP="005C76D2">
      <w:pPr>
        <w:spacing w:after="0" w:line="276" w:lineRule="auto"/>
        <w:jc w:val="both"/>
        <w:rPr>
          <w:rFonts w:ascii="Times New Roman" w:hAnsi="Times New Roman" w:cs="Times New Roman"/>
          <w:b/>
          <w:bCs/>
          <w:sz w:val="24"/>
          <w:szCs w:val="24"/>
        </w:rPr>
      </w:pPr>
      <w:r w:rsidRPr="00654048">
        <w:rPr>
          <w:rFonts w:ascii="Times New Roman" w:hAnsi="Times New Roman" w:cs="Times New Roman"/>
          <w:b/>
          <w:bCs/>
          <w:sz w:val="24"/>
          <w:szCs w:val="24"/>
        </w:rPr>
        <w:t xml:space="preserve">Aula virtual con materiales de consulta en </w:t>
      </w:r>
      <w:r w:rsidR="005B4A37">
        <w:rPr>
          <w:rFonts w:ascii="Times New Roman" w:hAnsi="Times New Roman" w:cs="Times New Roman"/>
          <w:b/>
          <w:bCs/>
          <w:sz w:val="24"/>
          <w:szCs w:val="24"/>
        </w:rPr>
        <w:t>Mediación Virtual</w:t>
      </w:r>
    </w:p>
    <w:p w14:paraId="6B801560" w14:textId="77777777" w:rsidR="00AD42D5" w:rsidRPr="005C76D2" w:rsidRDefault="00AD42D5" w:rsidP="005C76D2">
      <w:pPr>
        <w:spacing w:after="0" w:line="276" w:lineRule="auto"/>
        <w:jc w:val="both"/>
        <w:rPr>
          <w:rFonts w:ascii="Times New Roman" w:hAnsi="Times New Roman" w:cs="Times New Roman"/>
          <w:sz w:val="24"/>
          <w:szCs w:val="24"/>
        </w:rPr>
      </w:pPr>
    </w:p>
    <w:p w14:paraId="4A46D66E" w14:textId="1C80EE01" w:rsidR="00BB1AC3" w:rsidRPr="005C76D2" w:rsidRDefault="00BB1AC3" w:rsidP="007B3173">
      <w:pPr>
        <w:spacing w:after="0" w:line="276" w:lineRule="auto"/>
        <w:rPr>
          <w:rFonts w:ascii="Times New Roman" w:hAnsi="Times New Roman" w:cs="Times New Roman"/>
          <w:sz w:val="24"/>
          <w:szCs w:val="24"/>
        </w:rPr>
      </w:pPr>
      <w:r w:rsidRPr="005C76D2">
        <w:rPr>
          <w:rFonts w:ascii="Times New Roman" w:hAnsi="Times New Roman" w:cs="Times New Roman"/>
          <w:b/>
          <w:sz w:val="24"/>
          <w:szCs w:val="24"/>
        </w:rPr>
        <w:t>VI Evaluación del curso</w:t>
      </w:r>
    </w:p>
    <w:p w14:paraId="2F6967C3" w14:textId="77777777" w:rsidR="007B3173" w:rsidRDefault="007B3173" w:rsidP="00F53CD6">
      <w:pPr>
        <w:spacing w:after="0" w:line="276" w:lineRule="auto"/>
        <w:jc w:val="both"/>
        <w:rPr>
          <w:rFonts w:ascii="Times New Roman" w:hAnsi="Times New Roman" w:cs="Times New Roman"/>
          <w:sz w:val="24"/>
          <w:szCs w:val="24"/>
        </w:rPr>
      </w:pPr>
    </w:p>
    <w:p w14:paraId="15782362" w14:textId="619F1805" w:rsidR="00BB1AC3" w:rsidRDefault="00BB1AC3" w:rsidP="00F53CD6">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 xml:space="preserve">Un </w:t>
      </w:r>
      <w:r w:rsidR="007B3173">
        <w:rPr>
          <w:rFonts w:ascii="Times New Roman" w:hAnsi="Times New Roman" w:cs="Times New Roman"/>
          <w:sz w:val="24"/>
          <w:szCs w:val="24"/>
        </w:rPr>
        <w:t>60</w:t>
      </w:r>
      <w:r w:rsidRPr="005C76D2">
        <w:rPr>
          <w:rFonts w:ascii="Times New Roman" w:hAnsi="Times New Roman" w:cs="Times New Roman"/>
          <w:sz w:val="24"/>
          <w:szCs w:val="24"/>
        </w:rPr>
        <w:t xml:space="preserve">% </w:t>
      </w:r>
      <w:r w:rsidR="00F53CD6">
        <w:rPr>
          <w:rFonts w:ascii="Times New Roman" w:hAnsi="Times New Roman" w:cs="Times New Roman"/>
          <w:sz w:val="24"/>
          <w:szCs w:val="24"/>
        </w:rPr>
        <w:t xml:space="preserve">de la nota final corresponde a una serie de actividades que se realizarán tanto en las clases presenciales como en las virtuales. Incluye la participación en dos conversatorios en los que contaremos con la participación de dos personas invitadas. </w:t>
      </w:r>
    </w:p>
    <w:p w14:paraId="6E72A50B" w14:textId="77777777" w:rsidR="002607FA" w:rsidRPr="005C76D2" w:rsidRDefault="002607FA" w:rsidP="005C76D2">
      <w:pPr>
        <w:spacing w:after="0" w:line="276" w:lineRule="auto"/>
        <w:jc w:val="both"/>
        <w:rPr>
          <w:rFonts w:ascii="Times New Roman" w:hAnsi="Times New Roman" w:cs="Times New Roman"/>
          <w:sz w:val="24"/>
          <w:szCs w:val="24"/>
        </w:rPr>
      </w:pPr>
    </w:p>
    <w:p w14:paraId="3CF21F3F" w14:textId="2515C077" w:rsidR="00BB1AC3" w:rsidRDefault="00071F5E" w:rsidP="005C76D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7B3173">
        <w:rPr>
          <w:rFonts w:ascii="Times New Roman" w:hAnsi="Times New Roman" w:cs="Times New Roman"/>
          <w:sz w:val="24"/>
          <w:szCs w:val="24"/>
        </w:rPr>
        <w:t>4</w:t>
      </w:r>
      <w:r>
        <w:rPr>
          <w:rFonts w:ascii="Times New Roman" w:hAnsi="Times New Roman" w:cs="Times New Roman"/>
          <w:sz w:val="24"/>
          <w:szCs w:val="24"/>
        </w:rPr>
        <w:t xml:space="preserve">0% restante corresponde a un trabajo final de investigación que deben realizar sobre los movimientos sociales que abordaremos en el curso. Para esta investigación deben realizar una entrevista a alguna persona especialista o activista y crear un material audiovisual sobre ella, esto corresponde un </w:t>
      </w:r>
      <w:r w:rsidR="007B3173">
        <w:rPr>
          <w:rFonts w:ascii="Times New Roman" w:hAnsi="Times New Roman" w:cs="Times New Roman"/>
          <w:sz w:val="24"/>
          <w:szCs w:val="24"/>
        </w:rPr>
        <w:t>15</w:t>
      </w:r>
      <w:r>
        <w:rPr>
          <w:rFonts w:ascii="Times New Roman" w:hAnsi="Times New Roman" w:cs="Times New Roman"/>
          <w:sz w:val="24"/>
          <w:szCs w:val="24"/>
        </w:rPr>
        <w:t>% del trabajo final</w:t>
      </w:r>
      <w:r w:rsidR="007B3173">
        <w:rPr>
          <w:rFonts w:ascii="Times New Roman" w:hAnsi="Times New Roman" w:cs="Times New Roman"/>
          <w:sz w:val="24"/>
          <w:szCs w:val="24"/>
        </w:rPr>
        <w:t>, la exposición de los resultados corresponde a un 5%</w:t>
      </w:r>
      <w:r>
        <w:rPr>
          <w:rFonts w:ascii="Times New Roman" w:hAnsi="Times New Roman" w:cs="Times New Roman"/>
          <w:sz w:val="24"/>
          <w:szCs w:val="24"/>
        </w:rPr>
        <w:t xml:space="preserve"> y el </w:t>
      </w:r>
      <w:r w:rsidR="007B3173">
        <w:rPr>
          <w:rFonts w:ascii="Times New Roman" w:hAnsi="Times New Roman" w:cs="Times New Roman"/>
          <w:sz w:val="24"/>
          <w:szCs w:val="24"/>
        </w:rPr>
        <w:t>20</w:t>
      </w:r>
      <w:r>
        <w:rPr>
          <w:rFonts w:ascii="Times New Roman" w:hAnsi="Times New Roman" w:cs="Times New Roman"/>
          <w:sz w:val="24"/>
          <w:szCs w:val="24"/>
        </w:rPr>
        <w:t>% restante corresponde a la entrega final</w:t>
      </w:r>
      <w:r w:rsidR="007B3173">
        <w:rPr>
          <w:rFonts w:ascii="Times New Roman" w:hAnsi="Times New Roman" w:cs="Times New Roman"/>
          <w:sz w:val="24"/>
          <w:szCs w:val="24"/>
        </w:rPr>
        <w:t xml:space="preserve"> de la investigación. </w:t>
      </w:r>
    </w:p>
    <w:p w14:paraId="0F027DC4" w14:textId="77777777" w:rsidR="002607FA" w:rsidRPr="005C76D2" w:rsidRDefault="002607FA" w:rsidP="005C76D2">
      <w:pPr>
        <w:spacing w:after="0" w:line="276" w:lineRule="auto"/>
        <w:jc w:val="both"/>
        <w:rPr>
          <w:rFonts w:ascii="Times New Roman" w:hAnsi="Times New Roman" w:cs="Times New Roman"/>
          <w:sz w:val="24"/>
          <w:szCs w:val="24"/>
        </w:rPr>
      </w:pPr>
    </w:p>
    <w:p w14:paraId="2FA59A04" w14:textId="5A9D49C6" w:rsidR="00BB1AC3" w:rsidRDefault="00BB1AC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 xml:space="preserve">Los movimientos sociales que se abordaran en el curso, será aquellos </w:t>
      </w:r>
      <w:r w:rsidR="00602D55" w:rsidRPr="005C76D2">
        <w:rPr>
          <w:rFonts w:ascii="Times New Roman" w:hAnsi="Times New Roman" w:cs="Times New Roman"/>
          <w:sz w:val="24"/>
          <w:szCs w:val="24"/>
        </w:rPr>
        <w:t>que,</w:t>
      </w:r>
      <w:r w:rsidRPr="005C76D2">
        <w:rPr>
          <w:rFonts w:ascii="Times New Roman" w:hAnsi="Times New Roman" w:cs="Times New Roman"/>
          <w:sz w:val="24"/>
          <w:szCs w:val="24"/>
        </w:rPr>
        <w:t xml:space="preserve"> en el nivel internacional, ha destacado por ser respuestas directas a la problemática del capitalismo tardío.</w:t>
      </w:r>
    </w:p>
    <w:p w14:paraId="2C20877A" w14:textId="77777777" w:rsidR="00F90CF0" w:rsidRDefault="00F90CF0" w:rsidP="00F90CF0">
      <w:pPr>
        <w:pStyle w:val="Textoindependiente"/>
        <w:spacing w:after="0"/>
        <w:jc w:val="both"/>
        <w:rPr>
          <w:rFonts w:ascii="Times New Roman" w:hAnsi="Times New Roman" w:cs="Times New Roman"/>
          <w:b/>
          <w:sz w:val="24"/>
          <w:szCs w:val="24"/>
        </w:rPr>
      </w:pPr>
    </w:p>
    <w:p w14:paraId="68AF62BB" w14:textId="047B6489" w:rsidR="00F90CF0" w:rsidRPr="005C76D2" w:rsidRDefault="00F90CF0" w:rsidP="00F90CF0">
      <w:pPr>
        <w:pStyle w:val="Textoindependiente"/>
        <w:spacing w:after="0"/>
        <w:jc w:val="both"/>
        <w:rPr>
          <w:rFonts w:ascii="Times New Roman" w:hAnsi="Times New Roman" w:cs="Times New Roman"/>
          <w:b/>
          <w:sz w:val="24"/>
          <w:szCs w:val="24"/>
        </w:rPr>
      </w:pPr>
      <w:r>
        <w:rPr>
          <w:rFonts w:ascii="Times New Roman" w:hAnsi="Times New Roman" w:cs="Times New Roman"/>
          <w:b/>
          <w:sz w:val="24"/>
          <w:szCs w:val="24"/>
        </w:rPr>
        <w:t xml:space="preserve">Temas </w:t>
      </w:r>
      <w:r w:rsidR="007B3173">
        <w:rPr>
          <w:rFonts w:ascii="Times New Roman" w:hAnsi="Times New Roman" w:cs="Times New Roman"/>
          <w:b/>
          <w:sz w:val="24"/>
          <w:szCs w:val="24"/>
        </w:rPr>
        <w:t>para el TF</w:t>
      </w:r>
      <w:r w:rsidRPr="005C76D2">
        <w:rPr>
          <w:rFonts w:ascii="Times New Roman" w:hAnsi="Times New Roman" w:cs="Times New Roman"/>
          <w:b/>
          <w:sz w:val="24"/>
          <w:szCs w:val="24"/>
        </w:rPr>
        <w:t xml:space="preserve"> </w:t>
      </w:r>
    </w:p>
    <w:p w14:paraId="7F125507" w14:textId="77777777" w:rsidR="00BB1AC3" w:rsidRPr="005C76D2" w:rsidRDefault="00BB1AC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Movimiento Ambientalista</w:t>
      </w:r>
    </w:p>
    <w:p w14:paraId="7D54FBFA" w14:textId="77777777" w:rsidR="00BB1AC3" w:rsidRPr="005C76D2" w:rsidRDefault="00BB1AC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Movimiento Estudiantil</w:t>
      </w:r>
    </w:p>
    <w:p w14:paraId="4053B190" w14:textId="458046E4" w:rsidR="00BB1AC3" w:rsidRPr="005C76D2" w:rsidRDefault="00BB1AC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 xml:space="preserve">Movimiento Feminista </w:t>
      </w:r>
      <w:r w:rsidR="00582A0F">
        <w:rPr>
          <w:rFonts w:ascii="Times New Roman" w:hAnsi="Times New Roman" w:cs="Times New Roman"/>
          <w:sz w:val="24"/>
          <w:szCs w:val="24"/>
        </w:rPr>
        <w:t>y movimiento de la diversidad sexual</w:t>
      </w:r>
    </w:p>
    <w:p w14:paraId="65CFB202" w14:textId="77777777" w:rsidR="00BB1AC3" w:rsidRPr="005C76D2" w:rsidRDefault="00BB1AC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Movimientos de los pueblos originarios</w:t>
      </w:r>
    </w:p>
    <w:p w14:paraId="6BECE89D" w14:textId="77777777" w:rsidR="00BB1AC3" w:rsidRPr="005C76D2" w:rsidRDefault="00BB1AC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Movimiento en defensa de derechos laborales o movimiento obrero</w:t>
      </w:r>
    </w:p>
    <w:p w14:paraId="7AA4D2D5" w14:textId="77777777" w:rsidR="00BB1AC3" w:rsidRPr="005C76D2" w:rsidRDefault="00BB1AC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Movimiento Anti capitalista</w:t>
      </w:r>
    </w:p>
    <w:p w14:paraId="04F202F4" w14:textId="77777777" w:rsidR="00F7214E" w:rsidRPr="005C76D2" w:rsidRDefault="00F7214E" w:rsidP="005C76D2">
      <w:pPr>
        <w:pStyle w:val="Textoindependiente"/>
        <w:spacing w:after="0"/>
        <w:jc w:val="both"/>
        <w:rPr>
          <w:rFonts w:ascii="Times New Roman" w:hAnsi="Times New Roman" w:cs="Times New Roman"/>
          <w:b/>
          <w:sz w:val="24"/>
          <w:szCs w:val="24"/>
        </w:rPr>
      </w:pPr>
    </w:p>
    <w:p w14:paraId="31054CC5" w14:textId="7B4875EF" w:rsidR="00BB1AC3" w:rsidRPr="005C76D2" w:rsidRDefault="00F90CF0" w:rsidP="005C76D2">
      <w:pPr>
        <w:pStyle w:val="Textoindependiente"/>
        <w:spacing w:after="0"/>
        <w:jc w:val="both"/>
        <w:rPr>
          <w:rFonts w:ascii="Times New Roman" w:hAnsi="Times New Roman" w:cs="Times New Roman"/>
          <w:b/>
          <w:sz w:val="24"/>
          <w:szCs w:val="24"/>
        </w:rPr>
      </w:pPr>
      <w:r>
        <w:rPr>
          <w:rFonts w:ascii="Times New Roman" w:hAnsi="Times New Roman" w:cs="Times New Roman"/>
          <w:b/>
          <w:sz w:val="24"/>
          <w:szCs w:val="24"/>
        </w:rPr>
        <w:t>Evaluación</w:t>
      </w:r>
      <w:r>
        <w:rPr>
          <w:rStyle w:val="Refdenotaalpie"/>
          <w:rFonts w:ascii="Times New Roman" w:hAnsi="Times New Roman" w:cs="Times New Roman"/>
          <w:b/>
          <w:sz w:val="24"/>
          <w:szCs w:val="24"/>
        </w:rPr>
        <w:footnoteReference w:id="1"/>
      </w:r>
    </w:p>
    <w:tbl>
      <w:tblPr>
        <w:tblStyle w:val="Tablaconcuadrcula"/>
        <w:tblW w:w="0" w:type="auto"/>
        <w:tblLook w:val="04A0" w:firstRow="1" w:lastRow="0" w:firstColumn="1" w:lastColumn="0" w:noHBand="0" w:noVBand="1"/>
      </w:tblPr>
      <w:tblGrid>
        <w:gridCol w:w="4414"/>
        <w:gridCol w:w="4414"/>
      </w:tblGrid>
      <w:tr w:rsidR="00BB1AC3" w:rsidRPr="005C76D2" w14:paraId="26EC82E2" w14:textId="77777777" w:rsidTr="00F85625">
        <w:tc>
          <w:tcPr>
            <w:tcW w:w="4414" w:type="dxa"/>
          </w:tcPr>
          <w:p w14:paraId="335EEE25" w14:textId="77777777" w:rsidR="00BB1AC3" w:rsidRPr="005C76D2" w:rsidRDefault="00BB1AC3" w:rsidP="005C76D2">
            <w:pPr>
              <w:pStyle w:val="Textoindependiente"/>
              <w:spacing w:after="0"/>
              <w:jc w:val="both"/>
              <w:rPr>
                <w:rFonts w:ascii="Times New Roman" w:hAnsi="Times New Roman" w:cs="Times New Roman"/>
                <w:sz w:val="24"/>
                <w:szCs w:val="24"/>
              </w:rPr>
            </w:pPr>
            <w:r w:rsidRPr="005C76D2">
              <w:rPr>
                <w:rFonts w:ascii="Times New Roman" w:hAnsi="Times New Roman" w:cs="Times New Roman"/>
                <w:sz w:val="24"/>
                <w:szCs w:val="24"/>
              </w:rPr>
              <w:t>Porcentaje</w:t>
            </w:r>
          </w:p>
        </w:tc>
        <w:tc>
          <w:tcPr>
            <w:tcW w:w="4414" w:type="dxa"/>
          </w:tcPr>
          <w:p w14:paraId="5BE2CD58" w14:textId="77777777" w:rsidR="00BB1AC3" w:rsidRPr="005C76D2" w:rsidRDefault="00BB1AC3" w:rsidP="005C76D2">
            <w:pPr>
              <w:pStyle w:val="Textoindependiente"/>
              <w:spacing w:after="0"/>
              <w:jc w:val="both"/>
              <w:rPr>
                <w:rFonts w:ascii="Times New Roman" w:hAnsi="Times New Roman" w:cs="Times New Roman"/>
                <w:sz w:val="24"/>
                <w:szCs w:val="24"/>
              </w:rPr>
            </w:pPr>
            <w:r w:rsidRPr="005C76D2">
              <w:rPr>
                <w:rFonts w:ascii="Times New Roman" w:hAnsi="Times New Roman" w:cs="Times New Roman"/>
                <w:sz w:val="24"/>
                <w:szCs w:val="24"/>
              </w:rPr>
              <w:t>Modalidad</w:t>
            </w:r>
          </w:p>
        </w:tc>
      </w:tr>
      <w:tr w:rsidR="00BB1AC3" w:rsidRPr="005C76D2" w14:paraId="07D3BE9E" w14:textId="77777777" w:rsidTr="00F85625">
        <w:tc>
          <w:tcPr>
            <w:tcW w:w="4414" w:type="dxa"/>
          </w:tcPr>
          <w:p w14:paraId="42DEAFC4" w14:textId="742D56C4" w:rsidR="00BB1AC3" w:rsidRDefault="00943525" w:rsidP="005C76D2">
            <w:pPr>
              <w:pStyle w:val="Textoindependiente"/>
              <w:spacing w:after="0"/>
              <w:jc w:val="both"/>
              <w:rPr>
                <w:rFonts w:ascii="Times New Roman" w:hAnsi="Times New Roman" w:cs="Times New Roman"/>
                <w:sz w:val="24"/>
                <w:szCs w:val="24"/>
              </w:rPr>
            </w:pPr>
            <w:r>
              <w:rPr>
                <w:rFonts w:ascii="Times New Roman" w:hAnsi="Times New Roman" w:cs="Times New Roman"/>
                <w:sz w:val="24"/>
                <w:szCs w:val="24"/>
              </w:rPr>
              <w:t>40</w:t>
            </w:r>
            <w:r w:rsidR="0096475D" w:rsidRPr="005C76D2">
              <w:rPr>
                <w:rFonts w:ascii="Times New Roman" w:hAnsi="Times New Roman" w:cs="Times New Roman"/>
                <w:sz w:val="24"/>
                <w:szCs w:val="24"/>
              </w:rPr>
              <w:t xml:space="preserve">% </w:t>
            </w:r>
            <w:r w:rsidR="007B3173">
              <w:rPr>
                <w:rFonts w:ascii="Times New Roman" w:hAnsi="Times New Roman" w:cs="Times New Roman"/>
                <w:sz w:val="24"/>
                <w:szCs w:val="24"/>
              </w:rPr>
              <w:t>Trabajo Investigación</w:t>
            </w:r>
          </w:p>
          <w:p w14:paraId="5E74F656" w14:textId="77777777" w:rsidR="007B3173" w:rsidRDefault="007B3173" w:rsidP="005C76D2">
            <w:pPr>
              <w:pStyle w:val="Textoindependiente"/>
              <w:spacing w:after="0"/>
              <w:jc w:val="both"/>
              <w:rPr>
                <w:rFonts w:ascii="Times New Roman" w:hAnsi="Times New Roman" w:cs="Times New Roman"/>
                <w:sz w:val="24"/>
                <w:szCs w:val="24"/>
              </w:rPr>
            </w:pPr>
            <w:r>
              <w:rPr>
                <w:rFonts w:ascii="Times New Roman" w:hAnsi="Times New Roman" w:cs="Times New Roman"/>
                <w:sz w:val="24"/>
                <w:szCs w:val="24"/>
              </w:rPr>
              <w:t>-Entrevista material audiovisual</w:t>
            </w:r>
          </w:p>
          <w:p w14:paraId="68E1A65A" w14:textId="77777777" w:rsidR="007B3173" w:rsidRDefault="007B3173" w:rsidP="005C76D2">
            <w:pPr>
              <w:pStyle w:val="Textoindependiente"/>
              <w:spacing w:after="0"/>
              <w:jc w:val="both"/>
              <w:rPr>
                <w:rFonts w:ascii="Times New Roman" w:hAnsi="Times New Roman" w:cs="Times New Roman"/>
                <w:sz w:val="24"/>
                <w:szCs w:val="24"/>
              </w:rPr>
            </w:pPr>
            <w:r>
              <w:rPr>
                <w:rFonts w:ascii="Times New Roman" w:hAnsi="Times New Roman" w:cs="Times New Roman"/>
                <w:sz w:val="24"/>
                <w:szCs w:val="24"/>
              </w:rPr>
              <w:t>-</w:t>
            </w:r>
            <w:r w:rsidR="00943525">
              <w:rPr>
                <w:rFonts w:ascii="Times New Roman" w:hAnsi="Times New Roman" w:cs="Times New Roman"/>
                <w:sz w:val="24"/>
                <w:szCs w:val="24"/>
              </w:rPr>
              <w:t>Exposición</w:t>
            </w:r>
          </w:p>
          <w:p w14:paraId="400D3A10" w14:textId="31E195B9" w:rsidR="00943525" w:rsidRPr="005C76D2" w:rsidRDefault="00943525" w:rsidP="005C76D2">
            <w:pPr>
              <w:pStyle w:val="Textoindependiente"/>
              <w:spacing w:after="0"/>
              <w:jc w:val="both"/>
              <w:rPr>
                <w:rFonts w:ascii="Times New Roman" w:hAnsi="Times New Roman" w:cs="Times New Roman"/>
                <w:sz w:val="24"/>
                <w:szCs w:val="24"/>
              </w:rPr>
            </w:pPr>
            <w:r>
              <w:rPr>
                <w:rFonts w:ascii="Times New Roman" w:hAnsi="Times New Roman" w:cs="Times New Roman"/>
                <w:sz w:val="24"/>
                <w:szCs w:val="24"/>
              </w:rPr>
              <w:lastRenderedPageBreak/>
              <w:t>-Documento final</w:t>
            </w:r>
          </w:p>
        </w:tc>
        <w:tc>
          <w:tcPr>
            <w:tcW w:w="4414" w:type="dxa"/>
          </w:tcPr>
          <w:p w14:paraId="5679558C" w14:textId="678C440F" w:rsidR="00BB1AC3" w:rsidRPr="005C76D2" w:rsidRDefault="00637183" w:rsidP="005C76D2">
            <w:pPr>
              <w:pStyle w:val="Textoindependiente"/>
              <w:spacing w:after="0"/>
              <w:jc w:val="both"/>
              <w:rPr>
                <w:rFonts w:ascii="Times New Roman" w:hAnsi="Times New Roman" w:cs="Times New Roman"/>
                <w:sz w:val="24"/>
                <w:szCs w:val="24"/>
              </w:rPr>
            </w:pPr>
            <w:r>
              <w:rPr>
                <w:rFonts w:ascii="Times New Roman" w:hAnsi="Times New Roman" w:cs="Times New Roman"/>
                <w:sz w:val="24"/>
                <w:szCs w:val="24"/>
              </w:rPr>
              <w:lastRenderedPageBreak/>
              <w:t>G</w:t>
            </w:r>
            <w:r w:rsidR="00BB1AC3" w:rsidRPr="005C76D2">
              <w:rPr>
                <w:rFonts w:ascii="Times New Roman" w:hAnsi="Times New Roman" w:cs="Times New Roman"/>
                <w:sz w:val="24"/>
                <w:szCs w:val="24"/>
              </w:rPr>
              <w:t>rupal</w:t>
            </w:r>
          </w:p>
        </w:tc>
      </w:tr>
      <w:tr w:rsidR="00BB1AC3" w:rsidRPr="005C76D2" w14:paraId="33C5891C" w14:textId="77777777" w:rsidTr="00F85625">
        <w:tc>
          <w:tcPr>
            <w:tcW w:w="4414" w:type="dxa"/>
          </w:tcPr>
          <w:p w14:paraId="1EEAC7BF" w14:textId="21870C4A" w:rsidR="00BB1AC3" w:rsidRPr="005C76D2" w:rsidRDefault="00943525" w:rsidP="005C76D2">
            <w:pPr>
              <w:pStyle w:val="Textoindependiente"/>
              <w:spacing w:after="0"/>
              <w:jc w:val="both"/>
              <w:rPr>
                <w:rFonts w:ascii="Times New Roman" w:hAnsi="Times New Roman" w:cs="Times New Roman"/>
                <w:sz w:val="24"/>
                <w:szCs w:val="24"/>
              </w:rPr>
            </w:pPr>
            <w:r>
              <w:rPr>
                <w:rFonts w:ascii="Times New Roman" w:hAnsi="Times New Roman" w:cs="Times New Roman"/>
                <w:sz w:val="24"/>
                <w:szCs w:val="24"/>
              </w:rPr>
              <w:t>25</w:t>
            </w:r>
            <w:r w:rsidR="00BB1AC3" w:rsidRPr="005C76D2">
              <w:rPr>
                <w:rFonts w:ascii="Times New Roman" w:hAnsi="Times New Roman" w:cs="Times New Roman"/>
                <w:sz w:val="24"/>
                <w:szCs w:val="24"/>
              </w:rPr>
              <w:t xml:space="preserve">% Participación </w:t>
            </w:r>
            <w:r w:rsidR="0096475D" w:rsidRPr="005C76D2">
              <w:rPr>
                <w:rFonts w:ascii="Times New Roman" w:hAnsi="Times New Roman" w:cs="Times New Roman"/>
                <w:sz w:val="24"/>
                <w:szCs w:val="24"/>
              </w:rPr>
              <w:t>en comprobaciones de lectura</w:t>
            </w:r>
            <w:r w:rsidR="00602D55" w:rsidRPr="005C76D2">
              <w:rPr>
                <w:rFonts w:ascii="Times New Roman" w:hAnsi="Times New Roman" w:cs="Times New Roman"/>
                <w:sz w:val="24"/>
                <w:szCs w:val="24"/>
              </w:rPr>
              <w:t xml:space="preserve"> y otras actividades de resignificación (Debates, </w:t>
            </w:r>
            <w:r w:rsidR="00561528" w:rsidRPr="005C76D2">
              <w:rPr>
                <w:rFonts w:ascii="Times New Roman" w:hAnsi="Times New Roman" w:cs="Times New Roman"/>
                <w:sz w:val="24"/>
                <w:szCs w:val="24"/>
              </w:rPr>
              <w:t>minicine</w:t>
            </w:r>
            <w:r w:rsidR="00602D55" w:rsidRPr="005C76D2">
              <w:rPr>
                <w:rFonts w:ascii="Times New Roman" w:hAnsi="Times New Roman" w:cs="Times New Roman"/>
                <w:sz w:val="24"/>
                <w:szCs w:val="24"/>
              </w:rPr>
              <w:t xml:space="preserve"> foro o </w:t>
            </w:r>
            <w:r w:rsidR="00B92D18" w:rsidRPr="005C76D2">
              <w:rPr>
                <w:rFonts w:ascii="Times New Roman" w:hAnsi="Times New Roman" w:cs="Times New Roman"/>
                <w:sz w:val="24"/>
                <w:szCs w:val="24"/>
              </w:rPr>
              <w:t>cine foro</w:t>
            </w:r>
            <w:r w:rsidR="00F43331">
              <w:rPr>
                <w:rFonts w:ascii="Times New Roman" w:hAnsi="Times New Roman" w:cs="Times New Roman"/>
                <w:sz w:val="24"/>
                <w:szCs w:val="24"/>
              </w:rPr>
              <w:t xml:space="preserve"> o taller sobre procesos organizativos comunitarios)</w:t>
            </w:r>
          </w:p>
        </w:tc>
        <w:tc>
          <w:tcPr>
            <w:tcW w:w="4414" w:type="dxa"/>
          </w:tcPr>
          <w:p w14:paraId="2FFDB996" w14:textId="2A00610C" w:rsidR="00BB1AC3" w:rsidRPr="005C76D2" w:rsidRDefault="008111F9" w:rsidP="005C76D2">
            <w:pPr>
              <w:pStyle w:val="Textoindependiente"/>
              <w:spacing w:after="0"/>
              <w:jc w:val="both"/>
              <w:rPr>
                <w:rFonts w:ascii="Times New Roman" w:hAnsi="Times New Roman" w:cs="Times New Roman"/>
                <w:sz w:val="24"/>
                <w:szCs w:val="24"/>
              </w:rPr>
            </w:pPr>
            <w:r w:rsidRPr="005C76D2">
              <w:rPr>
                <w:rFonts w:ascii="Times New Roman" w:hAnsi="Times New Roman" w:cs="Times New Roman"/>
                <w:sz w:val="24"/>
                <w:szCs w:val="24"/>
              </w:rPr>
              <w:t>I</w:t>
            </w:r>
            <w:r w:rsidR="00BB1AC3" w:rsidRPr="005C76D2">
              <w:rPr>
                <w:rFonts w:ascii="Times New Roman" w:hAnsi="Times New Roman" w:cs="Times New Roman"/>
                <w:sz w:val="24"/>
                <w:szCs w:val="24"/>
              </w:rPr>
              <w:t>ndividual</w:t>
            </w:r>
            <w:r>
              <w:rPr>
                <w:rFonts w:ascii="Times New Roman" w:hAnsi="Times New Roman" w:cs="Times New Roman"/>
                <w:sz w:val="24"/>
                <w:szCs w:val="24"/>
              </w:rPr>
              <w:t xml:space="preserve"> o grupal</w:t>
            </w:r>
          </w:p>
        </w:tc>
      </w:tr>
      <w:tr w:rsidR="00BB1AC3" w:rsidRPr="005C76D2" w14:paraId="4F7D61A7" w14:textId="77777777" w:rsidTr="00F85625">
        <w:tc>
          <w:tcPr>
            <w:tcW w:w="4414" w:type="dxa"/>
          </w:tcPr>
          <w:p w14:paraId="3C29B3F0" w14:textId="4CFC9EA9" w:rsidR="00BB1AC3" w:rsidRPr="005C76D2" w:rsidRDefault="00943525" w:rsidP="005C76D2">
            <w:pPr>
              <w:pStyle w:val="Textoindependiente"/>
              <w:spacing w:after="0"/>
              <w:jc w:val="both"/>
              <w:rPr>
                <w:rFonts w:ascii="Times New Roman" w:hAnsi="Times New Roman" w:cs="Times New Roman"/>
                <w:sz w:val="24"/>
                <w:szCs w:val="24"/>
              </w:rPr>
            </w:pPr>
            <w:r>
              <w:rPr>
                <w:rFonts w:ascii="Times New Roman" w:hAnsi="Times New Roman" w:cs="Times New Roman"/>
                <w:sz w:val="24"/>
                <w:szCs w:val="24"/>
              </w:rPr>
              <w:t>1</w:t>
            </w:r>
            <w:r w:rsidR="00920CCD">
              <w:rPr>
                <w:rFonts w:ascii="Times New Roman" w:hAnsi="Times New Roman" w:cs="Times New Roman"/>
                <w:sz w:val="24"/>
                <w:szCs w:val="24"/>
              </w:rPr>
              <w:t>5</w:t>
            </w:r>
            <w:r w:rsidR="00561528">
              <w:rPr>
                <w:rFonts w:ascii="Times New Roman" w:hAnsi="Times New Roman" w:cs="Times New Roman"/>
                <w:sz w:val="24"/>
                <w:szCs w:val="24"/>
              </w:rPr>
              <w:t>% Proceso de discusión y conmemoración movimiento estudiantil y conflicto social ALCOA</w:t>
            </w:r>
            <w:r w:rsidR="00550431">
              <w:rPr>
                <w:rFonts w:ascii="Times New Roman" w:hAnsi="Times New Roman" w:cs="Times New Roman"/>
                <w:sz w:val="24"/>
                <w:szCs w:val="24"/>
              </w:rPr>
              <w:t xml:space="preserve"> en el marco de 24 de abril. </w:t>
            </w:r>
          </w:p>
        </w:tc>
        <w:tc>
          <w:tcPr>
            <w:tcW w:w="4414" w:type="dxa"/>
          </w:tcPr>
          <w:p w14:paraId="26E8E3F1" w14:textId="47C43D58" w:rsidR="00BB1AC3" w:rsidRPr="005C76D2" w:rsidRDefault="00637183" w:rsidP="005C76D2">
            <w:pPr>
              <w:pStyle w:val="Textoindependiente"/>
              <w:spacing w:after="0"/>
              <w:jc w:val="both"/>
              <w:rPr>
                <w:rFonts w:ascii="Times New Roman" w:hAnsi="Times New Roman" w:cs="Times New Roman"/>
                <w:sz w:val="24"/>
                <w:szCs w:val="24"/>
              </w:rPr>
            </w:pPr>
            <w:r>
              <w:rPr>
                <w:rFonts w:ascii="Times New Roman" w:hAnsi="Times New Roman" w:cs="Times New Roman"/>
                <w:sz w:val="24"/>
                <w:szCs w:val="24"/>
              </w:rPr>
              <w:t>Grupal</w:t>
            </w:r>
          </w:p>
        </w:tc>
      </w:tr>
      <w:tr w:rsidR="00943525" w:rsidRPr="005C76D2" w14:paraId="5BF87144" w14:textId="77777777" w:rsidTr="00F85625">
        <w:tc>
          <w:tcPr>
            <w:tcW w:w="4414" w:type="dxa"/>
          </w:tcPr>
          <w:p w14:paraId="23FFEB2C" w14:textId="5BEE1337" w:rsidR="00943525" w:rsidRDefault="00943525" w:rsidP="005C76D2">
            <w:pPr>
              <w:pStyle w:val="Textoindependiente"/>
              <w:spacing w:after="0"/>
              <w:jc w:val="both"/>
              <w:rPr>
                <w:rFonts w:ascii="Times New Roman" w:hAnsi="Times New Roman" w:cs="Times New Roman"/>
                <w:sz w:val="24"/>
                <w:szCs w:val="24"/>
              </w:rPr>
            </w:pPr>
            <w:r>
              <w:rPr>
                <w:rFonts w:ascii="Times New Roman" w:hAnsi="Times New Roman" w:cs="Times New Roman"/>
                <w:sz w:val="24"/>
                <w:szCs w:val="24"/>
              </w:rPr>
              <w:t>2</w:t>
            </w:r>
            <w:r w:rsidR="00920CCD">
              <w:rPr>
                <w:rFonts w:ascii="Times New Roman" w:hAnsi="Times New Roman" w:cs="Times New Roman"/>
                <w:sz w:val="24"/>
                <w:szCs w:val="24"/>
              </w:rPr>
              <w:t>0</w:t>
            </w:r>
            <w:r>
              <w:rPr>
                <w:rFonts w:ascii="Times New Roman" w:hAnsi="Times New Roman" w:cs="Times New Roman"/>
                <w:sz w:val="24"/>
                <w:szCs w:val="24"/>
              </w:rPr>
              <w:t>% Participación en dos conversatorios con personas invitadas (10% c/u)</w:t>
            </w:r>
          </w:p>
        </w:tc>
        <w:tc>
          <w:tcPr>
            <w:tcW w:w="4414" w:type="dxa"/>
          </w:tcPr>
          <w:p w14:paraId="2BEDC702" w14:textId="621C78FE" w:rsidR="00943525" w:rsidRPr="005C76D2" w:rsidRDefault="00943525" w:rsidP="005C76D2">
            <w:pPr>
              <w:pStyle w:val="Textoindependiente"/>
              <w:spacing w:after="0"/>
              <w:jc w:val="both"/>
              <w:rPr>
                <w:rFonts w:ascii="Times New Roman" w:hAnsi="Times New Roman" w:cs="Times New Roman"/>
                <w:sz w:val="24"/>
                <w:szCs w:val="24"/>
              </w:rPr>
            </w:pPr>
            <w:r>
              <w:rPr>
                <w:rFonts w:ascii="Times New Roman" w:hAnsi="Times New Roman" w:cs="Times New Roman"/>
                <w:sz w:val="24"/>
                <w:szCs w:val="24"/>
              </w:rPr>
              <w:t>Individual</w:t>
            </w:r>
          </w:p>
        </w:tc>
      </w:tr>
      <w:tr w:rsidR="00561528" w:rsidRPr="005C76D2" w14:paraId="566120CD" w14:textId="77777777" w:rsidTr="00561528">
        <w:tc>
          <w:tcPr>
            <w:tcW w:w="4414" w:type="dxa"/>
          </w:tcPr>
          <w:p w14:paraId="443653F1" w14:textId="77777777" w:rsidR="00561528" w:rsidRPr="005C76D2" w:rsidRDefault="00561528" w:rsidP="00E4734D">
            <w:pPr>
              <w:pStyle w:val="Textoindependiente"/>
              <w:spacing w:after="0"/>
              <w:jc w:val="both"/>
              <w:rPr>
                <w:rFonts w:ascii="Times New Roman" w:hAnsi="Times New Roman" w:cs="Times New Roman"/>
                <w:sz w:val="24"/>
                <w:szCs w:val="24"/>
              </w:rPr>
            </w:pPr>
            <w:r w:rsidRPr="005C76D2">
              <w:rPr>
                <w:rFonts w:ascii="Times New Roman" w:hAnsi="Times New Roman" w:cs="Times New Roman"/>
                <w:sz w:val="24"/>
                <w:szCs w:val="24"/>
              </w:rPr>
              <w:t>total</w:t>
            </w:r>
          </w:p>
        </w:tc>
        <w:tc>
          <w:tcPr>
            <w:tcW w:w="4414" w:type="dxa"/>
          </w:tcPr>
          <w:p w14:paraId="733F16F8" w14:textId="77777777" w:rsidR="00561528" w:rsidRPr="005C76D2" w:rsidRDefault="00561528" w:rsidP="00E4734D">
            <w:pPr>
              <w:pStyle w:val="Textoindependiente"/>
              <w:spacing w:after="0"/>
              <w:jc w:val="both"/>
              <w:rPr>
                <w:rFonts w:ascii="Times New Roman" w:hAnsi="Times New Roman" w:cs="Times New Roman"/>
                <w:sz w:val="24"/>
                <w:szCs w:val="24"/>
              </w:rPr>
            </w:pPr>
            <w:r w:rsidRPr="005C76D2">
              <w:rPr>
                <w:rFonts w:ascii="Times New Roman" w:hAnsi="Times New Roman" w:cs="Times New Roman"/>
                <w:sz w:val="24"/>
                <w:szCs w:val="24"/>
              </w:rPr>
              <w:t>100</w:t>
            </w:r>
          </w:p>
        </w:tc>
      </w:tr>
    </w:tbl>
    <w:p w14:paraId="5D9D4115" w14:textId="77777777" w:rsidR="00BB1AC3" w:rsidRPr="005C76D2" w:rsidRDefault="00BB1AC3" w:rsidP="005C76D2">
      <w:pPr>
        <w:spacing w:after="0" w:line="276" w:lineRule="auto"/>
        <w:rPr>
          <w:rFonts w:ascii="Times New Roman" w:hAnsi="Times New Roman" w:cs="Times New Roman"/>
          <w:sz w:val="24"/>
          <w:szCs w:val="24"/>
        </w:rPr>
      </w:pPr>
      <w:r w:rsidRPr="005C76D2">
        <w:rPr>
          <w:rFonts w:ascii="Times New Roman" w:hAnsi="Times New Roman" w:cs="Times New Roman"/>
          <w:b/>
          <w:sz w:val="24"/>
          <w:szCs w:val="24"/>
        </w:rPr>
        <w:t>Sobre la evaluación del curso en su conjunto</w:t>
      </w:r>
    </w:p>
    <w:p w14:paraId="74D6A5C2" w14:textId="1D493CD1" w:rsidR="00BB1AC3" w:rsidRDefault="00BB1AC3" w:rsidP="005C76D2">
      <w:pPr>
        <w:spacing w:after="0" w:line="276" w:lineRule="auto"/>
        <w:jc w:val="both"/>
        <w:rPr>
          <w:rFonts w:ascii="Times New Roman" w:hAnsi="Times New Roman" w:cs="Times New Roman"/>
          <w:sz w:val="24"/>
          <w:szCs w:val="24"/>
        </w:rPr>
      </w:pPr>
      <w:r w:rsidRPr="005C76D2">
        <w:rPr>
          <w:rFonts w:ascii="Times New Roman" w:hAnsi="Times New Roman" w:cs="Times New Roman"/>
          <w:sz w:val="24"/>
          <w:szCs w:val="24"/>
        </w:rPr>
        <w:t xml:space="preserve">Con base en los artículos 21, 28 y 29 del Reglamento de Régimen Académico Estudiantil y dada la naturaleza integrada del curso, </w:t>
      </w:r>
      <w:r w:rsidR="00582A0F" w:rsidRPr="005C76D2">
        <w:rPr>
          <w:rFonts w:ascii="Times New Roman" w:hAnsi="Times New Roman" w:cs="Times New Roman"/>
          <w:sz w:val="24"/>
          <w:szCs w:val="24"/>
        </w:rPr>
        <w:t>él</w:t>
      </w:r>
      <w:r w:rsidRPr="005C76D2">
        <w:rPr>
          <w:rFonts w:ascii="Times New Roman" w:hAnsi="Times New Roman" w:cs="Times New Roman"/>
          <w:sz w:val="24"/>
          <w:szCs w:val="24"/>
        </w:rPr>
        <w:t xml:space="preserve"> y la estudiante que obtenga un promedio de 6.0 ó 6.5, tiene derecho a realizar una prueba de ampliación, ante lo cual se evaluará todos los contenidos del curso, en la misma proporción que se establece en el programa. El y la estudiante tendrá tres horas y media para realizar la prueba y deberá obtener una nota de 7.0 o superior, para aprobar el curso. </w:t>
      </w:r>
    </w:p>
    <w:p w14:paraId="1DAED899" w14:textId="3E84D7B0" w:rsidR="00920CCD" w:rsidRDefault="00920CCD" w:rsidP="005C76D2">
      <w:pPr>
        <w:spacing w:after="0" w:line="276" w:lineRule="auto"/>
        <w:jc w:val="both"/>
        <w:rPr>
          <w:rFonts w:ascii="Times New Roman" w:hAnsi="Times New Roman" w:cs="Times New Roman"/>
          <w:sz w:val="24"/>
          <w:szCs w:val="24"/>
        </w:rPr>
      </w:pPr>
      <w:r w:rsidRPr="00920CCD">
        <w:rPr>
          <w:rFonts w:ascii="Times New Roman" w:hAnsi="Times New Roman" w:cs="Times New Roman"/>
          <w:sz w:val="24"/>
          <w:szCs w:val="24"/>
        </w:rPr>
        <w:t xml:space="preserve">Las y los estudiantes realizarán trabajos escritos individuales y grupales, estos deben hacer referencia a las fuentes utilizadas, citando correctamente y enunciando la bibliografía o fuente correspondiente. El contenido de estos trabajos debe de mostrar la capacidad de búsqueda de información diversa y análisis del estudiantado. Cualquier </w:t>
      </w:r>
      <w:r w:rsidRPr="00920CCD">
        <w:rPr>
          <w:rFonts w:ascii="Times New Roman" w:hAnsi="Times New Roman" w:cs="Times New Roman"/>
          <w:b/>
          <w:bCs/>
          <w:sz w:val="24"/>
          <w:szCs w:val="24"/>
        </w:rPr>
        <w:t>tipo de plagio</w:t>
      </w:r>
      <w:r w:rsidRPr="00920CCD">
        <w:rPr>
          <w:rFonts w:ascii="Times New Roman" w:hAnsi="Times New Roman" w:cs="Times New Roman"/>
          <w:sz w:val="24"/>
          <w:szCs w:val="24"/>
        </w:rPr>
        <w:t xml:space="preserve"> tendrá </w:t>
      </w:r>
      <w:r w:rsidRPr="00920CCD">
        <w:rPr>
          <w:rFonts w:ascii="Times New Roman" w:hAnsi="Times New Roman" w:cs="Times New Roman"/>
          <w:b/>
          <w:bCs/>
          <w:sz w:val="24"/>
          <w:szCs w:val="24"/>
        </w:rPr>
        <w:t>una calificación de cero</w:t>
      </w:r>
      <w:r w:rsidRPr="00920CCD">
        <w:rPr>
          <w:rFonts w:ascii="Times New Roman" w:hAnsi="Times New Roman" w:cs="Times New Roman"/>
          <w:sz w:val="24"/>
          <w:szCs w:val="24"/>
        </w:rPr>
        <w:t xml:space="preserve"> y el respectivo </w:t>
      </w:r>
      <w:r w:rsidRPr="00920CCD">
        <w:rPr>
          <w:rFonts w:ascii="Times New Roman" w:hAnsi="Times New Roman" w:cs="Times New Roman"/>
          <w:b/>
          <w:bCs/>
          <w:sz w:val="24"/>
          <w:szCs w:val="24"/>
        </w:rPr>
        <w:t>trámite jurídico disciplinario</w:t>
      </w:r>
      <w:r w:rsidRPr="00920CCD">
        <w:rPr>
          <w:rFonts w:ascii="Times New Roman" w:hAnsi="Times New Roman" w:cs="Times New Roman"/>
          <w:sz w:val="24"/>
          <w:szCs w:val="24"/>
        </w:rPr>
        <w:t xml:space="preserve"> correspondiente a la normativa universitaria. </w:t>
      </w:r>
    </w:p>
    <w:p w14:paraId="0AFE1333" w14:textId="26BA8EF9" w:rsidR="006D32ED" w:rsidRDefault="006D32ED" w:rsidP="005C76D2">
      <w:pPr>
        <w:spacing w:after="0" w:line="276" w:lineRule="auto"/>
        <w:jc w:val="both"/>
        <w:rPr>
          <w:rFonts w:ascii="Times New Roman" w:hAnsi="Times New Roman" w:cs="Times New Roman"/>
          <w:sz w:val="24"/>
          <w:szCs w:val="24"/>
        </w:rPr>
      </w:pPr>
    </w:p>
    <w:p w14:paraId="5E0BB102" w14:textId="01928FAB" w:rsidR="00214EED" w:rsidRDefault="00214EED" w:rsidP="005C76D2">
      <w:pPr>
        <w:spacing w:after="0" w:line="276" w:lineRule="auto"/>
        <w:jc w:val="both"/>
        <w:rPr>
          <w:rFonts w:ascii="Times New Roman" w:hAnsi="Times New Roman" w:cs="Times New Roman"/>
          <w:sz w:val="24"/>
          <w:szCs w:val="24"/>
        </w:rPr>
      </w:pPr>
    </w:p>
    <w:p w14:paraId="6E9E42D9" w14:textId="487773B9" w:rsidR="00214EED" w:rsidRDefault="00214EED" w:rsidP="005C76D2">
      <w:pPr>
        <w:spacing w:after="0" w:line="276" w:lineRule="auto"/>
        <w:jc w:val="both"/>
        <w:rPr>
          <w:rFonts w:ascii="Times New Roman" w:hAnsi="Times New Roman" w:cs="Times New Roman"/>
          <w:sz w:val="24"/>
          <w:szCs w:val="24"/>
        </w:rPr>
      </w:pPr>
    </w:p>
    <w:p w14:paraId="299F4D03" w14:textId="5F5A2688" w:rsidR="00214EED" w:rsidRDefault="00214EED" w:rsidP="005C76D2">
      <w:pPr>
        <w:spacing w:after="0" w:line="276" w:lineRule="auto"/>
        <w:jc w:val="both"/>
        <w:rPr>
          <w:rFonts w:ascii="Times New Roman" w:hAnsi="Times New Roman" w:cs="Times New Roman"/>
          <w:sz w:val="24"/>
          <w:szCs w:val="24"/>
        </w:rPr>
      </w:pPr>
    </w:p>
    <w:p w14:paraId="09F1D10C" w14:textId="77777777" w:rsidR="00214EED" w:rsidRDefault="00214EED" w:rsidP="005C76D2">
      <w:pPr>
        <w:spacing w:after="0" w:line="276" w:lineRule="auto"/>
        <w:jc w:val="both"/>
        <w:rPr>
          <w:rFonts w:ascii="Times New Roman" w:hAnsi="Times New Roman" w:cs="Times New Roman"/>
          <w:sz w:val="24"/>
          <w:szCs w:val="24"/>
        </w:rPr>
        <w:sectPr w:rsidR="00214EED" w:rsidSect="003D2509">
          <w:headerReference w:type="default" r:id="rId12"/>
          <w:footerReference w:type="default" r:id="rId13"/>
          <w:pgSz w:w="12240" w:h="15840"/>
          <w:pgMar w:top="1417" w:right="1701" w:bottom="1417" w:left="1701" w:header="708" w:footer="708" w:gutter="0"/>
          <w:cols w:space="708"/>
          <w:docGrid w:linePitch="360"/>
        </w:sectPr>
      </w:pPr>
    </w:p>
    <w:p w14:paraId="20852353" w14:textId="276FE004" w:rsidR="00214EED" w:rsidRDefault="00214EED" w:rsidP="005C76D2">
      <w:pPr>
        <w:spacing w:after="0" w:line="276" w:lineRule="auto"/>
        <w:jc w:val="both"/>
        <w:rPr>
          <w:rFonts w:ascii="Times New Roman" w:hAnsi="Times New Roman" w:cs="Times New Roman"/>
          <w:sz w:val="24"/>
          <w:szCs w:val="24"/>
        </w:rPr>
      </w:pPr>
    </w:p>
    <w:p w14:paraId="69A1E93A" w14:textId="1CED79CD" w:rsidR="00BB1AC3" w:rsidRDefault="00BB1AC3" w:rsidP="005C76D2">
      <w:pPr>
        <w:spacing w:after="0" w:line="276" w:lineRule="auto"/>
        <w:rPr>
          <w:rFonts w:ascii="Times New Roman" w:hAnsi="Times New Roman" w:cs="Times New Roman"/>
          <w:b/>
          <w:sz w:val="24"/>
          <w:szCs w:val="24"/>
        </w:rPr>
      </w:pPr>
      <w:r w:rsidRPr="005C76D2">
        <w:rPr>
          <w:rFonts w:ascii="Times New Roman" w:hAnsi="Times New Roman" w:cs="Times New Roman"/>
          <w:b/>
          <w:sz w:val="24"/>
          <w:szCs w:val="24"/>
        </w:rPr>
        <w:t>V Unidades Temáticas.</w:t>
      </w:r>
    </w:p>
    <w:p w14:paraId="5D66690A" w14:textId="77777777" w:rsidR="00214EED" w:rsidRPr="005C76D2" w:rsidRDefault="00214EED" w:rsidP="005C76D2">
      <w:pPr>
        <w:spacing w:after="0" w:line="276" w:lineRule="auto"/>
        <w:rPr>
          <w:rFonts w:ascii="Times New Roman" w:hAnsi="Times New Roman" w:cs="Times New Roman"/>
          <w:sz w:val="24"/>
          <w:szCs w:val="24"/>
        </w:rPr>
      </w:pPr>
    </w:p>
    <w:tbl>
      <w:tblPr>
        <w:tblW w:w="12253" w:type="dxa"/>
        <w:jc w:val="right"/>
        <w:tblLayout w:type="fixed"/>
        <w:tblCellMar>
          <w:top w:w="55" w:type="dxa"/>
          <w:left w:w="55" w:type="dxa"/>
          <w:bottom w:w="55" w:type="dxa"/>
          <w:right w:w="55" w:type="dxa"/>
        </w:tblCellMar>
        <w:tblLook w:val="0000" w:firstRow="0" w:lastRow="0" w:firstColumn="0" w:lastColumn="0" w:noHBand="0" w:noVBand="0"/>
      </w:tblPr>
      <w:tblGrid>
        <w:gridCol w:w="1984"/>
        <w:gridCol w:w="2410"/>
        <w:gridCol w:w="7859"/>
      </w:tblGrid>
      <w:tr w:rsidR="002E30A8" w:rsidRPr="00920CCD" w14:paraId="79F37A33" w14:textId="77777777" w:rsidTr="00214EED">
        <w:trPr>
          <w:jc w:val="right"/>
        </w:trPr>
        <w:tc>
          <w:tcPr>
            <w:tcW w:w="12253" w:type="dxa"/>
            <w:gridSpan w:val="3"/>
            <w:tcBorders>
              <w:top w:val="single" w:sz="1" w:space="0" w:color="000000"/>
              <w:left w:val="single" w:sz="1" w:space="0" w:color="000000"/>
              <w:bottom w:val="single" w:sz="1" w:space="0" w:color="000000"/>
              <w:right w:val="single" w:sz="1" w:space="0" w:color="000000"/>
            </w:tcBorders>
            <w:shd w:val="clear" w:color="auto" w:fill="auto"/>
          </w:tcPr>
          <w:p w14:paraId="037D49B0" w14:textId="77777777" w:rsidR="002E30A8" w:rsidRPr="00920CCD" w:rsidRDefault="002E30A8" w:rsidP="005C76D2">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Unidad 1</w:t>
            </w:r>
          </w:p>
          <w:p w14:paraId="7880A2D3" w14:textId="77777777" w:rsidR="002E30A8" w:rsidRPr="00920CCD" w:rsidRDefault="002E30A8" w:rsidP="005C76D2">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Desarrollo histórico: La conceptualización de los movimientos sociales.</w:t>
            </w:r>
          </w:p>
        </w:tc>
      </w:tr>
      <w:tr w:rsidR="00BB1AC3" w:rsidRPr="00920CCD" w14:paraId="1F7BF53A" w14:textId="77777777" w:rsidTr="00E06A09">
        <w:trPr>
          <w:jc w:val="right"/>
        </w:trPr>
        <w:tc>
          <w:tcPr>
            <w:tcW w:w="1984" w:type="dxa"/>
            <w:tcBorders>
              <w:top w:val="single" w:sz="1" w:space="0" w:color="000000"/>
              <w:left w:val="single" w:sz="1" w:space="0" w:color="000000"/>
              <w:bottom w:val="single" w:sz="1" w:space="0" w:color="000000"/>
            </w:tcBorders>
            <w:shd w:val="clear" w:color="auto" w:fill="auto"/>
          </w:tcPr>
          <w:p w14:paraId="0CA3F8FB" w14:textId="77777777" w:rsidR="00BB1AC3" w:rsidRPr="00920CCD" w:rsidRDefault="00BB1AC3" w:rsidP="005C76D2">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 xml:space="preserve">Semana - Subtema  </w:t>
            </w:r>
          </w:p>
        </w:tc>
        <w:tc>
          <w:tcPr>
            <w:tcW w:w="2410" w:type="dxa"/>
            <w:tcBorders>
              <w:top w:val="single" w:sz="1" w:space="0" w:color="000000"/>
              <w:left w:val="single" w:sz="1" w:space="0" w:color="000000"/>
              <w:bottom w:val="single" w:sz="1" w:space="0" w:color="000000"/>
            </w:tcBorders>
            <w:shd w:val="clear" w:color="auto" w:fill="auto"/>
          </w:tcPr>
          <w:p w14:paraId="099371CE" w14:textId="226CC45A" w:rsidR="00BB1AC3" w:rsidRPr="00920CCD" w:rsidRDefault="00BB1AC3" w:rsidP="005C76D2">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Objetivos</w:t>
            </w:r>
            <w:r w:rsidR="00597F57" w:rsidRPr="00920CCD">
              <w:rPr>
                <w:rFonts w:ascii="Times New Roman" w:hAnsi="Times New Roman" w:cs="Times New Roman"/>
                <w:sz w:val="24"/>
                <w:szCs w:val="24"/>
              </w:rPr>
              <w:t xml:space="preserve"> de aprendizaje</w:t>
            </w:r>
          </w:p>
        </w:tc>
        <w:tc>
          <w:tcPr>
            <w:tcW w:w="7859" w:type="dxa"/>
            <w:tcBorders>
              <w:top w:val="single" w:sz="1" w:space="0" w:color="000000"/>
              <w:left w:val="single" w:sz="1" w:space="0" w:color="000000"/>
              <w:bottom w:val="single" w:sz="1" w:space="0" w:color="000000"/>
              <w:right w:val="single" w:sz="1" w:space="0" w:color="000000"/>
            </w:tcBorders>
            <w:shd w:val="clear" w:color="auto" w:fill="auto"/>
          </w:tcPr>
          <w:p w14:paraId="78819D49" w14:textId="77777777" w:rsidR="00BB1AC3" w:rsidRPr="00920CCD" w:rsidRDefault="00BB1AC3" w:rsidP="005C76D2">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Insumos</w:t>
            </w:r>
          </w:p>
        </w:tc>
      </w:tr>
      <w:tr w:rsidR="00BB1AC3" w:rsidRPr="00920CCD" w14:paraId="5ED3E897" w14:textId="77777777" w:rsidTr="00E06A09">
        <w:trPr>
          <w:jc w:val="right"/>
        </w:trPr>
        <w:tc>
          <w:tcPr>
            <w:tcW w:w="1984" w:type="dxa"/>
            <w:tcBorders>
              <w:left w:val="single" w:sz="1" w:space="0" w:color="000000"/>
              <w:bottom w:val="single" w:sz="1" w:space="0" w:color="000000"/>
            </w:tcBorders>
            <w:shd w:val="clear" w:color="auto" w:fill="auto"/>
          </w:tcPr>
          <w:p w14:paraId="717B87B6" w14:textId="37230829" w:rsidR="00BB1AC3" w:rsidRPr="00920CCD" w:rsidRDefault="008111F9" w:rsidP="005C76D2">
            <w:pPr>
              <w:pStyle w:val="Textoindependiente"/>
              <w:numPr>
                <w:ilvl w:val="0"/>
                <w:numId w:val="2"/>
              </w:numPr>
              <w:spacing w:after="0"/>
              <w:rPr>
                <w:rFonts w:ascii="Times New Roman" w:hAnsi="Times New Roman" w:cs="Times New Roman"/>
                <w:sz w:val="24"/>
                <w:szCs w:val="24"/>
              </w:rPr>
            </w:pPr>
            <w:r w:rsidRPr="00920CCD">
              <w:rPr>
                <w:rFonts w:ascii="Times New Roman" w:hAnsi="Times New Roman" w:cs="Times New Roman"/>
                <w:sz w:val="24"/>
                <w:szCs w:val="24"/>
              </w:rPr>
              <w:t>1</w:t>
            </w:r>
            <w:r w:rsidR="00637183">
              <w:rPr>
                <w:rFonts w:ascii="Times New Roman" w:hAnsi="Times New Roman" w:cs="Times New Roman"/>
                <w:sz w:val="24"/>
                <w:szCs w:val="24"/>
              </w:rPr>
              <w:t>0</w:t>
            </w:r>
            <w:r w:rsidR="00396F87" w:rsidRPr="00920CCD">
              <w:rPr>
                <w:rFonts w:ascii="Times New Roman" w:hAnsi="Times New Roman" w:cs="Times New Roman"/>
                <w:sz w:val="24"/>
                <w:szCs w:val="24"/>
              </w:rPr>
              <w:t>/03/202</w:t>
            </w:r>
            <w:r w:rsidR="00AA32C5">
              <w:rPr>
                <w:rFonts w:ascii="Times New Roman" w:hAnsi="Times New Roman" w:cs="Times New Roman"/>
                <w:sz w:val="24"/>
                <w:szCs w:val="24"/>
              </w:rPr>
              <w:t>5</w:t>
            </w:r>
          </w:p>
          <w:p w14:paraId="2B12428F" w14:textId="7AD96DEF" w:rsidR="00BB1AC3" w:rsidRPr="00920CCD" w:rsidRDefault="00BB1AC3" w:rsidP="005C76D2">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Clase de apertura del curso</w:t>
            </w:r>
            <w:r w:rsidR="00637183">
              <w:rPr>
                <w:rFonts w:ascii="Times New Roman" w:hAnsi="Times New Roman" w:cs="Times New Roman"/>
                <w:sz w:val="24"/>
                <w:szCs w:val="24"/>
              </w:rPr>
              <w:t>-Presentación del programa del curso.</w:t>
            </w:r>
          </w:p>
          <w:p w14:paraId="76904216" w14:textId="77777777" w:rsidR="00BB1AC3" w:rsidRPr="00920CCD" w:rsidRDefault="00BB1AC3" w:rsidP="005C76D2">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El contexto de los nuevos movimientos sociales.</w:t>
            </w:r>
          </w:p>
          <w:p w14:paraId="1744338A" w14:textId="77777777" w:rsidR="00BB1AC3" w:rsidRPr="00920CCD" w:rsidRDefault="00BB1AC3" w:rsidP="005C76D2">
            <w:pPr>
              <w:pStyle w:val="Textoindependiente"/>
              <w:spacing w:after="0"/>
              <w:rPr>
                <w:rFonts w:ascii="Times New Roman" w:hAnsi="Times New Roman" w:cs="Times New Roman"/>
                <w:sz w:val="24"/>
                <w:szCs w:val="24"/>
              </w:rPr>
            </w:pPr>
          </w:p>
          <w:p w14:paraId="2E79FE30" w14:textId="77777777" w:rsidR="00BB1AC3" w:rsidRPr="00920CCD" w:rsidRDefault="00BB1AC3" w:rsidP="005C76D2">
            <w:pPr>
              <w:pStyle w:val="Textoindependiente"/>
              <w:spacing w:after="0"/>
              <w:rPr>
                <w:rFonts w:ascii="Times New Roman" w:hAnsi="Times New Roman" w:cs="Times New Roman"/>
                <w:sz w:val="24"/>
                <w:szCs w:val="24"/>
              </w:rPr>
            </w:pPr>
          </w:p>
          <w:p w14:paraId="1919551A" w14:textId="77777777" w:rsidR="00BB1AC3" w:rsidRPr="00920CCD" w:rsidRDefault="00BB1AC3" w:rsidP="005C76D2">
            <w:pPr>
              <w:pStyle w:val="Textoindependiente"/>
              <w:spacing w:after="0"/>
              <w:rPr>
                <w:rFonts w:ascii="Times New Roman" w:hAnsi="Times New Roman" w:cs="Times New Roman"/>
                <w:sz w:val="24"/>
                <w:szCs w:val="24"/>
              </w:rPr>
            </w:pPr>
          </w:p>
          <w:p w14:paraId="7BE27BDE" w14:textId="77777777" w:rsidR="00BB1AC3" w:rsidRPr="00920CCD" w:rsidRDefault="00BB1AC3" w:rsidP="005C76D2">
            <w:pPr>
              <w:pStyle w:val="Textoindependiente"/>
              <w:spacing w:after="0"/>
              <w:rPr>
                <w:rFonts w:ascii="Times New Roman" w:hAnsi="Times New Roman" w:cs="Times New Roman"/>
                <w:sz w:val="24"/>
                <w:szCs w:val="24"/>
              </w:rPr>
            </w:pPr>
          </w:p>
          <w:p w14:paraId="3AB6E10B" w14:textId="77777777" w:rsidR="00BB1AC3" w:rsidRPr="00920CCD" w:rsidRDefault="00BB1AC3" w:rsidP="005C76D2">
            <w:pPr>
              <w:pStyle w:val="Textoindependiente"/>
              <w:spacing w:after="0"/>
              <w:rPr>
                <w:rFonts w:ascii="Times New Roman" w:hAnsi="Times New Roman" w:cs="Times New Roman"/>
                <w:sz w:val="24"/>
                <w:szCs w:val="24"/>
              </w:rPr>
            </w:pPr>
          </w:p>
        </w:tc>
        <w:tc>
          <w:tcPr>
            <w:tcW w:w="2410" w:type="dxa"/>
            <w:tcBorders>
              <w:left w:val="single" w:sz="1" w:space="0" w:color="000000"/>
              <w:bottom w:val="single" w:sz="1" w:space="0" w:color="000000"/>
            </w:tcBorders>
            <w:shd w:val="clear" w:color="auto" w:fill="auto"/>
          </w:tcPr>
          <w:p w14:paraId="13008852" w14:textId="77777777" w:rsidR="00637183" w:rsidRDefault="00637183" w:rsidP="005C76D2">
            <w:pPr>
              <w:pStyle w:val="Textoindependiente"/>
              <w:spacing w:after="0"/>
              <w:jc w:val="both"/>
              <w:rPr>
                <w:rFonts w:ascii="Times New Roman" w:hAnsi="Times New Roman" w:cs="Times New Roman"/>
                <w:sz w:val="24"/>
                <w:szCs w:val="24"/>
              </w:rPr>
            </w:pPr>
          </w:p>
          <w:p w14:paraId="18AB2700" w14:textId="77777777" w:rsidR="00637183" w:rsidRDefault="00637183" w:rsidP="005C76D2">
            <w:pPr>
              <w:pStyle w:val="Textoindependiente"/>
              <w:spacing w:after="0"/>
              <w:jc w:val="both"/>
              <w:rPr>
                <w:rFonts w:ascii="Times New Roman" w:hAnsi="Times New Roman" w:cs="Times New Roman"/>
                <w:sz w:val="24"/>
                <w:szCs w:val="24"/>
              </w:rPr>
            </w:pPr>
          </w:p>
          <w:p w14:paraId="14E44455" w14:textId="5A12A75B" w:rsidR="00BB1AC3" w:rsidRPr="00920CCD" w:rsidRDefault="00BB1AC3" w:rsidP="005C76D2">
            <w:pPr>
              <w:pStyle w:val="Textoindependiente"/>
              <w:spacing w:after="0"/>
              <w:jc w:val="both"/>
              <w:rPr>
                <w:rFonts w:ascii="Times New Roman" w:hAnsi="Times New Roman" w:cs="Times New Roman"/>
                <w:sz w:val="24"/>
                <w:szCs w:val="24"/>
              </w:rPr>
            </w:pPr>
            <w:r w:rsidRPr="00920CCD">
              <w:rPr>
                <w:rFonts w:ascii="Times New Roman" w:hAnsi="Times New Roman" w:cs="Times New Roman"/>
                <w:sz w:val="24"/>
                <w:szCs w:val="24"/>
              </w:rPr>
              <w:t>Establecer un punto de partida para la reflexión sobre los movimientos sociales.</w:t>
            </w:r>
          </w:p>
          <w:p w14:paraId="141E227C" w14:textId="77777777" w:rsidR="00BB1AC3" w:rsidRPr="00920CCD" w:rsidRDefault="00BB1AC3" w:rsidP="005C76D2">
            <w:pPr>
              <w:pStyle w:val="Textoindependiente"/>
              <w:spacing w:after="0"/>
              <w:jc w:val="both"/>
              <w:rPr>
                <w:rFonts w:ascii="Times New Roman" w:hAnsi="Times New Roman" w:cs="Times New Roman"/>
                <w:sz w:val="24"/>
                <w:szCs w:val="24"/>
              </w:rPr>
            </w:pPr>
          </w:p>
          <w:p w14:paraId="631DABF6" w14:textId="61344A27" w:rsidR="00BB1AC3" w:rsidRPr="00920CCD" w:rsidRDefault="00BB1AC3" w:rsidP="005C76D2">
            <w:pPr>
              <w:pStyle w:val="Textoindependiente"/>
              <w:spacing w:after="0"/>
              <w:jc w:val="both"/>
              <w:rPr>
                <w:rFonts w:ascii="Times New Roman" w:hAnsi="Times New Roman" w:cs="Times New Roman"/>
                <w:sz w:val="24"/>
                <w:szCs w:val="24"/>
              </w:rPr>
            </w:pPr>
          </w:p>
        </w:tc>
        <w:tc>
          <w:tcPr>
            <w:tcW w:w="7859" w:type="dxa"/>
            <w:tcBorders>
              <w:left w:val="single" w:sz="1" w:space="0" w:color="000000"/>
              <w:bottom w:val="single" w:sz="1" w:space="0" w:color="000000"/>
              <w:right w:val="single" w:sz="1" w:space="0" w:color="000000"/>
            </w:tcBorders>
            <w:shd w:val="clear" w:color="auto" w:fill="auto"/>
          </w:tcPr>
          <w:p w14:paraId="032155B0" w14:textId="77777777" w:rsidR="008111F9" w:rsidRPr="00920CCD" w:rsidRDefault="008111F9" w:rsidP="008111F9">
            <w:pPr>
              <w:pStyle w:val="NormalWeb"/>
              <w:spacing w:before="0" w:beforeAutospacing="0" w:after="0" w:afterAutospacing="0" w:line="276" w:lineRule="auto"/>
              <w:rPr>
                <w:lang w:val="es-CR"/>
              </w:rPr>
            </w:pPr>
          </w:p>
          <w:p w14:paraId="48BB91C4" w14:textId="77777777" w:rsidR="00BB1AC3" w:rsidRPr="00920CCD" w:rsidRDefault="00BB1AC3" w:rsidP="005C76D2">
            <w:pPr>
              <w:pStyle w:val="Textoindependiente"/>
              <w:spacing w:after="0"/>
              <w:rPr>
                <w:rFonts w:ascii="Times New Roman" w:hAnsi="Times New Roman" w:cs="Times New Roman"/>
                <w:i/>
                <w:iCs/>
                <w:sz w:val="24"/>
                <w:szCs w:val="24"/>
              </w:rPr>
            </w:pPr>
            <w:r w:rsidRPr="00920CCD">
              <w:rPr>
                <w:rFonts w:ascii="Times New Roman" w:hAnsi="Times New Roman" w:cs="Times New Roman"/>
                <w:i/>
                <w:iCs/>
                <w:sz w:val="24"/>
                <w:szCs w:val="24"/>
              </w:rPr>
              <w:t>Charla introductoria desarrollada por la profesora del curso.</w:t>
            </w:r>
          </w:p>
        </w:tc>
      </w:tr>
      <w:tr w:rsidR="00BB1AC3" w:rsidRPr="00920CCD" w14:paraId="430AA46F" w14:textId="77777777" w:rsidTr="00E06A09">
        <w:trPr>
          <w:jc w:val="right"/>
        </w:trPr>
        <w:tc>
          <w:tcPr>
            <w:tcW w:w="1984" w:type="dxa"/>
            <w:tcBorders>
              <w:left w:val="single" w:sz="1" w:space="0" w:color="000000"/>
              <w:bottom w:val="single" w:sz="1" w:space="0" w:color="000000"/>
            </w:tcBorders>
            <w:shd w:val="clear" w:color="auto" w:fill="auto"/>
          </w:tcPr>
          <w:p w14:paraId="028EC146" w14:textId="629CA6EC" w:rsidR="00BB1AC3" w:rsidRPr="00920CCD" w:rsidRDefault="00637183" w:rsidP="005C76D2">
            <w:pPr>
              <w:pStyle w:val="Textoindependiente"/>
              <w:numPr>
                <w:ilvl w:val="0"/>
                <w:numId w:val="2"/>
              </w:numPr>
              <w:spacing w:after="0"/>
              <w:rPr>
                <w:rFonts w:ascii="Times New Roman" w:hAnsi="Times New Roman" w:cs="Times New Roman"/>
                <w:sz w:val="24"/>
                <w:szCs w:val="24"/>
              </w:rPr>
            </w:pPr>
            <w:r>
              <w:rPr>
                <w:rFonts w:ascii="Times New Roman" w:hAnsi="Times New Roman" w:cs="Times New Roman"/>
                <w:sz w:val="24"/>
                <w:szCs w:val="24"/>
              </w:rPr>
              <w:t>17</w:t>
            </w:r>
            <w:r w:rsidR="009C1F1F" w:rsidRPr="00920CCD">
              <w:rPr>
                <w:rFonts w:ascii="Times New Roman" w:hAnsi="Times New Roman" w:cs="Times New Roman"/>
                <w:sz w:val="24"/>
                <w:szCs w:val="24"/>
              </w:rPr>
              <w:t>/0</w:t>
            </w:r>
            <w:r w:rsidR="008111F9" w:rsidRPr="00920CCD">
              <w:rPr>
                <w:rFonts w:ascii="Times New Roman" w:hAnsi="Times New Roman" w:cs="Times New Roman"/>
                <w:sz w:val="24"/>
                <w:szCs w:val="24"/>
              </w:rPr>
              <w:t>3</w:t>
            </w:r>
            <w:r w:rsidR="009C1F1F" w:rsidRPr="00920CCD">
              <w:rPr>
                <w:rFonts w:ascii="Times New Roman" w:hAnsi="Times New Roman" w:cs="Times New Roman"/>
                <w:sz w:val="24"/>
                <w:szCs w:val="24"/>
              </w:rPr>
              <w:t>/202</w:t>
            </w:r>
            <w:r w:rsidR="00AA32C5">
              <w:rPr>
                <w:rFonts w:ascii="Times New Roman" w:hAnsi="Times New Roman" w:cs="Times New Roman"/>
                <w:sz w:val="24"/>
                <w:szCs w:val="24"/>
              </w:rPr>
              <w:t>5</w:t>
            </w:r>
          </w:p>
          <w:p w14:paraId="39995ACB" w14:textId="1DD8FC02" w:rsidR="00BB1AC3" w:rsidRPr="00920CCD" w:rsidRDefault="00BB1AC3" w:rsidP="005C76D2">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 xml:space="preserve">El abordaje conceptual y </w:t>
            </w:r>
            <w:r w:rsidR="00637183">
              <w:rPr>
                <w:rFonts w:ascii="Times New Roman" w:hAnsi="Times New Roman" w:cs="Times New Roman"/>
                <w:sz w:val="24"/>
                <w:szCs w:val="24"/>
              </w:rPr>
              <w:t>m</w:t>
            </w:r>
            <w:r w:rsidRPr="00920CCD">
              <w:rPr>
                <w:rFonts w:ascii="Times New Roman" w:hAnsi="Times New Roman" w:cs="Times New Roman"/>
                <w:sz w:val="24"/>
                <w:szCs w:val="24"/>
              </w:rPr>
              <w:t xml:space="preserve">etodológico </w:t>
            </w:r>
            <w:r w:rsidRPr="00920CCD">
              <w:rPr>
                <w:rFonts w:ascii="Times New Roman" w:hAnsi="Times New Roman" w:cs="Times New Roman"/>
                <w:sz w:val="24"/>
                <w:szCs w:val="24"/>
              </w:rPr>
              <w:lastRenderedPageBreak/>
              <w:t>¿Qué es un movimiento social?</w:t>
            </w:r>
          </w:p>
          <w:p w14:paraId="4B3CF8B6" w14:textId="77777777" w:rsidR="00BB1AC3" w:rsidRPr="00920CCD" w:rsidRDefault="00BB1AC3" w:rsidP="005C76D2">
            <w:pPr>
              <w:pStyle w:val="Textoindependiente"/>
              <w:spacing w:after="0"/>
              <w:rPr>
                <w:rFonts w:ascii="Times New Roman" w:hAnsi="Times New Roman" w:cs="Times New Roman"/>
                <w:sz w:val="24"/>
                <w:szCs w:val="24"/>
              </w:rPr>
            </w:pPr>
          </w:p>
        </w:tc>
        <w:tc>
          <w:tcPr>
            <w:tcW w:w="2410" w:type="dxa"/>
            <w:tcBorders>
              <w:left w:val="single" w:sz="1" w:space="0" w:color="000000"/>
              <w:bottom w:val="single" w:sz="1" w:space="0" w:color="000000"/>
            </w:tcBorders>
            <w:shd w:val="clear" w:color="auto" w:fill="auto"/>
          </w:tcPr>
          <w:p w14:paraId="7A796C38" w14:textId="1F399A2E" w:rsidR="009F2D82" w:rsidRPr="00920CCD" w:rsidRDefault="009F2D82" w:rsidP="005C76D2">
            <w:pPr>
              <w:pStyle w:val="Textoindependiente"/>
              <w:spacing w:after="0"/>
              <w:jc w:val="both"/>
              <w:rPr>
                <w:rFonts w:ascii="Times New Roman" w:hAnsi="Times New Roman" w:cs="Times New Roman"/>
                <w:sz w:val="24"/>
                <w:szCs w:val="24"/>
              </w:rPr>
            </w:pPr>
            <w:r w:rsidRPr="00920CCD">
              <w:rPr>
                <w:rFonts w:ascii="Times New Roman" w:hAnsi="Times New Roman" w:cs="Times New Roman"/>
                <w:sz w:val="24"/>
                <w:szCs w:val="24"/>
              </w:rPr>
              <w:lastRenderedPageBreak/>
              <w:t xml:space="preserve">Contextualizar los movimientos sociales a la luz de las tendencias </w:t>
            </w:r>
            <w:r w:rsidRPr="00920CCD">
              <w:rPr>
                <w:rFonts w:ascii="Times New Roman" w:hAnsi="Times New Roman" w:cs="Times New Roman"/>
                <w:sz w:val="24"/>
                <w:szCs w:val="24"/>
              </w:rPr>
              <w:lastRenderedPageBreak/>
              <w:t>y contradicciones del siglo XXI.</w:t>
            </w:r>
          </w:p>
          <w:p w14:paraId="7D1E3C39" w14:textId="47574831" w:rsidR="00BB1AC3" w:rsidRPr="00920CCD" w:rsidRDefault="00BB1AC3" w:rsidP="005C76D2">
            <w:pPr>
              <w:pStyle w:val="Textoindependiente"/>
              <w:spacing w:after="0"/>
              <w:jc w:val="both"/>
              <w:rPr>
                <w:rFonts w:ascii="Times New Roman" w:hAnsi="Times New Roman" w:cs="Times New Roman"/>
                <w:sz w:val="24"/>
                <w:szCs w:val="24"/>
              </w:rPr>
            </w:pPr>
            <w:r w:rsidRPr="00920CCD">
              <w:rPr>
                <w:rFonts w:ascii="Times New Roman" w:hAnsi="Times New Roman" w:cs="Times New Roman"/>
                <w:sz w:val="24"/>
                <w:szCs w:val="24"/>
              </w:rPr>
              <w:t>Comprender el concepto de movimientos sociales y su relación con el contexto en que emergen.</w:t>
            </w:r>
          </w:p>
          <w:p w14:paraId="0BF95C4F" w14:textId="77777777" w:rsidR="00BB1AC3" w:rsidRPr="00920CCD" w:rsidRDefault="00BB1AC3" w:rsidP="005C76D2">
            <w:pPr>
              <w:pStyle w:val="Textoindependiente"/>
              <w:spacing w:after="0"/>
              <w:jc w:val="both"/>
              <w:rPr>
                <w:rFonts w:ascii="Times New Roman" w:hAnsi="Times New Roman" w:cs="Times New Roman"/>
                <w:sz w:val="24"/>
                <w:szCs w:val="24"/>
              </w:rPr>
            </w:pPr>
          </w:p>
          <w:p w14:paraId="7856F114" w14:textId="051D7B7C" w:rsidR="00BB1AC3" w:rsidRPr="00920CCD" w:rsidRDefault="00BB1AC3" w:rsidP="005C76D2">
            <w:pPr>
              <w:pStyle w:val="Textoindependiente"/>
              <w:spacing w:after="0"/>
              <w:jc w:val="both"/>
              <w:rPr>
                <w:rFonts w:ascii="Times New Roman" w:hAnsi="Times New Roman" w:cs="Times New Roman"/>
                <w:sz w:val="24"/>
                <w:szCs w:val="24"/>
              </w:rPr>
            </w:pPr>
          </w:p>
        </w:tc>
        <w:tc>
          <w:tcPr>
            <w:tcW w:w="7859" w:type="dxa"/>
            <w:tcBorders>
              <w:left w:val="single" w:sz="1" w:space="0" w:color="000000"/>
              <w:bottom w:val="single" w:sz="1" w:space="0" w:color="000000"/>
              <w:right w:val="single" w:sz="1" w:space="0" w:color="000000"/>
            </w:tcBorders>
            <w:shd w:val="clear" w:color="auto" w:fill="auto"/>
          </w:tcPr>
          <w:p w14:paraId="04C1FE98" w14:textId="77777777" w:rsidR="009F2D82" w:rsidRPr="00920CCD" w:rsidRDefault="009F2D82" w:rsidP="009F2D82">
            <w:pPr>
              <w:pStyle w:val="NormalWeb"/>
              <w:spacing w:before="0" w:beforeAutospacing="0" w:after="0" w:afterAutospacing="0" w:line="276" w:lineRule="auto"/>
            </w:pPr>
            <w:r w:rsidRPr="00920CCD">
              <w:rPr>
                <w:b/>
                <w:bCs/>
                <w:lang w:val="es-CR"/>
              </w:rPr>
              <w:lastRenderedPageBreak/>
              <w:t xml:space="preserve">Modonesi, M. (2010). </w:t>
            </w:r>
            <w:r w:rsidRPr="00920CCD">
              <w:rPr>
                <w:b/>
                <w:bCs/>
                <w:i/>
                <w:iCs/>
                <w:lang w:val="es-CR"/>
              </w:rPr>
              <w:t>Subalternidad, antagonismo, autonomía. Marxismo y subjetivación política</w:t>
            </w:r>
            <w:r w:rsidRPr="00920CCD">
              <w:rPr>
                <w:b/>
                <w:bCs/>
                <w:lang w:val="es-CR"/>
              </w:rPr>
              <w:t xml:space="preserve"> (CLACSO (Ed.); 1st ed.). </w:t>
            </w:r>
            <w:hyperlink r:id="rId14" w:history="1">
              <w:r w:rsidRPr="00920CCD">
                <w:rPr>
                  <w:rStyle w:val="Hipervnculo"/>
                </w:rPr>
                <w:t>http://biblioteca.clacso.edu.ar/gsdl/collect/clacso/index/assoc/D2985.dir/modonessi2.pdf</w:t>
              </w:r>
            </w:hyperlink>
          </w:p>
          <w:p w14:paraId="2150AD24" w14:textId="77777777" w:rsidR="009F2D82" w:rsidRPr="00920CCD" w:rsidRDefault="009F2D82" w:rsidP="009F2D82">
            <w:pPr>
              <w:pStyle w:val="NormalWeb"/>
              <w:spacing w:before="0" w:beforeAutospacing="0" w:after="0" w:afterAutospacing="0" w:line="276" w:lineRule="auto"/>
              <w:rPr>
                <w:lang w:val="es-CR"/>
              </w:rPr>
            </w:pPr>
            <w:r w:rsidRPr="00920CCD">
              <w:rPr>
                <w:lang w:val="es-CR"/>
              </w:rPr>
              <w:lastRenderedPageBreak/>
              <w:t>Primera declaración de la Selva LACANDONA</w:t>
            </w:r>
          </w:p>
          <w:p w14:paraId="2F0F0017" w14:textId="77777777" w:rsidR="009F2D82" w:rsidRPr="00920CCD" w:rsidRDefault="0076307E" w:rsidP="009F2D82">
            <w:pPr>
              <w:pStyle w:val="NormalWeb"/>
              <w:spacing w:before="0" w:beforeAutospacing="0" w:after="0" w:afterAutospacing="0" w:line="276" w:lineRule="auto"/>
              <w:rPr>
                <w:lang w:val="es-CR"/>
              </w:rPr>
            </w:pPr>
            <w:hyperlink r:id="rId15" w:history="1">
              <w:r w:rsidR="009F2D82" w:rsidRPr="00920CCD">
                <w:rPr>
                  <w:rStyle w:val="Hipervnculo"/>
                  <w:lang w:val="es-CR"/>
                </w:rPr>
                <w:t>https://enlacezapatista.ezln.org.mx/1994/01/01/primera-declaracion-de-la-selva-lacandona/</w:t>
              </w:r>
            </w:hyperlink>
          </w:p>
          <w:p w14:paraId="36EEDDDB" w14:textId="77777777" w:rsidR="009F2D82" w:rsidRPr="00920CCD" w:rsidRDefault="009F2D82" w:rsidP="005C76D2">
            <w:pPr>
              <w:spacing w:after="0" w:line="276" w:lineRule="auto"/>
              <w:rPr>
                <w:rFonts w:ascii="Times New Roman" w:hAnsi="Times New Roman" w:cs="Times New Roman"/>
                <w:sz w:val="24"/>
                <w:szCs w:val="24"/>
              </w:rPr>
            </w:pPr>
          </w:p>
          <w:p w14:paraId="3A6B76D0" w14:textId="476CE08A" w:rsidR="00BB1AC3" w:rsidRPr="00920CCD" w:rsidRDefault="00BB1AC3" w:rsidP="005C76D2">
            <w:pPr>
              <w:spacing w:after="0" w:line="276" w:lineRule="auto"/>
              <w:rPr>
                <w:rFonts w:ascii="Times New Roman" w:hAnsi="Times New Roman" w:cs="Times New Roman"/>
                <w:b/>
                <w:bCs/>
                <w:iCs/>
                <w:sz w:val="24"/>
                <w:szCs w:val="24"/>
              </w:rPr>
            </w:pPr>
            <w:r w:rsidRPr="00920CCD">
              <w:rPr>
                <w:rFonts w:ascii="Times New Roman" w:hAnsi="Times New Roman" w:cs="Times New Roman"/>
                <w:b/>
                <w:bCs/>
                <w:sz w:val="24"/>
                <w:szCs w:val="24"/>
              </w:rPr>
              <w:t xml:space="preserve">Revilla, M. (1996). El concepto de movimiento social: Acción, identidad y sentido. </w:t>
            </w:r>
            <w:r w:rsidRPr="00920CCD">
              <w:rPr>
                <w:rFonts w:ascii="Times New Roman" w:hAnsi="Times New Roman" w:cs="Times New Roman"/>
                <w:b/>
                <w:bCs/>
                <w:iCs/>
                <w:sz w:val="24"/>
                <w:szCs w:val="24"/>
              </w:rPr>
              <w:t>Última Década, Chile.</w:t>
            </w:r>
          </w:p>
          <w:p w14:paraId="47B9EECA" w14:textId="5D6264B1" w:rsidR="00BB1AC3" w:rsidRPr="00920CCD" w:rsidRDefault="00BB1AC3" w:rsidP="005C76D2">
            <w:pPr>
              <w:spacing w:after="0" w:line="276" w:lineRule="auto"/>
              <w:rPr>
                <w:rFonts w:ascii="Times New Roman" w:hAnsi="Times New Roman" w:cs="Times New Roman"/>
                <w:iCs/>
                <w:sz w:val="24"/>
                <w:szCs w:val="24"/>
              </w:rPr>
            </w:pPr>
            <w:r w:rsidRPr="00920CCD">
              <w:rPr>
                <w:rFonts w:ascii="Times New Roman" w:hAnsi="Times New Roman" w:cs="Times New Roman"/>
                <w:iCs/>
                <w:sz w:val="24"/>
                <w:szCs w:val="24"/>
              </w:rPr>
              <w:t>Concepto de Movimiento social aplicado a cada movimiento.</w:t>
            </w:r>
          </w:p>
        </w:tc>
      </w:tr>
      <w:tr w:rsidR="00296728" w:rsidRPr="00920CCD" w14:paraId="485788A7" w14:textId="77777777" w:rsidTr="00E06A09">
        <w:trPr>
          <w:jc w:val="right"/>
        </w:trPr>
        <w:tc>
          <w:tcPr>
            <w:tcW w:w="1984" w:type="dxa"/>
            <w:tcBorders>
              <w:left w:val="single" w:sz="1" w:space="0" w:color="000000"/>
              <w:bottom w:val="single" w:sz="1" w:space="0" w:color="000000"/>
            </w:tcBorders>
            <w:shd w:val="clear" w:color="auto" w:fill="auto"/>
          </w:tcPr>
          <w:p w14:paraId="2BE0BAAC" w14:textId="15F4D52F" w:rsidR="00296728" w:rsidRPr="00920CCD" w:rsidRDefault="00AA32C5" w:rsidP="00296728">
            <w:pPr>
              <w:pStyle w:val="Textoindependiente"/>
              <w:numPr>
                <w:ilvl w:val="0"/>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2</w:t>
            </w:r>
            <w:r w:rsidR="00943525" w:rsidRPr="00920CCD">
              <w:rPr>
                <w:rFonts w:ascii="Times New Roman" w:hAnsi="Times New Roman" w:cs="Times New Roman"/>
                <w:sz w:val="24"/>
                <w:szCs w:val="24"/>
              </w:rPr>
              <w:t>4</w:t>
            </w:r>
            <w:r w:rsidR="00296728" w:rsidRPr="00920CCD">
              <w:rPr>
                <w:rFonts w:ascii="Times New Roman" w:hAnsi="Times New Roman" w:cs="Times New Roman"/>
                <w:sz w:val="24"/>
                <w:szCs w:val="24"/>
              </w:rPr>
              <w:t>/0</w:t>
            </w:r>
            <w:r>
              <w:rPr>
                <w:rFonts w:ascii="Times New Roman" w:hAnsi="Times New Roman" w:cs="Times New Roman"/>
                <w:sz w:val="24"/>
                <w:szCs w:val="24"/>
              </w:rPr>
              <w:t>3</w:t>
            </w:r>
            <w:r w:rsidR="00296728" w:rsidRPr="00920CCD">
              <w:rPr>
                <w:rFonts w:ascii="Times New Roman" w:hAnsi="Times New Roman" w:cs="Times New Roman"/>
                <w:sz w:val="24"/>
                <w:szCs w:val="24"/>
              </w:rPr>
              <w:t>/202</w:t>
            </w:r>
            <w:r>
              <w:rPr>
                <w:rFonts w:ascii="Times New Roman" w:hAnsi="Times New Roman" w:cs="Times New Roman"/>
                <w:sz w:val="24"/>
                <w:szCs w:val="24"/>
              </w:rPr>
              <w:t>5</w:t>
            </w:r>
          </w:p>
          <w:p w14:paraId="676626A2" w14:textId="77777777" w:rsidR="00296728" w:rsidRPr="00920CCD" w:rsidRDefault="00296728" w:rsidP="00296728">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 xml:space="preserve">Demandas y movimientos sociales </w:t>
            </w:r>
          </w:p>
          <w:p w14:paraId="54E50000" w14:textId="77777777" w:rsidR="00296728" w:rsidRPr="00920CCD" w:rsidRDefault="00296728" w:rsidP="00296728">
            <w:pPr>
              <w:pStyle w:val="Textoindependiente"/>
              <w:spacing w:after="0"/>
              <w:rPr>
                <w:rFonts w:ascii="Times New Roman" w:hAnsi="Times New Roman" w:cs="Times New Roman"/>
                <w:sz w:val="24"/>
                <w:szCs w:val="24"/>
              </w:rPr>
            </w:pPr>
          </w:p>
          <w:p w14:paraId="703DD019" w14:textId="77777777" w:rsidR="00296728" w:rsidRPr="00920CCD" w:rsidRDefault="00296728" w:rsidP="00296728">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 xml:space="preserve">   </w:t>
            </w:r>
          </w:p>
          <w:p w14:paraId="720028DA" w14:textId="77777777" w:rsidR="00296728" w:rsidRPr="00920CCD" w:rsidRDefault="00296728" w:rsidP="00296728">
            <w:pPr>
              <w:pStyle w:val="Textoindependiente"/>
              <w:spacing w:after="0"/>
              <w:ind w:left="720"/>
              <w:rPr>
                <w:rFonts w:ascii="Times New Roman" w:hAnsi="Times New Roman" w:cs="Times New Roman"/>
                <w:sz w:val="24"/>
                <w:szCs w:val="24"/>
              </w:rPr>
            </w:pPr>
          </w:p>
        </w:tc>
        <w:tc>
          <w:tcPr>
            <w:tcW w:w="2410" w:type="dxa"/>
            <w:tcBorders>
              <w:left w:val="single" w:sz="1" w:space="0" w:color="000000"/>
              <w:bottom w:val="single" w:sz="1" w:space="0" w:color="000000"/>
            </w:tcBorders>
            <w:shd w:val="clear" w:color="auto" w:fill="auto"/>
          </w:tcPr>
          <w:p w14:paraId="0B2C1CFF" w14:textId="0E652F98" w:rsidR="00296728" w:rsidRPr="00920CCD" w:rsidRDefault="00296728" w:rsidP="00296728">
            <w:pPr>
              <w:pStyle w:val="Textoindependiente"/>
              <w:spacing w:after="0"/>
              <w:jc w:val="both"/>
              <w:rPr>
                <w:rFonts w:ascii="Times New Roman" w:hAnsi="Times New Roman" w:cs="Times New Roman"/>
                <w:sz w:val="24"/>
                <w:szCs w:val="24"/>
              </w:rPr>
            </w:pPr>
            <w:r w:rsidRPr="00920CCD">
              <w:rPr>
                <w:rFonts w:ascii="Times New Roman" w:hAnsi="Times New Roman" w:cs="Times New Roman"/>
                <w:sz w:val="24"/>
                <w:szCs w:val="24"/>
              </w:rPr>
              <w:t>Distinguir el concepto demandas sociales como representación conceptual de las agendas de los movimientos sociales.</w:t>
            </w:r>
          </w:p>
        </w:tc>
        <w:tc>
          <w:tcPr>
            <w:tcW w:w="7859" w:type="dxa"/>
            <w:tcBorders>
              <w:left w:val="single" w:sz="1" w:space="0" w:color="000000"/>
              <w:bottom w:val="single" w:sz="1" w:space="0" w:color="000000"/>
              <w:right w:val="single" w:sz="1" w:space="0" w:color="000000"/>
            </w:tcBorders>
            <w:shd w:val="clear" w:color="auto" w:fill="auto"/>
          </w:tcPr>
          <w:p w14:paraId="5ADF8BE5" w14:textId="77777777" w:rsidR="00296728" w:rsidRPr="00920CCD" w:rsidRDefault="00296728" w:rsidP="00296728">
            <w:pPr>
              <w:pStyle w:val="Sinespaciado"/>
              <w:spacing w:line="276" w:lineRule="auto"/>
              <w:jc w:val="both"/>
              <w:rPr>
                <w:rFonts w:ascii="Times New Roman" w:hAnsi="Times New Roman" w:cs="Times New Roman"/>
                <w:sz w:val="24"/>
                <w:szCs w:val="24"/>
              </w:rPr>
            </w:pPr>
            <w:r w:rsidRPr="00920CCD">
              <w:rPr>
                <w:rFonts w:ascii="Times New Roman" w:hAnsi="Times New Roman" w:cs="Times New Roman"/>
                <w:sz w:val="24"/>
                <w:szCs w:val="24"/>
              </w:rPr>
              <w:t xml:space="preserve">Retamozo, M. 2009. Las Demandas Sociales y el Estudio de los Movimientos Sociales Cinta Moebio 35:110-127 </w:t>
            </w:r>
            <w:hyperlink r:id="rId16" w:history="1">
              <w:r w:rsidRPr="00920CCD">
                <w:rPr>
                  <w:rStyle w:val="Hipervnculo"/>
                  <w:rFonts w:ascii="Times New Roman" w:hAnsi="Times New Roman" w:cs="Times New Roman"/>
                  <w:sz w:val="24"/>
                  <w:szCs w:val="24"/>
                </w:rPr>
                <w:t>www.moebio.uchile.cl/35/retamozo.html</w:t>
              </w:r>
            </w:hyperlink>
          </w:p>
          <w:p w14:paraId="4D06BA70" w14:textId="77777777" w:rsidR="00296728" w:rsidRPr="00920CCD" w:rsidRDefault="00296728" w:rsidP="00296728">
            <w:pPr>
              <w:pStyle w:val="Sinespaciado"/>
              <w:spacing w:line="276" w:lineRule="auto"/>
              <w:jc w:val="both"/>
              <w:rPr>
                <w:rFonts w:ascii="Times New Roman" w:hAnsi="Times New Roman" w:cs="Times New Roman"/>
                <w:sz w:val="24"/>
                <w:szCs w:val="24"/>
              </w:rPr>
            </w:pPr>
          </w:p>
          <w:p w14:paraId="162B4A42" w14:textId="6F58815E" w:rsidR="00296728" w:rsidRPr="00920CCD" w:rsidRDefault="00296728" w:rsidP="00296728">
            <w:pPr>
              <w:pStyle w:val="Sinespaciado"/>
              <w:spacing w:line="276" w:lineRule="auto"/>
              <w:jc w:val="both"/>
              <w:rPr>
                <w:rFonts w:ascii="Times New Roman" w:hAnsi="Times New Roman" w:cs="Times New Roman"/>
                <w:i/>
                <w:iCs/>
                <w:sz w:val="24"/>
                <w:szCs w:val="24"/>
              </w:rPr>
            </w:pPr>
            <w:r w:rsidRPr="00920CCD">
              <w:rPr>
                <w:rFonts w:ascii="Times New Roman" w:hAnsi="Times New Roman" w:cs="Times New Roman"/>
                <w:i/>
                <w:iCs/>
                <w:sz w:val="24"/>
                <w:szCs w:val="24"/>
              </w:rPr>
              <w:t>:</w:t>
            </w:r>
          </w:p>
          <w:p w14:paraId="15CC8B37" w14:textId="77777777" w:rsidR="00296728" w:rsidRPr="00920CCD" w:rsidRDefault="00296728" w:rsidP="00296728">
            <w:pPr>
              <w:pStyle w:val="Sinespaciado"/>
              <w:spacing w:line="276" w:lineRule="auto"/>
              <w:jc w:val="both"/>
              <w:rPr>
                <w:rFonts w:ascii="Times New Roman" w:hAnsi="Times New Roman" w:cs="Times New Roman"/>
                <w:sz w:val="24"/>
                <w:szCs w:val="24"/>
              </w:rPr>
            </w:pPr>
            <w:r w:rsidRPr="00920CCD">
              <w:rPr>
                <w:rFonts w:ascii="Times New Roman" w:hAnsi="Times New Roman" w:cs="Times New Roman"/>
                <w:sz w:val="24"/>
                <w:szCs w:val="24"/>
              </w:rPr>
              <w:t>Demandas históricas de cada movimiento.</w:t>
            </w:r>
          </w:p>
          <w:p w14:paraId="36612865" w14:textId="77777777" w:rsidR="00296728" w:rsidRPr="00920CCD" w:rsidRDefault="00296728" w:rsidP="00296728">
            <w:pPr>
              <w:pStyle w:val="Sinespaciado"/>
              <w:spacing w:line="276" w:lineRule="auto"/>
              <w:jc w:val="both"/>
              <w:rPr>
                <w:rFonts w:ascii="Times New Roman" w:hAnsi="Times New Roman" w:cs="Times New Roman"/>
                <w:sz w:val="24"/>
                <w:szCs w:val="24"/>
              </w:rPr>
            </w:pPr>
          </w:p>
        </w:tc>
      </w:tr>
      <w:tr w:rsidR="00BB1AC3" w:rsidRPr="00920CCD" w14:paraId="2F6EF536" w14:textId="77777777" w:rsidTr="00E06A09">
        <w:trPr>
          <w:jc w:val="right"/>
        </w:trPr>
        <w:tc>
          <w:tcPr>
            <w:tcW w:w="1984" w:type="dxa"/>
            <w:tcBorders>
              <w:left w:val="single" w:sz="1" w:space="0" w:color="000000"/>
              <w:bottom w:val="single" w:sz="1" w:space="0" w:color="000000"/>
            </w:tcBorders>
            <w:shd w:val="clear" w:color="auto" w:fill="auto"/>
          </w:tcPr>
          <w:p w14:paraId="108A77DB" w14:textId="289BC6CE" w:rsidR="00BB1AC3" w:rsidRPr="00920CCD" w:rsidRDefault="00AA32C5" w:rsidP="005C76D2">
            <w:pPr>
              <w:pStyle w:val="Textoindependiente"/>
              <w:numPr>
                <w:ilvl w:val="0"/>
                <w:numId w:val="2"/>
              </w:numPr>
              <w:spacing w:after="0"/>
              <w:rPr>
                <w:rFonts w:ascii="Times New Roman" w:hAnsi="Times New Roman" w:cs="Times New Roman"/>
                <w:sz w:val="24"/>
                <w:szCs w:val="24"/>
              </w:rPr>
            </w:pPr>
            <w:r>
              <w:rPr>
                <w:rFonts w:ascii="Times New Roman" w:hAnsi="Times New Roman" w:cs="Times New Roman"/>
                <w:sz w:val="24"/>
                <w:szCs w:val="24"/>
              </w:rPr>
              <w:t>31</w:t>
            </w:r>
            <w:r w:rsidR="00597F57" w:rsidRPr="00920CCD">
              <w:rPr>
                <w:rFonts w:ascii="Times New Roman" w:hAnsi="Times New Roman" w:cs="Times New Roman"/>
                <w:sz w:val="24"/>
                <w:szCs w:val="24"/>
              </w:rPr>
              <w:t>/0</w:t>
            </w:r>
            <w:r>
              <w:rPr>
                <w:rFonts w:ascii="Times New Roman" w:hAnsi="Times New Roman" w:cs="Times New Roman"/>
                <w:sz w:val="24"/>
                <w:szCs w:val="24"/>
              </w:rPr>
              <w:t>3</w:t>
            </w:r>
            <w:r w:rsidR="00597F57" w:rsidRPr="00920CCD">
              <w:rPr>
                <w:rFonts w:ascii="Times New Roman" w:hAnsi="Times New Roman" w:cs="Times New Roman"/>
                <w:sz w:val="24"/>
                <w:szCs w:val="24"/>
              </w:rPr>
              <w:t>/202</w:t>
            </w:r>
            <w:r>
              <w:rPr>
                <w:rFonts w:ascii="Times New Roman" w:hAnsi="Times New Roman" w:cs="Times New Roman"/>
                <w:sz w:val="24"/>
                <w:szCs w:val="24"/>
              </w:rPr>
              <w:t>5</w:t>
            </w:r>
          </w:p>
          <w:p w14:paraId="1150CBEC" w14:textId="77777777" w:rsidR="00BB1AC3" w:rsidRPr="00920CCD" w:rsidRDefault="00BB1AC3" w:rsidP="00E06A09">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 xml:space="preserve">De los viejos movimientos </w:t>
            </w:r>
            <w:r w:rsidR="00D04A6E" w:rsidRPr="00920CCD">
              <w:rPr>
                <w:rFonts w:ascii="Times New Roman" w:hAnsi="Times New Roman" w:cs="Times New Roman"/>
                <w:sz w:val="24"/>
                <w:szCs w:val="24"/>
              </w:rPr>
              <w:t>sociales a</w:t>
            </w:r>
            <w:r w:rsidRPr="00920CCD">
              <w:rPr>
                <w:rFonts w:ascii="Times New Roman" w:hAnsi="Times New Roman" w:cs="Times New Roman"/>
                <w:sz w:val="24"/>
                <w:szCs w:val="24"/>
              </w:rPr>
              <w:t xml:space="preserve"> los nuevos movimientos sociales.</w:t>
            </w:r>
          </w:p>
          <w:p w14:paraId="48405F4D" w14:textId="2CCCE1C7" w:rsidR="00E83802" w:rsidRPr="00920CCD" w:rsidRDefault="00E83802" w:rsidP="00E06A09">
            <w:pPr>
              <w:pStyle w:val="Textoindependiente"/>
              <w:spacing w:after="0"/>
              <w:rPr>
                <w:rFonts w:ascii="Times New Roman" w:hAnsi="Times New Roman" w:cs="Times New Roman"/>
                <w:sz w:val="24"/>
                <w:szCs w:val="24"/>
              </w:rPr>
            </w:pPr>
          </w:p>
        </w:tc>
        <w:tc>
          <w:tcPr>
            <w:tcW w:w="2410" w:type="dxa"/>
            <w:tcBorders>
              <w:left w:val="single" w:sz="1" w:space="0" w:color="000000"/>
              <w:bottom w:val="single" w:sz="1" w:space="0" w:color="000000"/>
            </w:tcBorders>
            <w:shd w:val="clear" w:color="auto" w:fill="auto"/>
          </w:tcPr>
          <w:p w14:paraId="5292CD51" w14:textId="77777777" w:rsidR="00BB1AC3" w:rsidRPr="00920CCD" w:rsidRDefault="00BB1AC3" w:rsidP="005C76D2">
            <w:pPr>
              <w:pStyle w:val="Textoindependiente"/>
              <w:spacing w:after="0"/>
              <w:jc w:val="both"/>
              <w:rPr>
                <w:rFonts w:ascii="Times New Roman" w:hAnsi="Times New Roman" w:cs="Times New Roman"/>
                <w:sz w:val="24"/>
                <w:szCs w:val="24"/>
              </w:rPr>
            </w:pPr>
            <w:r w:rsidRPr="00920CCD">
              <w:rPr>
                <w:rFonts w:ascii="Times New Roman" w:hAnsi="Times New Roman" w:cs="Times New Roman"/>
                <w:sz w:val="24"/>
                <w:szCs w:val="24"/>
              </w:rPr>
              <w:t xml:space="preserve"> Establecer la distinción entre viejos y nuevos movimientos sociales.</w:t>
            </w:r>
          </w:p>
          <w:p w14:paraId="54DE8325" w14:textId="77777777" w:rsidR="000B47C3" w:rsidRPr="00920CCD" w:rsidRDefault="000B47C3" w:rsidP="005C76D2">
            <w:pPr>
              <w:pStyle w:val="Textoindependiente"/>
              <w:spacing w:after="0"/>
              <w:jc w:val="both"/>
              <w:rPr>
                <w:rFonts w:ascii="Times New Roman" w:hAnsi="Times New Roman" w:cs="Times New Roman"/>
                <w:sz w:val="24"/>
                <w:szCs w:val="24"/>
              </w:rPr>
            </w:pPr>
          </w:p>
          <w:p w14:paraId="6894E829" w14:textId="77777777" w:rsidR="000B47C3" w:rsidRPr="00920CCD" w:rsidRDefault="000B47C3" w:rsidP="005C76D2">
            <w:pPr>
              <w:pStyle w:val="Textoindependiente"/>
              <w:spacing w:after="0"/>
              <w:jc w:val="both"/>
              <w:rPr>
                <w:rFonts w:ascii="Times New Roman" w:hAnsi="Times New Roman" w:cs="Times New Roman"/>
                <w:sz w:val="24"/>
                <w:szCs w:val="24"/>
              </w:rPr>
            </w:pPr>
          </w:p>
        </w:tc>
        <w:tc>
          <w:tcPr>
            <w:tcW w:w="7859" w:type="dxa"/>
            <w:tcBorders>
              <w:left w:val="single" w:sz="1" w:space="0" w:color="000000"/>
              <w:bottom w:val="single" w:sz="1" w:space="0" w:color="000000"/>
              <w:right w:val="single" w:sz="1" w:space="0" w:color="000000"/>
            </w:tcBorders>
            <w:shd w:val="clear" w:color="auto" w:fill="auto"/>
          </w:tcPr>
          <w:p w14:paraId="2A837A10" w14:textId="609BEED3" w:rsidR="006D32ED" w:rsidRPr="00920CCD" w:rsidRDefault="006D32ED" w:rsidP="006D32ED">
            <w:pPr>
              <w:pStyle w:val="NormalWeb"/>
              <w:spacing w:before="0" w:beforeAutospacing="0" w:after="0" w:afterAutospacing="0" w:line="276" w:lineRule="auto"/>
              <w:rPr>
                <w:lang w:val="es-CR"/>
              </w:rPr>
            </w:pPr>
          </w:p>
          <w:p w14:paraId="1A8C64F0" w14:textId="129E15C4" w:rsidR="006D32ED" w:rsidRPr="00920CCD" w:rsidRDefault="0074617D" w:rsidP="006D32ED">
            <w:pPr>
              <w:spacing w:after="0" w:line="240" w:lineRule="auto"/>
              <w:rPr>
                <w:rFonts w:ascii="Times New Roman" w:eastAsia="Times New Roman" w:hAnsi="Times New Roman" w:cs="Times New Roman"/>
                <w:sz w:val="24"/>
                <w:szCs w:val="24"/>
                <w:lang w:eastAsia="es-CR"/>
              </w:rPr>
            </w:pPr>
            <w:bookmarkStart w:id="3" w:name="_Hlk134416295"/>
            <w:r w:rsidRPr="00920CCD">
              <w:rPr>
                <w:rFonts w:ascii="Times New Roman" w:hAnsi="Times New Roman" w:cs="Times New Roman"/>
                <w:color w:val="000000"/>
                <w:sz w:val="24"/>
                <w:szCs w:val="24"/>
              </w:rPr>
              <w:t>D</w:t>
            </w:r>
            <w:r w:rsidR="00DF16E4" w:rsidRPr="00920CCD">
              <w:rPr>
                <w:rFonts w:ascii="Times New Roman" w:hAnsi="Times New Roman" w:cs="Times New Roman"/>
                <w:color w:val="000000"/>
                <w:sz w:val="24"/>
                <w:szCs w:val="24"/>
              </w:rPr>
              <w:t>e la Garza Talavera, Rafael. (2011). Las teorías de los movimientos sociales y el enfoque multidimensional. </w:t>
            </w:r>
            <w:r w:rsidR="00DF16E4" w:rsidRPr="00920CCD">
              <w:rPr>
                <w:rFonts w:ascii="Times New Roman" w:hAnsi="Times New Roman" w:cs="Times New Roman"/>
                <w:i/>
                <w:iCs/>
                <w:color w:val="000000"/>
                <w:sz w:val="24"/>
                <w:szCs w:val="24"/>
              </w:rPr>
              <w:t>Estudios políticos (México)</w:t>
            </w:r>
            <w:r w:rsidR="00DF16E4" w:rsidRPr="00920CCD">
              <w:rPr>
                <w:rFonts w:ascii="Times New Roman" w:hAnsi="Times New Roman" w:cs="Times New Roman"/>
                <w:color w:val="000000"/>
                <w:sz w:val="24"/>
                <w:szCs w:val="24"/>
              </w:rPr>
              <w:t>, (22), 107-138</w:t>
            </w:r>
          </w:p>
          <w:bookmarkEnd w:id="3"/>
          <w:p w14:paraId="17091525" w14:textId="77777777" w:rsidR="006D32ED" w:rsidRPr="00920CCD" w:rsidRDefault="006D32ED" w:rsidP="006D32ED">
            <w:pPr>
              <w:shd w:val="clear" w:color="auto" w:fill="FFFFFF"/>
              <w:spacing w:after="0" w:line="0" w:lineRule="auto"/>
              <w:rPr>
                <w:rFonts w:ascii="Times New Roman" w:eastAsia="Times New Roman" w:hAnsi="Times New Roman" w:cs="Times New Roman"/>
                <w:color w:val="000000"/>
                <w:sz w:val="24"/>
                <w:szCs w:val="24"/>
                <w:lang w:eastAsia="es-CR"/>
              </w:rPr>
            </w:pPr>
            <w:r w:rsidRPr="00920CCD">
              <w:rPr>
                <w:rFonts w:ascii="Times New Roman" w:eastAsia="Times New Roman" w:hAnsi="Times New Roman" w:cs="Times New Roman"/>
                <w:color w:val="000000"/>
                <w:sz w:val="24"/>
                <w:szCs w:val="24"/>
                <w:lang w:eastAsia="es-CR"/>
              </w:rPr>
              <w:t xml:space="preserve">Zibechi, Raúl. Los movimientos sociales latinoamericanos: tendencias y desafíos. En: OSAL : </w:t>
            </w:r>
          </w:p>
          <w:p w14:paraId="527CEAA2" w14:textId="77777777" w:rsidR="006D32ED" w:rsidRPr="00920CCD" w:rsidRDefault="006D32ED" w:rsidP="006D32ED">
            <w:pPr>
              <w:shd w:val="clear" w:color="auto" w:fill="FFFFFF"/>
              <w:spacing w:after="0" w:line="0" w:lineRule="auto"/>
              <w:rPr>
                <w:rFonts w:ascii="Times New Roman" w:eastAsia="Times New Roman" w:hAnsi="Times New Roman" w:cs="Times New Roman"/>
                <w:color w:val="000000"/>
                <w:sz w:val="24"/>
                <w:szCs w:val="24"/>
                <w:lang w:eastAsia="es-CR"/>
              </w:rPr>
            </w:pPr>
            <w:r w:rsidRPr="00920CCD">
              <w:rPr>
                <w:rFonts w:ascii="Times New Roman" w:eastAsia="Times New Roman" w:hAnsi="Times New Roman" w:cs="Times New Roman"/>
                <w:color w:val="000000"/>
                <w:sz w:val="24"/>
                <w:szCs w:val="24"/>
                <w:lang w:eastAsia="es-CR"/>
              </w:rPr>
              <w:t>Observatorio Social de América Latina. N</w:t>
            </w:r>
            <w:r w:rsidRPr="00920CCD">
              <w:rPr>
                <w:rFonts w:ascii="Times New Roman" w:eastAsia="Times New Roman" w:hAnsi="Times New Roman" w:cs="Times New Roman"/>
                <w:color w:val="221E1F"/>
                <w:sz w:val="24"/>
                <w:szCs w:val="24"/>
                <w:lang w:eastAsia="es-CR"/>
              </w:rPr>
              <w:t>o. 9 (ene. 2003-    )</w:t>
            </w:r>
            <w:r w:rsidRPr="00920CCD">
              <w:rPr>
                <w:rFonts w:ascii="Times New Roman" w:eastAsia="Times New Roman" w:hAnsi="Times New Roman" w:cs="Times New Roman"/>
                <w:color w:val="000000"/>
                <w:sz w:val="24"/>
                <w:szCs w:val="24"/>
                <w:lang w:eastAsia="es-CR"/>
              </w:rPr>
              <w:t xml:space="preserve">. Buenos Aires : CLACSO, 2003-    . -- ISSN </w:t>
            </w:r>
          </w:p>
          <w:p w14:paraId="1D42198D" w14:textId="77777777" w:rsidR="006D32ED" w:rsidRPr="00920CCD" w:rsidRDefault="006D32ED" w:rsidP="006D32ED">
            <w:pPr>
              <w:shd w:val="clear" w:color="auto" w:fill="FFFFFF"/>
              <w:spacing w:after="0" w:line="0" w:lineRule="auto"/>
              <w:rPr>
                <w:rFonts w:ascii="Times New Roman" w:eastAsia="Times New Roman" w:hAnsi="Times New Roman" w:cs="Times New Roman"/>
                <w:color w:val="000000"/>
                <w:sz w:val="24"/>
                <w:szCs w:val="24"/>
                <w:lang w:eastAsia="es-CR"/>
              </w:rPr>
            </w:pPr>
            <w:r w:rsidRPr="00920CCD">
              <w:rPr>
                <w:rFonts w:ascii="Times New Roman" w:eastAsia="Times New Roman" w:hAnsi="Times New Roman" w:cs="Times New Roman"/>
                <w:color w:val="000000"/>
                <w:sz w:val="24"/>
                <w:szCs w:val="24"/>
                <w:lang w:eastAsia="es-CR"/>
              </w:rPr>
              <w:t>1515-3282</w:t>
            </w:r>
          </w:p>
          <w:p w14:paraId="514717F5" w14:textId="1D9CB808" w:rsidR="00BB1AC3" w:rsidRPr="00920CCD" w:rsidRDefault="00D04A6E" w:rsidP="005C76D2">
            <w:pPr>
              <w:spacing w:after="0" w:line="276" w:lineRule="auto"/>
              <w:rPr>
                <w:rFonts w:ascii="Times New Roman" w:hAnsi="Times New Roman" w:cs="Times New Roman"/>
                <w:sz w:val="24"/>
                <w:szCs w:val="24"/>
              </w:rPr>
            </w:pPr>
            <w:r w:rsidRPr="00920CCD">
              <w:rPr>
                <w:rFonts w:ascii="Times New Roman" w:hAnsi="Times New Roman" w:cs="Times New Roman"/>
                <w:sz w:val="24"/>
                <w:szCs w:val="24"/>
              </w:rPr>
              <w:t>Distinción para cada movimiento entre viejo y nuevo movimiento social</w:t>
            </w:r>
          </w:p>
        </w:tc>
      </w:tr>
      <w:tr w:rsidR="00BB1AC3" w:rsidRPr="00920CCD" w14:paraId="56B61326" w14:textId="77777777" w:rsidTr="00E06A09">
        <w:trPr>
          <w:jc w:val="right"/>
        </w:trPr>
        <w:tc>
          <w:tcPr>
            <w:tcW w:w="1984" w:type="dxa"/>
            <w:tcBorders>
              <w:left w:val="single" w:sz="1" w:space="0" w:color="000000"/>
              <w:bottom w:val="single" w:sz="1" w:space="0" w:color="000000"/>
            </w:tcBorders>
            <w:shd w:val="clear" w:color="auto" w:fill="auto"/>
          </w:tcPr>
          <w:p w14:paraId="4EC1DEF9" w14:textId="692928F8" w:rsidR="00BB1AC3" w:rsidRPr="00920CCD" w:rsidRDefault="00AA32C5" w:rsidP="005C76D2">
            <w:pPr>
              <w:pStyle w:val="Textoindependiente"/>
              <w:numPr>
                <w:ilvl w:val="0"/>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7</w:t>
            </w:r>
            <w:r w:rsidR="00597F57" w:rsidRPr="00920CCD">
              <w:rPr>
                <w:rFonts w:ascii="Times New Roman" w:hAnsi="Times New Roman" w:cs="Times New Roman"/>
                <w:sz w:val="24"/>
                <w:szCs w:val="24"/>
              </w:rPr>
              <w:t>/04/202</w:t>
            </w:r>
            <w:r>
              <w:rPr>
                <w:rFonts w:ascii="Times New Roman" w:hAnsi="Times New Roman" w:cs="Times New Roman"/>
                <w:sz w:val="24"/>
                <w:szCs w:val="24"/>
              </w:rPr>
              <w:t>5</w:t>
            </w:r>
          </w:p>
          <w:p w14:paraId="0AE3C02B" w14:textId="747F5878" w:rsidR="00BB1AC3" w:rsidRPr="00920CCD" w:rsidRDefault="00BB1AC3" w:rsidP="005C76D2">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Actores sociales y movimientos societales</w:t>
            </w:r>
          </w:p>
        </w:tc>
        <w:tc>
          <w:tcPr>
            <w:tcW w:w="2410" w:type="dxa"/>
            <w:tcBorders>
              <w:left w:val="single" w:sz="1" w:space="0" w:color="000000"/>
              <w:bottom w:val="single" w:sz="1" w:space="0" w:color="000000"/>
            </w:tcBorders>
            <w:shd w:val="clear" w:color="auto" w:fill="auto"/>
          </w:tcPr>
          <w:p w14:paraId="5E4FEB3D" w14:textId="77777777" w:rsidR="00BB1AC3" w:rsidRPr="00920CCD" w:rsidRDefault="00BB1AC3" w:rsidP="005C76D2">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 xml:space="preserve">Analizar la teoría de Alain Touraine sobre los movimientos sociales contemporáneos. </w:t>
            </w:r>
          </w:p>
        </w:tc>
        <w:tc>
          <w:tcPr>
            <w:tcW w:w="7859" w:type="dxa"/>
            <w:tcBorders>
              <w:left w:val="single" w:sz="1" w:space="0" w:color="000000"/>
              <w:bottom w:val="single" w:sz="1" w:space="0" w:color="000000"/>
              <w:right w:val="single" w:sz="1" w:space="0" w:color="000000"/>
            </w:tcBorders>
            <w:shd w:val="clear" w:color="auto" w:fill="auto"/>
          </w:tcPr>
          <w:p w14:paraId="1AE2F47C" w14:textId="31AEC15F" w:rsidR="00DB607F" w:rsidRPr="00920CCD" w:rsidRDefault="00DB607F" w:rsidP="00B02B03">
            <w:pPr>
              <w:pStyle w:val="NormalWeb"/>
              <w:spacing w:before="0" w:beforeAutospacing="0" w:after="0" w:afterAutospacing="0" w:line="276" w:lineRule="auto"/>
              <w:jc w:val="both"/>
              <w:rPr>
                <w:lang w:val="es-CR"/>
              </w:rPr>
            </w:pPr>
            <w:r w:rsidRPr="00920CCD">
              <w:rPr>
                <w:lang w:val="es-CR"/>
              </w:rPr>
              <w:t xml:space="preserve">Touraine, A. (2006). Los movimientos sociales. </w:t>
            </w:r>
            <w:r w:rsidRPr="00920CCD">
              <w:rPr>
                <w:i/>
                <w:iCs/>
                <w:lang w:val="es-CR"/>
              </w:rPr>
              <w:t>Revista Colombiana de Sociología</w:t>
            </w:r>
            <w:r w:rsidRPr="00920CCD">
              <w:rPr>
                <w:lang w:val="es-CR"/>
              </w:rPr>
              <w:t xml:space="preserve">, </w:t>
            </w:r>
            <w:r w:rsidRPr="00920CCD">
              <w:rPr>
                <w:i/>
                <w:iCs/>
                <w:lang w:val="es-CR"/>
              </w:rPr>
              <w:t>27</w:t>
            </w:r>
            <w:r w:rsidRPr="00920CCD">
              <w:rPr>
                <w:lang w:val="es-CR"/>
              </w:rPr>
              <w:t xml:space="preserve">, 255–278. </w:t>
            </w:r>
            <w:hyperlink r:id="rId17" w:history="1">
              <w:r w:rsidR="00AA32C5" w:rsidRPr="007C5FF5">
                <w:rPr>
                  <w:rStyle w:val="Hipervnculo"/>
                  <w:lang w:val="es-CR"/>
                </w:rPr>
                <w:t>https://www.ses.unam.mx/docencia/2014II/Touraine2006_LosMovimientosSociales.pdf</w:t>
              </w:r>
            </w:hyperlink>
            <w:r w:rsidR="00AA32C5">
              <w:rPr>
                <w:lang w:val="es-CR"/>
              </w:rPr>
              <w:t xml:space="preserve"> </w:t>
            </w:r>
          </w:p>
          <w:p w14:paraId="2A67445B" w14:textId="5471DF1D" w:rsidR="00BB1AC3" w:rsidRPr="00920CCD" w:rsidRDefault="00DB607F" w:rsidP="005C76D2">
            <w:pPr>
              <w:pStyle w:val="Textoindependiente"/>
              <w:spacing w:after="0"/>
              <w:jc w:val="both"/>
              <w:rPr>
                <w:rFonts w:ascii="Times New Roman" w:hAnsi="Times New Roman" w:cs="Times New Roman"/>
                <w:sz w:val="24"/>
                <w:szCs w:val="24"/>
              </w:rPr>
            </w:pPr>
            <w:r w:rsidRPr="00920CCD">
              <w:rPr>
                <w:rFonts w:ascii="Times New Roman" w:hAnsi="Times New Roman" w:cs="Times New Roman"/>
                <w:sz w:val="24"/>
                <w:szCs w:val="24"/>
              </w:rPr>
              <w:t>Posición de Alain Touraine</w:t>
            </w:r>
          </w:p>
        </w:tc>
      </w:tr>
      <w:tr w:rsidR="00AA32C5" w:rsidRPr="00920CCD" w14:paraId="1ECA57F6" w14:textId="77777777" w:rsidTr="00AA32C5">
        <w:trPr>
          <w:jc w:val="right"/>
        </w:trPr>
        <w:tc>
          <w:tcPr>
            <w:tcW w:w="12253" w:type="dxa"/>
            <w:gridSpan w:val="3"/>
            <w:tcBorders>
              <w:left w:val="single" w:sz="1" w:space="0" w:color="000000"/>
              <w:bottom w:val="single" w:sz="1" w:space="0" w:color="000000"/>
              <w:right w:val="single" w:sz="1" w:space="0" w:color="000000"/>
            </w:tcBorders>
            <w:shd w:val="clear" w:color="auto" w:fill="auto"/>
            <w:vAlign w:val="center"/>
          </w:tcPr>
          <w:p w14:paraId="0DDAD281" w14:textId="325D61CF" w:rsidR="00AA32C5" w:rsidRPr="00AA32C5" w:rsidRDefault="00AA32C5" w:rsidP="00AA32C5">
            <w:pPr>
              <w:pStyle w:val="NormalWeb"/>
              <w:spacing w:before="0" w:beforeAutospacing="0" w:after="0" w:afterAutospacing="0" w:line="276" w:lineRule="auto"/>
              <w:jc w:val="center"/>
              <w:rPr>
                <w:b/>
                <w:bCs/>
                <w:lang w:val="es-CR"/>
              </w:rPr>
            </w:pPr>
            <w:r>
              <w:rPr>
                <w:b/>
                <w:bCs/>
                <w:lang w:val="es-CR"/>
              </w:rPr>
              <w:t>SEMANA SANTA</w:t>
            </w:r>
          </w:p>
        </w:tc>
      </w:tr>
      <w:tr w:rsidR="00BB1AC3" w:rsidRPr="00920CCD" w14:paraId="41C73769" w14:textId="77777777" w:rsidTr="002D7077">
        <w:trPr>
          <w:trHeight w:val="1912"/>
          <w:jc w:val="right"/>
        </w:trPr>
        <w:tc>
          <w:tcPr>
            <w:tcW w:w="1984" w:type="dxa"/>
            <w:tcBorders>
              <w:left w:val="single" w:sz="1" w:space="0" w:color="000000"/>
              <w:bottom w:val="single" w:sz="1" w:space="0" w:color="000000"/>
            </w:tcBorders>
            <w:shd w:val="clear" w:color="auto" w:fill="auto"/>
          </w:tcPr>
          <w:p w14:paraId="6DBB9862" w14:textId="3DDD0FAF" w:rsidR="00B83214" w:rsidRPr="00920CCD" w:rsidRDefault="00BA3811" w:rsidP="00B83214">
            <w:pPr>
              <w:pStyle w:val="Textoindependiente"/>
              <w:numPr>
                <w:ilvl w:val="0"/>
                <w:numId w:val="2"/>
              </w:numPr>
              <w:spacing w:after="0"/>
              <w:rPr>
                <w:rFonts w:ascii="Times New Roman" w:hAnsi="Times New Roman" w:cs="Times New Roman"/>
                <w:sz w:val="24"/>
                <w:szCs w:val="24"/>
              </w:rPr>
            </w:pPr>
            <w:r w:rsidRPr="00920CCD">
              <w:rPr>
                <w:rFonts w:ascii="Times New Roman" w:hAnsi="Times New Roman" w:cs="Times New Roman"/>
                <w:sz w:val="24"/>
                <w:szCs w:val="24"/>
              </w:rPr>
              <w:t>2</w:t>
            </w:r>
            <w:r w:rsidR="00AA32C5">
              <w:rPr>
                <w:rFonts w:ascii="Times New Roman" w:hAnsi="Times New Roman" w:cs="Times New Roman"/>
                <w:sz w:val="24"/>
                <w:szCs w:val="24"/>
              </w:rPr>
              <w:t>1</w:t>
            </w:r>
            <w:r w:rsidR="00B83214" w:rsidRPr="00920CCD">
              <w:rPr>
                <w:rFonts w:ascii="Times New Roman" w:hAnsi="Times New Roman" w:cs="Times New Roman"/>
                <w:sz w:val="24"/>
                <w:szCs w:val="24"/>
              </w:rPr>
              <w:t>/04/202</w:t>
            </w:r>
            <w:r w:rsidR="00AA32C5">
              <w:rPr>
                <w:rFonts w:ascii="Times New Roman" w:hAnsi="Times New Roman" w:cs="Times New Roman"/>
                <w:sz w:val="24"/>
                <w:szCs w:val="24"/>
              </w:rPr>
              <w:t>5</w:t>
            </w:r>
          </w:p>
          <w:p w14:paraId="49B04D05" w14:textId="5F3E96C6" w:rsidR="00B83214" w:rsidRPr="00920CCD" w:rsidRDefault="00162EA3" w:rsidP="00B83214">
            <w:pPr>
              <w:pStyle w:val="Textoindependiente"/>
              <w:spacing w:after="0"/>
              <w:ind w:left="360"/>
              <w:rPr>
                <w:rFonts w:ascii="Times New Roman" w:hAnsi="Times New Roman" w:cs="Times New Roman"/>
                <w:sz w:val="24"/>
                <w:szCs w:val="24"/>
              </w:rPr>
            </w:pPr>
            <w:r w:rsidRPr="00920CCD">
              <w:rPr>
                <w:rFonts w:ascii="Times New Roman" w:hAnsi="Times New Roman" w:cs="Times New Roman"/>
                <w:sz w:val="24"/>
                <w:szCs w:val="24"/>
              </w:rPr>
              <w:t>Semana Universitaria</w:t>
            </w:r>
          </w:p>
          <w:p w14:paraId="56297F98" w14:textId="50D1D00D" w:rsidR="00BB1AC3" w:rsidRPr="00920CCD" w:rsidRDefault="00BB1AC3" w:rsidP="005C76D2">
            <w:pPr>
              <w:pStyle w:val="Textoindependiente"/>
              <w:spacing w:after="0"/>
              <w:rPr>
                <w:rFonts w:ascii="Times New Roman" w:hAnsi="Times New Roman" w:cs="Times New Roman"/>
                <w:sz w:val="24"/>
                <w:szCs w:val="24"/>
              </w:rPr>
            </w:pPr>
          </w:p>
        </w:tc>
        <w:tc>
          <w:tcPr>
            <w:tcW w:w="2410" w:type="dxa"/>
            <w:tcBorders>
              <w:left w:val="single" w:sz="1" w:space="0" w:color="000000"/>
              <w:bottom w:val="single" w:sz="1" w:space="0" w:color="000000"/>
            </w:tcBorders>
            <w:shd w:val="clear" w:color="auto" w:fill="auto"/>
          </w:tcPr>
          <w:p w14:paraId="1110C6FC" w14:textId="27C2946C" w:rsidR="00BB1AC3" w:rsidRPr="00920CCD" w:rsidRDefault="00BB1AC3" w:rsidP="005C76D2">
            <w:pPr>
              <w:pStyle w:val="Textoindependiente"/>
              <w:spacing w:after="0"/>
              <w:rPr>
                <w:rFonts w:ascii="Times New Roman" w:hAnsi="Times New Roman" w:cs="Times New Roman"/>
                <w:sz w:val="24"/>
                <w:szCs w:val="24"/>
              </w:rPr>
            </w:pPr>
          </w:p>
        </w:tc>
        <w:tc>
          <w:tcPr>
            <w:tcW w:w="7859" w:type="dxa"/>
            <w:tcBorders>
              <w:left w:val="single" w:sz="1" w:space="0" w:color="000000"/>
              <w:bottom w:val="single" w:sz="1" w:space="0" w:color="000000"/>
              <w:right w:val="single" w:sz="1" w:space="0" w:color="000000"/>
            </w:tcBorders>
            <w:shd w:val="clear" w:color="auto" w:fill="auto"/>
          </w:tcPr>
          <w:p w14:paraId="00EA559D" w14:textId="77777777" w:rsidR="00BB1AC3" w:rsidRPr="00920CCD" w:rsidRDefault="00162EA3" w:rsidP="005C76D2">
            <w:pPr>
              <w:pStyle w:val="Textoindependiente"/>
              <w:spacing w:after="0"/>
              <w:jc w:val="both"/>
              <w:rPr>
                <w:rFonts w:ascii="Times New Roman" w:hAnsi="Times New Roman" w:cs="Times New Roman"/>
                <w:sz w:val="24"/>
                <w:szCs w:val="24"/>
              </w:rPr>
            </w:pPr>
            <w:r w:rsidRPr="00920CCD">
              <w:rPr>
                <w:rFonts w:ascii="Times New Roman" w:hAnsi="Times New Roman" w:cs="Times New Roman"/>
                <w:sz w:val="24"/>
                <w:szCs w:val="24"/>
              </w:rPr>
              <w:t>Actividad conmemorativa de la lucha estudiantil, contra el extractivismo</w:t>
            </w:r>
          </w:p>
          <w:p w14:paraId="11A9FFCE" w14:textId="0AE5EA44" w:rsidR="00162EA3" w:rsidRPr="00920CCD" w:rsidRDefault="00162EA3" w:rsidP="005C76D2">
            <w:pPr>
              <w:pStyle w:val="Textoindependiente"/>
              <w:spacing w:after="0"/>
              <w:jc w:val="both"/>
              <w:rPr>
                <w:rFonts w:ascii="Times New Roman" w:hAnsi="Times New Roman" w:cs="Times New Roman"/>
                <w:sz w:val="24"/>
                <w:szCs w:val="24"/>
              </w:rPr>
            </w:pPr>
          </w:p>
        </w:tc>
      </w:tr>
      <w:tr w:rsidR="005C20E5" w:rsidRPr="00920CCD" w14:paraId="4447EE13" w14:textId="77777777" w:rsidTr="00E06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795"/>
          <w:jc w:val="right"/>
        </w:trPr>
        <w:tc>
          <w:tcPr>
            <w:tcW w:w="1984" w:type="dxa"/>
          </w:tcPr>
          <w:p w14:paraId="114373E8" w14:textId="07DFDF0C" w:rsidR="005C20E5" w:rsidRPr="00920CCD" w:rsidRDefault="00973BDF" w:rsidP="00B83214">
            <w:pPr>
              <w:pStyle w:val="Textoindependiente"/>
              <w:numPr>
                <w:ilvl w:val="0"/>
                <w:numId w:val="2"/>
              </w:numPr>
              <w:spacing w:after="0"/>
              <w:rPr>
                <w:rFonts w:ascii="Times New Roman" w:hAnsi="Times New Roman" w:cs="Times New Roman"/>
                <w:sz w:val="24"/>
                <w:szCs w:val="24"/>
              </w:rPr>
            </w:pPr>
            <w:r w:rsidRPr="00920CCD">
              <w:rPr>
                <w:rFonts w:ascii="Times New Roman" w:hAnsi="Times New Roman" w:cs="Times New Roman"/>
                <w:sz w:val="24"/>
                <w:szCs w:val="24"/>
              </w:rPr>
              <w:t>2</w:t>
            </w:r>
            <w:r w:rsidR="00AA32C5">
              <w:rPr>
                <w:rFonts w:ascii="Times New Roman" w:hAnsi="Times New Roman" w:cs="Times New Roman"/>
                <w:sz w:val="24"/>
                <w:szCs w:val="24"/>
              </w:rPr>
              <w:t>8</w:t>
            </w:r>
            <w:r w:rsidR="005C20E5" w:rsidRPr="00920CCD">
              <w:rPr>
                <w:rFonts w:ascii="Times New Roman" w:hAnsi="Times New Roman" w:cs="Times New Roman"/>
                <w:sz w:val="24"/>
                <w:szCs w:val="24"/>
              </w:rPr>
              <w:t>/0</w:t>
            </w:r>
            <w:r w:rsidR="00AA32C5">
              <w:rPr>
                <w:rFonts w:ascii="Times New Roman" w:hAnsi="Times New Roman" w:cs="Times New Roman"/>
                <w:sz w:val="24"/>
                <w:szCs w:val="24"/>
              </w:rPr>
              <w:t>4</w:t>
            </w:r>
            <w:r w:rsidR="005C20E5" w:rsidRPr="00920CCD">
              <w:rPr>
                <w:rFonts w:ascii="Times New Roman" w:hAnsi="Times New Roman" w:cs="Times New Roman"/>
                <w:sz w:val="24"/>
                <w:szCs w:val="24"/>
              </w:rPr>
              <w:t>/202</w:t>
            </w:r>
            <w:r w:rsidR="00162EA3" w:rsidRPr="00920CCD">
              <w:rPr>
                <w:rFonts w:ascii="Times New Roman" w:hAnsi="Times New Roman" w:cs="Times New Roman"/>
                <w:sz w:val="24"/>
                <w:szCs w:val="24"/>
              </w:rPr>
              <w:t>4</w:t>
            </w:r>
          </w:p>
          <w:p w14:paraId="63C24D24" w14:textId="77777777" w:rsidR="005C20E5" w:rsidRPr="00920CCD" w:rsidRDefault="005C20E5" w:rsidP="005C20E5">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Dilemas del SUJETO en el capitalismo tardío</w:t>
            </w:r>
          </w:p>
          <w:p w14:paraId="4E008BD7" w14:textId="77777777" w:rsidR="005C20E5" w:rsidRPr="00920CCD" w:rsidRDefault="005C20E5" w:rsidP="005C20E5">
            <w:pPr>
              <w:pStyle w:val="Textoindependiente"/>
              <w:spacing w:after="0"/>
              <w:rPr>
                <w:rFonts w:ascii="Times New Roman" w:hAnsi="Times New Roman" w:cs="Times New Roman"/>
                <w:sz w:val="24"/>
                <w:szCs w:val="24"/>
              </w:rPr>
            </w:pPr>
          </w:p>
        </w:tc>
        <w:tc>
          <w:tcPr>
            <w:tcW w:w="2410" w:type="dxa"/>
          </w:tcPr>
          <w:p w14:paraId="14BA6AB7" w14:textId="77777777" w:rsidR="005C20E5" w:rsidRPr="00920CCD" w:rsidRDefault="005C20E5" w:rsidP="005C20E5">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Realizar una síntesis desde el proceso conceptual desarrollado en la I unidad de trabajo del curso.</w:t>
            </w:r>
          </w:p>
          <w:p w14:paraId="06019359" w14:textId="2A47E3EB" w:rsidR="00D56B32" w:rsidRPr="00920CCD" w:rsidRDefault="00D56B32" w:rsidP="005C20E5">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(Abordaje desde la ética-estética de los movimientos sociales)</w:t>
            </w:r>
          </w:p>
        </w:tc>
        <w:tc>
          <w:tcPr>
            <w:tcW w:w="7859" w:type="dxa"/>
          </w:tcPr>
          <w:p w14:paraId="633A7833" w14:textId="77777777" w:rsidR="005C20E5" w:rsidRPr="00920CCD" w:rsidRDefault="005C20E5" w:rsidP="005C20E5">
            <w:pPr>
              <w:spacing w:after="0" w:line="276" w:lineRule="auto"/>
              <w:rPr>
                <w:rFonts w:ascii="Times New Roman" w:eastAsia="Times New Roman" w:hAnsi="Times New Roman" w:cs="Times New Roman"/>
                <w:sz w:val="24"/>
                <w:szCs w:val="24"/>
                <w:lang w:eastAsia="es-CR"/>
              </w:rPr>
            </w:pPr>
            <w:r w:rsidRPr="00920CCD">
              <w:rPr>
                <w:rFonts w:ascii="Times New Roman" w:hAnsi="Times New Roman" w:cs="Times New Roman"/>
                <w:color w:val="000000"/>
                <w:sz w:val="24"/>
                <w:szCs w:val="24"/>
              </w:rPr>
              <w:t>Bravo, Nazareno. (2010). Movimientos Sociales y acción colectiva como bases de la filosofía latinoamericana. </w:t>
            </w:r>
            <w:r w:rsidRPr="00920CCD">
              <w:rPr>
                <w:rFonts w:ascii="Times New Roman" w:hAnsi="Times New Roman" w:cs="Times New Roman"/>
                <w:i/>
                <w:iCs/>
                <w:color w:val="000000"/>
                <w:sz w:val="24"/>
                <w:szCs w:val="24"/>
              </w:rPr>
              <w:t>Polis (Santiago)</w:t>
            </w:r>
            <w:r w:rsidRPr="00920CCD">
              <w:rPr>
                <w:rFonts w:ascii="Times New Roman" w:hAnsi="Times New Roman" w:cs="Times New Roman"/>
                <w:color w:val="000000"/>
                <w:sz w:val="24"/>
                <w:szCs w:val="24"/>
              </w:rPr>
              <w:t>, </w:t>
            </w:r>
            <w:r w:rsidRPr="00920CCD">
              <w:rPr>
                <w:rFonts w:ascii="Times New Roman" w:hAnsi="Times New Roman" w:cs="Times New Roman"/>
                <w:i/>
                <w:iCs/>
                <w:color w:val="000000"/>
                <w:sz w:val="24"/>
                <w:szCs w:val="24"/>
              </w:rPr>
              <w:t>9</w:t>
            </w:r>
            <w:r w:rsidRPr="00920CCD">
              <w:rPr>
                <w:rFonts w:ascii="Times New Roman" w:hAnsi="Times New Roman" w:cs="Times New Roman"/>
                <w:color w:val="000000"/>
                <w:sz w:val="24"/>
                <w:szCs w:val="24"/>
              </w:rPr>
              <w:t>(27), 45-59. </w:t>
            </w:r>
            <w:hyperlink r:id="rId18" w:history="1">
              <w:r w:rsidRPr="00920CCD">
                <w:rPr>
                  <w:rStyle w:val="Hipervnculo"/>
                  <w:rFonts w:ascii="Times New Roman" w:hAnsi="Times New Roman" w:cs="Times New Roman"/>
                  <w:color w:val="555555"/>
                  <w:sz w:val="24"/>
                  <w:szCs w:val="24"/>
                </w:rPr>
                <w:t>https://dx.doi.org/10.4067/S0718-65682010000300003</w:t>
              </w:r>
            </w:hyperlink>
          </w:p>
          <w:p w14:paraId="5BC4F8F8" w14:textId="77777777" w:rsidR="005C20E5" w:rsidRPr="00920CCD" w:rsidRDefault="005C20E5" w:rsidP="00973BDF">
            <w:pPr>
              <w:pStyle w:val="Textoindependiente"/>
              <w:spacing w:after="0"/>
              <w:jc w:val="both"/>
              <w:rPr>
                <w:rFonts w:ascii="Times New Roman" w:hAnsi="Times New Roman" w:cs="Times New Roman"/>
                <w:bCs/>
                <w:sz w:val="24"/>
                <w:szCs w:val="24"/>
              </w:rPr>
            </w:pPr>
          </w:p>
          <w:p w14:paraId="667226D0" w14:textId="5E9DCAC3" w:rsidR="006F00B1" w:rsidRPr="00920CCD" w:rsidRDefault="006F00B1" w:rsidP="00973BDF">
            <w:pPr>
              <w:pStyle w:val="Textoindependiente"/>
              <w:spacing w:after="0"/>
              <w:jc w:val="both"/>
              <w:rPr>
                <w:rFonts w:ascii="Times New Roman" w:hAnsi="Times New Roman" w:cs="Times New Roman"/>
                <w:bCs/>
                <w:sz w:val="24"/>
                <w:szCs w:val="24"/>
              </w:rPr>
            </w:pPr>
            <w:r w:rsidRPr="00920CCD">
              <w:rPr>
                <w:rFonts w:ascii="Times New Roman" w:hAnsi="Times New Roman" w:cs="Times New Roman"/>
                <w:bCs/>
                <w:sz w:val="24"/>
                <w:szCs w:val="24"/>
              </w:rPr>
              <w:t>Entrega de Avance de TF</w:t>
            </w:r>
          </w:p>
        </w:tc>
      </w:tr>
      <w:tr w:rsidR="005C20E5" w:rsidRPr="00920CCD" w14:paraId="1CDF7DAF" w14:textId="77777777" w:rsidTr="00E06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795"/>
          <w:jc w:val="right"/>
        </w:trPr>
        <w:tc>
          <w:tcPr>
            <w:tcW w:w="1984" w:type="dxa"/>
          </w:tcPr>
          <w:p w14:paraId="44A8944B" w14:textId="347302B1" w:rsidR="005C20E5" w:rsidRPr="00036036" w:rsidRDefault="009A148C" w:rsidP="00F13E29">
            <w:pPr>
              <w:pStyle w:val="Textoindependiente"/>
              <w:numPr>
                <w:ilvl w:val="0"/>
                <w:numId w:val="2"/>
              </w:numPr>
              <w:spacing w:after="0"/>
              <w:rPr>
                <w:rFonts w:ascii="Times New Roman" w:hAnsi="Times New Roman" w:cs="Times New Roman"/>
                <w:sz w:val="24"/>
                <w:szCs w:val="24"/>
              </w:rPr>
            </w:pPr>
            <w:r>
              <w:rPr>
                <w:rFonts w:ascii="Times New Roman" w:hAnsi="Times New Roman" w:cs="Times New Roman"/>
                <w:sz w:val="24"/>
                <w:szCs w:val="24"/>
              </w:rPr>
              <w:t>5</w:t>
            </w:r>
            <w:r w:rsidR="005C20E5" w:rsidRPr="00920CCD">
              <w:rPr>
                <w:rFonts w:ascii="Times New Roman" w:hAnsi="Times New Roman" w:cs="Times New Roman"/>
                <w:sz w:val="24"/>
                <w:szCs w:val="24"/>
              </w:rPr>
              <w:t>/0</w:t>
            </w:r>
            <w:r w:rsidR="00356885" w:rsidRPr="00920CCD">
              <w:rPr>
                <w:rFonts w:ascii="Times New Roman" w:hAnsi="Times New Roman" w:cs="Times New Roman"/>
                <w:sz w:val="24"/>
                <w:szCs w:val="24"/>
              </w:rPr>
              <w:t>5</w:t>
            </w:r>
            <w:r w:rsidR="005C20E5" w:rsidRPr="00920CCD">
              <w:rPr>
                <w:rFonts w:ascii="Times New Roman" w:hAnsi="Times New Roman" w:cs="Times New Roman"/>
                <w:sz w:val="24"/>
                <w:szCs w:val="24"/>
              </w:rPr>
              <w:t>/202</w:t>
            </w:r>
            <w:r w:rsidR="00356885" w:rsidRPr="00920CCD">
              <w:rPr>
                <w:rFonts w:ascii="Times New Roman" w:hAnsi="Times New Roman" w:cs="Times New Roman"/>
                <w:sz w:val="24"/>
                <w:szCs w:val="24"/>
              </w:rPr>
              <w:t>4</w:t>
            </w:r>
          </w:p>
        </w:tc>
        <w:tc>
          <w:tcPr>
            <w:tcW w:w="2410" w:type="dxa"/>
          </w:tcPr>
          <w:p w14:paraId="124DDED6" w14:textId="4038B199" w:rsidR="005C20E5" w:rsidRPr="00920CCD" w:rsidRDefault="005C20E5" w:rsidP="005C20E5">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Aborda la relación Conceptualización-Contexto</w:t>
            </w:r>
          </w:p>
        </w:tc>
        <w:tc>
          <w:tcPr>
            <w:tcW w:w="7859" w:type="dxa"/>
          </w:tcPr>
          <w:p w14:paraId="5A022401" w14:textId="77777777" w:rsidR="005C20E5" w:rsidRPr="00920CCD" w:rsidRDefault="005C20E5" w:rsidP="005C20E5">
            <w:pPr>
              <w:pStyle w:val="Textoindependiente"/>
              <w:spacing w:after="0"/>
              <w:rPr>
                <w:rFonts w:ascii="Times New Roman" w:hAnsi="Times New Roman" w:cs="Times New Roman"/>
                <w:bCs/>
                <w:sz w:val="24"/>
                <w:szCs w:val="24"/>
              </w:rPr>
            </w:pPr>
          </w:p>
          <w:p w14:paraId="506A6632" w14:textId="69821EE3" w:rsidR="005C20E5" w:rsidRPr="00920CCD" w:rsidRDefault="009E0BD7" w:rsidP="00973BDF">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Conversatorio con </w:t>
            </w:r>
            <w:r w:rsidR="00F13E29" w:rsidRPr="00920CCD">
              <w:rPr>
                <w:rFonts w:ascii="Times New Roman" w:hAnsi="Times New Roman" w:cs="Times New Roman"/>
                <w:bCs/>
                <w:sz w:val="24"/>
                <w:szCs w:val="24"/>
              </w:rPr>
              <w:t>Persona invitada</w:t>
            </w:r>
            <w:r>
              <w:rPr>
                <w:rFonts w:ascii="Times New Roman" w:hAnsi="Times New Roman" w:cs="Times New Roman"/>
                <w:bCs/>
                <w:sz w:val="24"/>
                <w:szCs w:val="24"/>
              </w:rPr>
              <w:t xml:space="preserve">: Adriana Zárate Escobar-El Colegio de México A.C (COLMEX)- Centro de Estudios Demográficos, Urbanos y Ambientales. </w:t>
            </w:r>
            <w:r w:rsidRPr="00036036">
              <w:rPr>
                <w:rFonts w:ascii="Times New Roman" w:hAnsi="Times New Roman" w:cs="Times New Roman"/>
                <w:b/>
                <w:sz w:val="24"/>
                <w:szCs w:val="24"/>
              </w:rPr>
              <w:t>(Modalidad Virtual)</w:t>
            </w:r>
          </w:p>
        </w:tc>
      </w:tr>
      <w:tr w:rsidR="005C20E5" w:rsidRPr="00920CCD" w14:paraId="70C15CCB" w14:textId="77777777" w:rsidTr="00214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795"/>
          <w:jc w:val="right"/>
        </w:trPr>
        <w:tc>
          <w:tcPr>
            <w:tcW w:w="12253" w:type="dxa"/>
            <w:gridSpan w:val="3"/>
          </w:tcPr>
          <w:p w14:paraId="16853A0D" w14:textId="77777777" w:rsidR="005C20E5" w:rsidRPr="00920CCD" w:rsidRDefault="005C20E5" w:rsidP="005C20E5">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lastRenderedPageBreak/>
              <w:t>Unidad 2</w:t>
            </w:r>
          </w:p>
          <w:p w14:paraId="1010D4D3" w14:textId="77777777" w:rsidR="005C20E5" w:rsidRPr="00920CCD" w:rsidRDefault="005C20E5" w:rsidP="005C20E5">
            <w:pPr>
              <w:pStyle w:val="Textoindependiente"/>
              <w:spacing w:after="0"/>
              <w:rPr>
                <w:rFonts w:ascii="Times New Roman" w:hAnsi="Times New Roman" w:cs="Times New Roman"/>
                <w:b/>
                <w:bCs/>
                <w:sz w:val="24"/>
                <w:szCs w:val="24"/>
              </w:rPr>
            </w:pPr>
            <w:r w:rsidRPr="00920CCD">
              <w:rPr>
                <w:rFonts w:ascii="Times New Roman" w:hAnsi="Times New Roman" w:cs="Times New Roman"/>
                <w:b/>
                <w:bCs/>
                <w:sz w:val="24"/>
                <w:szCs w:val="24"/>
              </w:rPr>
              <w:t>Estado, globalización y movimientos sociales</w:t>
            </w:r>
          </w:p>
        </w:tc>
      </w:tr>
      <w:tr w:rsidR="005C20E5" w:rsidRPr="00920CCD" w14:paraId="20ABE696" w14:textId="77777777" w:rsidTr="00E06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795"/>
          <w:jc w:val="right"/>
        </w:trPr>
        <w:tc>
          <w:tcPr>
            <w:tcW w:w="1984" w:type="dxa"/>
          </w:tcPr>
          <w:p w14:paraId="4511D626" w14:textId="09149A10" w:rsidR="005C20E5" w:rsidRPr="00920CCD" w:rsidRDefault="009E0BD7" w:rsidP="00B83214">
            <w:pPr>
              <w:pStyle w:val="Textoindependiente"/>
              <w:numPr>
                <w:ilvl w:val="0"/>
                <w:numId w:val="2"/>
              </w:numPr>
              <w:spacing w:after="0"/>
              <w:rPr>
                <w:rFonts w:ascii="Times New Roman" w:hAnsi="Times New Roman" w:cs="Times New Roman"/>
                <w:bCs/>
                <w:sz w:val="24"/>
                <w:szCs w:val="24"/>
              </w:rPr>
            </w:pPr>
            <w:r>
              <w:rPr>
                <w:rFonts w:ascii="Times New Roman" w:hAnsi="Times New Roman" w:cs="Times New Roman"/>
                <w:bCs/>
                <w:sz w:val="24"/>
                <w:szCs w:val="24"/>
              </w:rPr>
              <w:t>12</w:t>
            </w:r>
            <w:r w:rsidR="005C20E5" w:rsidRPr="00920CCD">
              <w:rPr>
                <w:rFonts w:ascii="Times New Roman" w:hAnsi="Times New Roman" w:cs="Times New Roman"/>
                <w:bCs/>
                <w:sz w:val="24"/>
                <w:szCs w:val="24"/>
              </w:rPr>
              <w:t>/05/202</w:t>
            </w:r>
            <w:r>
              <w:rPr>
                <w:rFonts w:ascii="Times New Roman" w:hAnsi="Times New Roman" w:cs="Times New Roman"/>
                <w:bCs/>
                <w:sz w:val="24"/>
                <w:szCs w:val="24"/>
              </w:rPr>
              <w:t>5</w:t>
            </w:r>
          </w:p>
          <w:p w14:paraId="3B3D989A" w14:textId="019ED681" w:rsidR="00745164" w:rsidRPr="009E0BD7" w:rsidRDefault="005C20E5" w:rsidP="005C20E5">
            <w:pPr>
              <w:pStyle w:val="Textoindependiente"/>
              <w:spacing w:after="0"/>
              <w:rPr>
                <w:rFonts w:ascii="Times New Roman" w:hAnsi="Times New Roman" w:cs="Times New Roman"/>
                <w:bCs/>
                <w:sz w:val="24"/>
                <w:szCs w:val="24"/>
              </w:rPr>
            </w:pPr>
            <w:r w:rsidRPr="00920CCD">
              <w:rPr>
                <w:rFonts w:ascii="Times New Roman" w:hAnsi="Times New Roman" w:cs="Times New Roman"/>
                <w:bCs/>
                <w:sz w:val="24"/>
                <w:szCs w:val="24"/>
              </w:rPr>
              <w:t>El papel del Estado en las democracias formales</w:t>
            </w:r>
          </w:p>
          <w:p w14:paraId="43FB7429" w14:textId="12C163A2" w:rsidR="005C20E5" w:rsidRPr="00920CCD" w:rsidRDefault="005C20E5" w:rsidP="005C20E5">
            <w:pPr>
              <w:pStyle w:val="Textoindependiente"/>
              <w:spacing w:after="0"/>
              <w:rPr>
                <w:rFonts w:ascii="Times New Roman" w:hAnsi="Times New Roman" w:cs="Times New Roman"/>
                <w:sz w:val="24"/>
                <w:szCs w:val="24"/>
              </w:rPr>
            </w:pPr>
          </w:p>
        </w:tc>
        <w:tc>
          <w:tcPr>
            <w:tcW w:w="2410" w:type="dxa"/>
          </w:tcPr>
          <w:p w14:paraId="20A4305F" w14:textId="77777777" w:rsidR="005C20E5" w:rsidRPr="00920CCD" w:rsidRDefault="005C20E5" w:rsidP="005C20E5">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Analizar la concepción de Estado y sus implicaciones en la definición de las agendas y acciones colectivas.</w:t>
            </w:r>
          </w:p>
        </w:tc>
        <w:tc>
          <w:tcPr>
            <w:tcW w:w="7859" w:type="dxa"/>
          </w:tcPr>
          <w:p w14:paraId="24CF9C20" w14:textId="1A788DF5" w:rsidR="005C20E5" w:rsidRPr="00920CCD" w:rsidRDefault="005C20E5" w:rsidP="005C20E5">
            <w:pPr>
              <w:pStyle w:val="Textoindependiente"/>
              <w:spacing w:after="0"/>
              <w:rPr>
                <w:rStyle w:val="Hipervnculo"/>
                <w:rFonts w:ascii="Times New Roman" w:hAnsi="Times New Roman" w:cs="Times New Roman"/>
                <w:sz w:val="24"/>
                <w:szCs w:val="24"/>
              </w:rPr>
            </w:pPr>
            <w:r w:rsidRPr="00920CCD">
              <w:rPr>
                <w:rFonts w:ascii="Times New Roman" w:hAnsi="Times New Roman" w:cs="Times New Roman"/>
                <w:sz w:val="24"/>
                <w:szCs w:val="24"/>
              </w:rPr>
              <w:t xml:space="preserve">Jessop, B. (2017) El Estado. Pasado, presente, futuro Íconos. </w:t>
            </w:r>
            <w:hyperlink r:id="rId19" w:history="1">
              <w:r w:rsidRPr="00920CCD">
                <w:rPr>
                  <w:rStyle w:val="Hipervnculo"/>
                  <w:rFonts w:ascii="Times New Roman" w:hAnsi="Times New Roman" w:cs="Times New Roman"/>
                  <w:sz w:val="24"/>
                  <w:szCs w:val="24"/>
                </w:rPr>
                <w:t>https://cronicon.net/wp/wp-content/uploads/2022/09/0001-El-Estado-Bob-Jessop.pdf</w:t>
              </w:r>
            </w:hyperlink>
          </w:p>
          <w:p w14:paraId="31A71E6E" w14:textId="673A42B6" w:rsidR="006E24AE" w:rsidRPr="00920CCD" w:rsidRDefault="006E24AE" w:rsidP="005C20E5">
            <w:pPr>
              <w:pStyle w:val="Textoindependiente"/>
              <w:spacing w:after="0"/>
              <w:rPr>
                <w:rStyle w:val="Hipervnculo"/>
                <w:rFonts w:ascii="Times New Roman" w:hAnsi="Times New Roman" w:cs="Times New Roman"/>
                <w:sz w:val="24"/>
                <w:szCs w:val="24"/>
              </w:rPr>
            </w:pPr>
            <w:r w:rsidRPr="00920CCD">
              <w:rPr>
                <w:rStyle w:val="Hipervnculo"/>
                <w:rFonts w:ascii="Times New Roman" w:hAnsi="Times New Roman" w:cs="Times New Roman"/>
                <w:sz w:val="24"/>
                <w:szCs w:val="24"/>
              </w:rPr>
              <w:t>“E</w:t>
            </w:r>
            <w:r w:rsidR="00AE5B8C" w:rsidRPr="00920CCD">
              <w:rPr>
                <w:rStyle w:val="Hipervnculo"/>
                <w:rFonts w:ascii="Times New Roman" w:hAnsi="Times New Roman" w:cs="Times New Roman"/>
                <w:sz w:val="24"/>
                <w:szCs w:val="24"/>
              </w:rPr>
              <w:t>l Estado como concepto, relación y realidad” a partir de la página 46, hasta la página</w:t>
            </w:r>
            <w:r w:rsidR="00237651" w:rsidRPr="00920CCD">
              <w:rPr>
                <w:rStyle w:val="Hipervnculo"/>
                <w:rFonts w:ascii="Times New Roman" w:hAnsi="Times New Roman" w:cs="Times New Roman"/>
                <w:sz w:val="24"/>
                <w:szCs w:val="24"/>
              </w:rPr>
              <w:t xml:space="preserve"> 71. </w:t>
            </w:r>
          </w:p>
          <w:p w14:paraId="400C61AB" w14:textId="0FD26A05" w:rsidR="00237651" w:rsidRPr="00920CCD" w:rsidRDefault="00237651" w:rsidP="005C20E5">
            <w:pPr>
              <w:pStyle w:val="Textoindependiente"/>
              <w:spacing w:after="0"/>
              <w:rPr>
                <w:rFonts w:ascii="Times New Roman" w:hAnsi="Times New Roman" w:cs="Times New Roman"/>
                <w:sz w:val="24"/>
                <w:szCs w:val="24"/>
              </w:rPr>
            </w:pPr>
            <w:r w:rsidRPr="00920CCD">
              <w:rPr>
                <w:rStyle w:val="Hipervnculo"/>
                <w:rFonts w:ascii="Times New Roman" w:hAnsi="Times New Roman" w:cs="Times New Roman"/>
                <w:sz w:val="24"/>
                <w:szCs w:val="24"/>
                <w:u w:val="none"/>
              </w:rPr>
              <w:t xml:space="preserve">Con esta lectura abordamos la naturaleza del Estado desde posturas </w:t>
            </w:r>
            <w:r w:rsidR="00CD3200" w:rsidRPr="00920CCD">
              <w:rPr>
                <w:rStyle w:val="Hipervnculo"/>
                <w:rFonts w:ascii="Times New Roman" w:hAnsi="Times New Roman" w:cs="Times New Roman"/>
                <w:sz w:val="24"/>
                <w:szCs w:val="24"/>
                <w:u w:val="none"/>
              </w:rPr>
              <w:t>weberianas (punto de partida)</w:t>
            </w:r>
          </w:p>
          <w:p w14:paraId="64A0672F" w14:textId="77777777" w:rsidR="005C20E5" w:rsidRPr="00920CCD" w:rsidRDefault="005C20E5" w:rsidP="005C20E5">
            <w:pPr>
              <w:pStyle w:val="Textoindependiente"/>
              <w:spacing w:after="0"/>
              <w:rPr>
                <w:rStyle w:val="Hipervnculo"/>
                <w:rFonts w:ascii="Times New Roman" w:hAnsi="Times New Roman" w:cs="Times New Roman"/>
                <w:sz w:val="24"/>
                <w:szCs w:val="24"/>
              </w:rPr>
            </w:pPr>
          </w:p>
          <w:p w14:paraId="55E0806E" w14:textId="5E938B4F" w:rsidR="005C20E5" w:rsidRPr="00920CCD" w:rsidRDefault="005C20E5" w:rsidP="005C20E5">
            <w:pPr>
              <w:pStyle w:val="Textoindependiente"/>
              <w:spacing w:after="0"/>
              <w:rPr>
                <w:rFonts w:ascii="Times New Roman" w:hAnsi="Times New Roman" w:cs="Times New Roman"/>
                <w:bCs/>
                <w:i/>
                <w:iCs/>
                <w:sz w:val="24"/>
                <w:szCs w:val="24"/>
              </w:rPr>
            </w:pPr>
          </w:p>
        </w:tc>
      </w:tr>
      <w:tr w:rsidR="005C20E5" w:rsidRPr="00920CCD" w14:paraId="738A64B8" w14:textId="77777777" w:rsidTr="00E06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795"/>
          <w:jc w:val="right"/>
        </w:trPr>
        <w:tc>
          <w:tcPr>
            <w:tcW w:w="1984" w:type="dxa"/>
          </w:tcPr>
          <w:p w14:paraId="7DB9CE2C" w14:textId="33AC2CCB" w:rsidR="005C20E5" w:rsidRPr="00920CCD" w:rsidRDefault="0049370F" w:rsidP="00B83214">
            <w:pPr>
              <w:pStyle w:val="Textoindependiente"/>
              <w:numPr>
                <w:ilvl w:val="0"/>
                <w:numId w:val="2"/>
              </w:numPr>
              <w:spacing w:after="0"/>
              <w:rPr>
                <w:rFonts w:ascii="Times New Roman" w:hAnsi="Times New Roman" w:cs="Times New Roman"/>
                <w:sz w:val="24"/>
                <w:szCs w:val="24"/>
              </w:rPr>
            </w:pPr>
            <w:r>
              <w:rPr>
                <w:rFonts w:ascii="Times New Roman" w:hAnsi="Times New Roman" w:cs="Times New Roman"/>
                <w:sz w:val="24"/>
                <w:szCs w:val="24"/>
              </w:rPr>
              <w:t>19</w:t>
            </w:r>
            <w:r w:rsidR="005C20E5" w:rsidRPr="00920CCD">
              <w:rPr>
                <w:rFonts w:ascii="Times New Roman" w:hAnsi="Times New Roman" w:cs="Times New Roman"/>
                <w:sz w:val="24"/>
                <w:szCs w:val="24"/>
              </w:rPr>
              <w:t>/05/202</w:t>
            </w:r>
            <w:r>
              <w:rPr>
                <w:rFonts w:ascii="Times New Roman" w:hAnsi="Times New Roman" w:cs="Times New Roman"/>
                <w:sz w:val="24"/>
                <w:szCs w:val="24"/>
              </w:rPr>
              <w:t>5</w:t>
            </w:r>
          </w:p>
          <w:p w14:paraId="5C276B57" w14:textId="77777777" w:rsidR="005C20E5" w:rsidRPr="00920CCD" w:rsidRDefault="005C20E5" w:rsidP="005C20E5">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Conflicto social, clases sociales y movimientos social.</w:t>
            </w:r>
          </w:p>
        </w:tc>
        <w:tc>
          <w:tcPr>
            <w:tcW w:w="2410" w:type="dxa"/>
          </w:tcPr>
          <w:p w14:paraId="6F4DBE19" w14:textId="77745B88" w:rsidR="005C20E5" w:rsidRPr="00920CCD" w:rsidRDefault="005C20E5" w:rsidP="005C20E5">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Comprender el carácter de la relación trabajo-capital, como explicación de conflicto social.</w:t>
            </w:r>
          </w:p>
        </w:tc>
        <w:tc>
          <w:tcPr>
            <w:tcW w:w="7859" w:type="dxa"/>
          </w:tcPr>
          <w:p w14:paraId="3104B45C" w14:textId="6B56FDFF" w:rsidR="005C20E5" w:rsidRPr="00920CCD" w:rsidRDefault="005C20E5" w:rsidP="005C20E5">
            <w:pPr>
              <w:pStyle w:val="Textoindependiente"/>
              <w:spacing w:after="0"/>
              <w:rPr>
                <w:rFonts w:ascii="Times New Roman" w:hAnsi="Times New Roman" w:cs="Times New Roman"/>
                <w:bCs/>
                <w:sz w:val="24"/>
                <w:szCs w:val="24"/>
              </w:rPr>
            </w:pPr>
            <w:r w:rsidRPr="00920CCD">
              <w:rPr>
                <w:rFonts w:ascii="Times New Roman" w:hAnsi="Times New Roman" w:cs="Times New Roman"/>
                <w:bCs/>
                <w:sz w:val="24"/>
                <w:szCs w:val="24"/>
              </w:rPr>
              <w:t>Viguera, A. (2009) Movimientos Sociales y lucha de clases, en Conflicto Social, #1. Año #2, UBA, Argentina.</w:t>
            </w:r>
          </w:p>
          <w:p w14:paraId="1482A897" w14:textId="5250E628" w:rsidR="005C20E5" w:rsidRPr="00920CCD" w:rsidRDefault="005C20E5" w:rsidP="005C20E5">
            <w:pPr>
              <w:pStyle w:val="Textoindependiente"/>
              <w:spacing w:after="0"/>
              <w:rPr>
                <w:rFonts w:ascii="Times New Roman" w:hAnsi="Times New Roman" w:cs="Times New Roman"/>
                <w:bCs/>
                <w:i/>
                <w:iCs/>
                <w:sz w:val="24"/>
                <w:szCs w:val="24"/>
              </w:rPr>
            </w:pPr>
          </w:p>
        </w:tc>
      </w:tr>
      <w:tr w:rsidR="005C20E5" w:rsidRPr="00920CCD" w14:paraId="377B47B6" w14:textId="77777777" w:rsidTr="00214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795"/>
          <w:jc w:val="right"/>
        </w:trPr>
        <w:tc>
          <w:tcPr>
            <w:tcW w:w="12253" w:type="dxa"/>
            <w:gridSpan w:val="3"/>
          </w:tcPr>
          <w:p w14:paraId="1F46EC12" w14:textId="77777777" w:rsidR="005C20E5" w:rsidRPr="00920CCD" w:rsidRDefault="005C20E5" w:rsidP="005C20E5">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Unidad 3</w:t>
            </w:r>
          </w:p>
          <w:p w14:paraId="7EDB2083" w14:textId="500CAF71" w:rsidR="005C20E5" w:rsidRPr="00920CCD" w:rsidRDefault="005C20E5" w:rsidP="005C20E5">
            <w:pPr>
              <w:pStyle w:val="Textoindependiente"/>
              <w:spacing w:after="0"/>
              <w:rPr>
                <w:rFonts w:ascii="Times New Roman" w:hAnsi="Times New Roman" w:cs="Times New Roman"/>
                <w:bCs/>
                <w:sz w:val="24"/>
                <w:szCs w:val="24"/>
              </w:rPr>
            </w:pPr>
            <w:r w:rsidRPr="00920CCD">
              <w:rPr>
                <w:rFonts w:ascii="Times New Roman" w:hAnsi="Times New Roman" w:cs="Times New Roman"/>
                <w:sz w:val="24"/>
                <w:szCs w:val="24"/>
              </w:rPr>
              <w:t>Escenarios que explican la relación entre actor social y contexto</w:t>
            </w:r>
          </w:p>
        </w:tc>
      </w:tr>
      <w:tr w:rsidR="005C20E5" w:rsidRPr="00920CCD" w14:paraId="7C26657E" w14:textId="77777777" w:rsidTr="00E06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795"/>
          <w:jc w:val="right"/>
        </w:trPr>
        <w:tc>
          <w:tcPr>
            <w:tcW w:w="1984" w:type="dxa"/>
          </w:tcPr>
          <w:p w14:paraId="0F7AF05B" w14:textId="5E9878B0" w:rsidR="005C20E5" w:rsidRPr="00920CCD" w:rsidRDefault="0049370F" w:rsidP="00B83214">
            <w:pPr>
              <w:pStyle w:val="Prrafodelista"/>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26</w:t>
            </w:r>
            <w:r w:rsidR="005C20E5" w:rsidRPr="00920CCD">
              <w:rPr>
                <w:rFonts w:ascii="Times New Roman" w:hAnsi="Times New Roman" w:cs="Times New Roman"/>
                <w:sz w:val="24"/>
                <w:szCs w:val="24"/>
              </w:rPr>
              <w:t>/05/202</w:t>
            </w:r>
            <w:r w:rsidR="00FB202B" w:rsidRPr="00920CCD">
              <w:rPr>
                <w:rFonts w:ascii="Times New Roman" w:hAnsi="Times New Roman" w:cs="Times New Roman"/>
                <w:sz w:val="24"/>
                <w:szCs w:val="24"/>
              </w:rPr>
              <w:t>4</w:t>
            </w:r>
          </w:p>
          <w:p w14:paraId="7A63815C" w14:textId="6BE256F9" w:rsidR="005C20E5" w:rsidRPr="00920CCD" w:rsidRDefault="005C20E5" w:rsidP="005C20E5">
            <w:pPr>
              <w:spacing w:after="0" w:line="276" w:lineRule="auto"/>
              <w:rPr>
                <w:rFonts w:ascii="Times New Roman" w:hAnsi="Times New Roman" w:cs="Times New Roman"/>
                <w:sz w:val="24"/>
                <w:szCs w:val="24"/>
              </w:rPr>
            </w:pPr>
            <w:r w:rsidRPr="00920CCD">
              <w:rPr>
                <w:rFonts w:ascii="Times New Roman" w:hAnsi="Times New Roman" w:cs="Times New Roman"/>
                <w:sz w:val="24"/>
                <w:szCs w:val="24"/>
              </w:rPr>
              <w:t>Sobre la relación Actor-Contexto en el proceso organizativo</w:t>
            </w:r>
          </w:p>
          <w:p w14:paraId="5666B05D" w14:textId="77777777" w:rsidR="005C20E5" w:rsidRPr="00920CCD" w:rsidRDefault="005C20E5" w:rsidP="005C20E5">
            <w:pPr>
              <w:spacing w:after="0" w:line="276" w:lineRule="auto"/>
              <w:rPr>
                <w:rFonts w:ascii="Times New Roman" w:hAnsi="Times New Roman" w:cs="Times New Roman"/>
                <w:sz w:val="24"/>
                <w:szCs w:val="24"/>
              </w:rPr>
            </w:pPr>
          </w:p>
        </w:tc>
        <w:tc>
          <w:tcPr>
            <w:tcW w:w="2410" w:type="dxa"/>
          </w:tcPr>
          <w:p w14:paraId="3C88C90F" w14:textId="3F8E280D" w:rsidR="005C20E5" w:rsidRPr="00920CCD" w:rsidRDefault="005C20E5" w:rsidP="005C20E5">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Apropiar una definición de actor social que permita su distinción a partir de diferentes contextos.</w:t>
            </w:r>
          </w:p>
          <w:p w14:paraId="66962627" w14:textId="77777777" w:rsidR="005C20E5" w:rsidRPr="00920CCD" w:rsidRDefault="005C20E5" w:rsidP="005C20E5">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Trabajo Mapeo</w:t>
            </w:r>
          </w:p>
        </w:tc>
        <w:tc>
          <w:tcPr>
            <w:tcW w:w="7859" w:type="dxa"/>
          </w:tcPr>
          <w:p w14:paraId="55F4717C" w14:textId="07E77B93" w:rsidR="005C20E5" w:rsidRPr="00920CCD" w:rsidRDefault="005C20E5" w:rsidP="005C20E5">
            <w:pPr>
              <w:pStyle w:val="Textoindependiente"/>
              <w:spacing w:after="0"/>
              <w:rPr>
                <w:rFonts w:ascii="Times New Roman" w:eastAsia="Times New Roman" w:hAnsi="Times New Roman" w:cs="Times New Roman"/>
                <w:sz w:val="24"/>
                <w:szCs w:val="24"/>
                <w:lang w:eastAsia="es-CR"/>
              </w:rPr>
            </w:pPr>
            <w:r w:rsidRPr="00920CCD">
              <w:rPr>
                <w:rFonts w:ascii="Times New Roman" w:hAnsi="Times New Roman" w:cs="Times New Roman"/>
                <w:bCs/>
                <w:sz w:val="24"/>
                <w:szCs w:val="24"/>
              </w:rPr>
              <w:t xml:space="preserve">Tasies Castro, Esperanza. (2020). Género y proceso organizativo: identidades colectivas comunitarias en la Región de Occidente, Costa Rica.  Cuadernos </w:t>
            </w:r>
            <w:r w:rsidR="0049370F" w:rsidRPr="00920CCD">
              <w:rPr>
                <w:rFonts w:ascii="Times New Roman" w:hAnsi="Times New Roman" w:cs="Times New Roman"/>
                <w:bCs/>
                <w:sz w:val="24"/>
                <w:szCs w:val="24"/>
              </w:rPr>
              <w:t>Intercambio</w:t>
            </w:r>
            <w:r w:rsidRPr="00920CCD">
              <w:rPr>
                <w:rFonts w:ascii="Times New Roman" w:hAnsi="Times New Roman" w:cs="Times New Roman"/>
                <w:bCs/>
                <w:sz w:val="24"/>
                <w:szCs w:val="24"/>
              </w:rPr>
              <w:t xml:space="preserve"> sobre Centroamérica y el Caribe ,  </w:t>
            </w:r>
            <w:r w:rsidRPr="00920CCD">
              <w:rPr>
                <w:rFonts w:ascii="Times New Roman" w:eastAsia="Times New Roman" w:hAnsi="Times New Roman" w:cs="Times New Roman"/>
                <w:sz w:val="24"/>
                <w:szCs w:val="24"/>
                <w:lang w:eastAsia="es-CR"/>
              </w:rPr>
              <w:t>17 (2), e44099. doi: ttps://doi.org/10.15517/c.v17i2.44099</w:t>
            </w:r>
          </w:p>
          <w:p w14:paraId="7E7A5664" w14:textId="7B3A8F9E" w:rsidR="005C20E5" w:rsidRPr="00920CCD" w:rsidRDefault="005C20E5" w:rsidP="005C20E5">
            <w:pPr>
              <w:pStyle w:val="Textoindependiente"/>
              <w:spacing w:after="0"/>
              <w:rPr>
                <w:rFonts w:ascii="Times New Roman" w:hAnsi="Times New Roman" w:cs="Times New Roman"/>
                <w:bCs/>
                <w:sz w:val="24"/>
                <w:szCs w:val="24"/>
              </w:rPr>
            </w:pPr>
            <w:r w:rsidRPr="00920CCD">
              <w:rPr>
                <w:rFonts w:ascii="Times New Roman" w:hAnsi="Times New Roman" w:cs="Times New Roman"/>
                <w:bCs/>
                <w:sz w:val="24"/>
                <w:szCs w:val="24"/>
              </w:rPr>
              <w:t xml:space="preserve">Definición de los actores que conforman cada movimiento </w:t>
            </w:r>
          </w:p>
          <w:p w14:paraId="0D53C762" w14:textId="77777777" w:rsidR="005C20E5" w:rsidRDefault="005C20E5" w:rsidP="005C20E5">
            <w:pPr>
              <w:pStyle w:val="Textoindependiente"/>
              <w:spacing w:after="0"/>
              <w:rPr>
                <w:rFonts w:ascii="Times New Roman" w:hAnsi="Times New Roman" w:cs="Times New Roman"/>
                <w:bCs/>
                <w:sz w:val="24"/>
                <w:szCs w:val="24"/>
              </w:rPr>
            </w:pPr>
            <w:r w:rsidRPr="00920CCD">
              <w:rPr>
                <w:rFonts w:ascii="Times New Roman" w:hAnsi="Times New Roman" w:cs="Times New Roman"/>
                <w:bCs/>
                <w:sz w:val="24"/>
                <w:szCs w:val="24"/>
              </w:rPr>
              <w:t>Género y procesos organizativos.</w:t>
            </w:r>
          </w:p>
          <w:p w14:paraId="2942A0FA" w14:textId="6214BCC4" w:rsidR="0049370F" w:rsidRPr="00920CCD" w:rsidRDefault="0049370F" w:rsidP="005C20E5">
            <w:pPr>
              <w:pStyle w:val="Textoindependiente"/>
              <w:spacing w:after="0"/>
              <w:rPr>
                <w:rFonts w:ascii="Times New Roman" w:hAnsi="Times New Roman" w:cs="Times New Roman"/>
                <w:bCs/>
                <w:sz w:val="24"/>
                <w:szCs w:val="24"/>
              </w:rPr>
            </w:pPr>
          </w:p>
        </w:tc>
      </w:tr>
      <w:tr w:rsidR="005C20E5" w:rsidRPr="00920CCD" w14:paraId="1E77591B" w14:textId="77777777" w:rsidTr="00E06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795"/>
          <w:jc w:val="right"/>
        </w:trPr>
        <w:tc>
          <w:tcPr>
            <w:tcW w:w="1984" w:type="dxa"/>
          </w:tcPr>
          <w:p w14:paraId="04799281" w14:textId="71D28EEF" w:rsidR="005C20E5" w:rsidRPr="00920CCD" w:rsidRDefault="0049370F" w:rsidP="00B83214">
            <w:pPr>
              <w:pStyle w:val="Textoindependiente"/>
              <w:numPr>
                <w:ilvl w:val="0"/>
                <w:numId w:val="2"/>
              </w:numPr>
              <w:spacing w:after="0"/>
              <w:rPr>
                <w:rFonts w:ascii="Times New Roman" w:hAnsi="Times New Roman" w:cs="Times New Roman"/>
                <w:bCs/>
                <w:sz w:val="24"/>
                <w:szCs w:val="24"/>
              </w:rPr>
            </w:pPr>
            <w:r>
              <w:rPr>
                <w:rFonts w:ascii="Times New Roman" w:hAnsi="Times New Roman" w:cs="Times New Roman"/>
                <w:bCs/>
                <w:sz w:val="24"/>
                <w:szCs w:val="24"/>
              </w:rPr>
              <w:lastRenderedPageBreak/>
              <w:t>2/</w:t>
            </w:r>
            <w:r w:rsidR="005C20E5" w:rsidRPr="00920CCD">
              <w:rPr>
                <w:rFonts w:ascii="Times New Roman" w:hAnsi="Times New Roman" w:cs="Times New Roman"/>
                <w:bCs/>
                <w:sz w:val="24"/>
                <w:szCs w:val="24"/>
              </w:rPr>
              <w:t>0</w:t>
            </w:r>
            <w:r w:rsidR="00745164" w:rsidRPr="00920CCD">
              <w:rPr>
                <w:rFonts w:ascii="Times New Roman" w:hAnsi="Times New Roman" w:cs="Times New Roman"/>
                <w:bCs/>
                <w:sz w:val="24"/>
                <w:szCs w:val="24"/>
              </w:rPr>
              <w:t>6</w:t>
            </w:r>
            <w:r w:rsidR="005C20E5" w:rsidRPr="00920CCD">
              <w:rPr>
                <w:rFonts w:ascii="Times New Roman" w:hAnsi="Times New Roman" w:cs="Times New Roman"/>
                <w:bCs/>
                <w:sz w:val="24"/>
                <w:szCs w:val="24"/>
              </w:rPr>
              <w:t>/202</w:t>
            </w:r>
            <w:r>
              <w:rPr>
                <w:rFonts w:ascii="Times New Roman" w:hAnsi="Times New Roman" w:cs="Times New Roman"/>
                <w:bCs/>
                <w:sz w:val="24"/>
                <w:szCs w:val="24"/>
              </w:rPr>
              <w:t>5</w:t>
            </w:r>
          </w:p>
          <w:p w14:paraId="26D4A890" w14:textId="6067AD8B" w:rsidR="005C20E5" w:rsidRPr="00920CCD" w:rsidRDefault="005C20E5" w:rsidP="005C20E5">
            <w:pPr>
              <w:pStyle w:val="Textoindependiente"/>
              <w:spacing w:after="0"/>
              <w:rPr>
                <w:rFonts w:ascii="Times New Roman" w:hAnsi="Times New Roman" w:cs="Times New Roman"/>
                <w:bCs/>
                <w:sz w:val="24"/>
                <w:szCs w:val="24"/>
              </w:rPr>
            </w:pPr>
            <w:r w:rsidRPr="00920CCD">
              <w:rPr>
                <w:rFonts w:ascii="Times New Roman" w:hAnsi="Times New Roman" w:cs="Times New Roman"/>
                <w:bCs/>
                <w:sz w:val="24"/>
                <w:szCs w:val="24"/>
              </w:rPr>
              <w:t>El carácter del movimiento social</w:t>
            </w:r>
          </w:p>
        </w:tc>
        <w:tc>
          <w:tcPr>
            <w:tcW w:w="2410" w:type="dxa"/>
          </w:tcPr>
          <w:p w14:paraId="6ECD03F2" w14:textId="7563358A" w:rsidR="005C20E5" w:rsidRPr="00920CCD" w:rsidRDefault="005C20E5" w:rsidP="005C20E5">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Relación Actor-Contexto en el proceso organizativo</w:t>
            </w:r>
          </w:p>
          <w:p w14:paraId="4A1D4AC8" w14:textId="77777777" w:rsidR="005C20E5" w:rsidRPr="00920CCD" w:rsidRDefault="005C20E5" w:rsidP="005C20E5">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 xml:space="preserve"> </w:t>
            </w:r>
          </w:p>
          <w:p w14:paraId="47535795" w14:textId="60CABBD6" w:rsidR="005C20E5" w:rsidRPr="00920CCD" w:rsidRDefault="005C20E5" w:rsidP="005C20E5">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Apropiar una definición de actor social que permita su distinción a partir de diferentes</w:t>
            </w:r>
          </w:p>
        </w:tc>
        <w:tc>
          <w:tcPr>
            <w:tcW w:w="7859" w:type="dxa"/>
          </w:tcPr>
          <w:p w14:paraId="0E760AB3" w14:textId="56BD562F" w:rsidR="005C20E5" w:rsidRPr="00920CCD" w:rsidRDefault="005C20E5" w:rsidP="005C20E5">
            <w:pPr>
              <w:autoSpaceDE w:val="0"/>
              <w:autoSpaceDN w:val="0"/>
              <w:adjustRightInd w:val="0"/>
              <w:spacing w:after="0" w:line="276" w:lineRule="auto"/>
              <w:rPr>
                <w:rFonts w:ascii="Times New Roman" w:hAnsi="Times New Roman" w:cs="Times New Roman"/>
                <w:sz w:val="24"/>
                <w:szCs w:val="24"/>
              </w:rPr>
            </w:pPr>
            <w:r w:rsidRPr="00920CCD">
              <w:rPr>
                <w:rFonts w:ascii="Times New Roman" w:hAnsi="Times New Roman" w:cs="Times New Roman"/>
                <w:sz w:val="24"/>
                <w:szCs w:val="24"/>
              </w:rPr>
              <w:t>Mejía, N.; Guerreiro, M. E.; Buen, A.; Silva, M.; Navarro, F.</w:t>
            </w:r>
          </w:p>
          <w:p w14:paraId="61851D56" w14:textId="77777777" w:rsidR="005C20E5" w:rsidRPr="00920CCD" w:rsidRDefault="005C20E5" w:rsidP="005C20E5">
            <w:pPr>
              <w:autoSpaceDE w:val="0"/>
              <w:autoSpaceDN w:val="0"/>
              <w:adjustRightInd w:val="0"/>
              <w:spacing w:after="0" w:line="276" w:lineRule="auto"/>
              <w:rPr>
                <w:rFonts w:ascii="Times New Roman" w:hAnsi="Times New Roman" w:cs="Times New Roman"/>
                <w:sz w:val="24"/>
                <w:szCs w:val="24"/>
              </w:rPr>
            </w:pPr>
            <w:r w:rsidRPr="00920CCD">
              <w:rPr>
                <w:rFonts w:ascii="Times New Roman" w:hAnsi="Times New Roman" w:cs="Times New Roman"/>
                <w:sz w:val="24"/>
                <w:szCs w:val="24"/>
              </w:rPr>
              <w:t>La grieta zapatista en el muro capitalista: resistencia y organización frente a la hidra capitalista, pensamiento crítico y educación</w:t>
            </w:r>
          </w:p>
          <w:p w14:paraId="7A607720" w14:textId="6973E0FC" w:rsidR="005C20E5" w:rsidRPr="00920CCD" w:rsidRDefault="005C20E5" w:rsidP="005C20E5">
            <w:pPr>
              <w:autoSpaceDE w:val="0"/>
              <w:autoSpaceDN w:val="0"/>
              <w:adjustRightInd w:val="0"/>
              <w:spacing w:after="0" w:line="276" w:lineRule="auto"/>
              <w:rPr>
                <w:rFonts w:ascii="Times New Roman" w:hAnsi="Times New Roman" w:cs="Times New Roman"/>
                <w:sz w:val="24"/>
                <w:szCs w:val="24"/>
              </w:rPr>
            </w:pPr>
            <w:r w:rsidRPr="00920CCD">
              <w:rPr>
                <w:rFonts w:ascii="Times New Roman" w:hAnsi="Times New Roman" w:cs="Times New Roman"/>
                <w:sz w:val="24"/>
                <w:szCs w:val="24"/>
                <w:lang w:val="pt-BR"/>
              </w:rPr>
              <w:t xml:space="preserve">emancipadora. Revista Pedagógica, Chapecó, v. 19, n. 41, p. 18-38, maio./ago. </w:t>
            </w:r>
            <w:r w:rsidRPr="00920CCD">
              <w:rPr>
                <w:rFonts w:ascii="Times New Roman" w:hAnsi="Times New Roman" w:cs="Times New Roman"/>
                <w:sz w:val="24"/>
                <w:szCs w:val="24"/>
              </w:rPr>
              <w:t xml:space="preserve">DOI: </w:t>
            </w:r>
            <w:hyperlink r:id="rId20" w:history="1">
              <w:r w:rsidRPr="00920CCD">
                <w:rPr>
                  <w:rStyle w:val="Hipervnculo"/>
                  <w:rFonts w:ascii="Times New Roman" w:hAnsi="Times New Roman" w:cs="Times New Roman"/>
                  <w:sz w:val="24"/>
                  <w:szCs w:val="24"/>
                </w:rPr>
                <w:t>http://dx.doi.org/10.22196/rp.v19i41.3646</w:t>
              </w:r>
            </w:hyperlink>
          </w:p>
          <w:p w14:paraId="6353BC9A" w14:textId="71126818" w:rsidR="005C20E5" w:rsidRPr="00920CCD" w:rsidRDefault="005C20E5" w:rsidP="005C20E5">
            <w:pPr>
              <w:autoSpaceDE w:val="0"/>
              <w:autoSpaceDN w:val="0"/>
              <w:adjustRightInd w:val="0"/>
              <w:spacing w:after="0" w:line="276" w:lineRule="auto"/>
              <w:rPr>
                <w:rFonts w:ascii="Times New Roman" w:hAnsi="Times New Roman" w:cs="Times New Roman"/>
                <w:bCs/>
                <w:i/>
                <w:iCs/>
                <w:sz w:val="24"/>
                <w:szCs w:val="24"/>
              </w:rPr>
            </w:pPr>
          </w:p>
        </w:tc>
      </w:tr>
      <w:tr w:rsidR="0049370F" w:rsidRPr="00920CCD" w14:paraId="5BDE594A" w14:textId="77777777" w:rsidTr="00E06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795"/>
          <w:jc w:val="right"/>
        </w:trPr>
        <w:tc>
          <w:tcPr>
            <w:tcW w:w="1984" w:type="dxa"/>
          </w:tcPr>
          <w:p w14:paraId="340A1B8C" w14:textId="77777777" w:rsidR="0049370F" w:rsidRDefault="0049370F" w:rsidP="00B83214">
            <w:pPr>
              <w:pStyle w:val="Textoindependiente"/>
              <w:numPr>
                <w:ilvl w:val="0"/>
                <w:numId w:val="2"/>
              </w:numPr>
              <w:spacing w:after="0"/>
              <w:rPr>
                <w:rFonts w:ascii="Times New Roman" w:hAnsi="Times New Roman" w:cs="Times New Roman"/>
                <w:bCs/>
                <w:sz w:val="24"/>
                <w:szCs w:val="24"/>
              </w:rPr>
            </w:pPr>
            <w:r>
              <w:rPr>
                <w:rFonts w:ascii="Times New Roman" w:hAnsi="Times New Roman" w:cs="Times New Roman"/>
                <w:bCs/>
                <w:sz w:val="24"/>
                <w:szCs w:val="24"/>
              </w:rPr>
              <w:t>9/06/2025</w:t>
            </w:r>
          </w:p>
          <w:p w14:paraId="0C2FA36E" w14:textId="0D9F5199" w:rsidR="0049370F" w:rsidRDefault="0049370F" w:rsidP="0049370F">
            <w:pPr>
              <w:pStyle w:val="Textoindependiente"/>
              <w:spacing w:after="0"/>
              <w:ind w:left="360"/>
              <w:rPr>
                <w:rFonts w:ascii="Times New Roman" w:hAnsi="Times New Roman" w:cs="Times New Roman"/>
                <w:bCs/>
                <w:sz w:val="24"/>
                <w:szCs w:val="24"/>
              </w:rPr>
            </w:pPr>
          </w:p>
        </w:tc>
        <w:tc>
          <w:tcPr>
            <w:tcW w:w="2410" w:type="dxa"/>
          </w:tcPr>
          <w:p w14:paraId="1A9D7AAC" w14:textId="77777777" w:rsidR="0049370F" w:rsidRPr="00920CCD" w:rsidRDefault="0049370F" w:rsidP="005C20E5">
            <w:pPr>
              <w:pStyle w:val="Textoindependiente"/>
              <w:spacing w:after="0"/>
              <w:rPr>
                <w:rFonts w:ascii="Times New Roman" w:hAnsi="Times New Roman" w:cs="Times New Roman"/>
                <w:sz w:val="24"/>
                <w:szCs w:val="24"/>
              </w:rPr>
            </w:pPr>
          </w:p>
        </w:tc>
        <w:tc>
          <w:tcPr>
            <w:tcW w:w="7859" w:type="dxa"/>
          </w:tcPr>
          <w:p w14:paraId="2677C571" w14:textId="15EBA1E1" w:rsidR="0049370F" w:rsidRPr="00920CCD" w:rsidRDefault="0049370F" w:rsidP="005C20E5">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i/>
                <w:iCs/>
                <w:sz w:val="24"/>
                <w:szCs w:val="24"/>
              </w:rPr>
              <w:t xml:space="preserve">Conversatorio con </w:t>
            </w:r>
            <w:r w:rsidRPr="00920CCD">
              <w:rPr>
                <w:rFonts w:ascii="Times New Roman" w:hAnsi="Times New Roman" w:cs="Times New Roman"/>
                <w:i/>
                <w:iCs/>
                <w:sz w:val="24"/>
                <w:szCs w:val="24"/>
              </w:rPr>
              <w:t>Persona Invitada</w:t>
            </w:r>
            <w:r>
              <w:rPr>
                <w:rFonts w:ascii="Times New Roman" w:hAnsi="Times New Roman" w:cs="Times New Roman"/>
                <w:i/>
                <w:iCs/>
                <w:sz w:val="24"/>
                <w:szCs w:val="24"/>
              </w:rPr>
              <w:t>: Por confirmar</w:t>
            </w:r>
          </w:p>
        </w:tc>
      </w:tr>
      <w:tr w:rsidR="005C20E5" w:rsidRPr="00920CCD" w14:paraId="2DB9D471" w14:textId="77777777" w:rsidTr="00E06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795"/>
          <w:jc w:val="right"/>
        </w:trPr>
        <w:tc>
          <w:tcPr>
            <w:tcW w:w="1984" w:type="dxa"/>
          </w:tcPr>
          <w:p w14:paraId="63A22FA2" w14:textId="2CFC91C3" w:rsidR="005C20E5" w:rsidRPr="00920CCD" w:rsidRDefault="00745164" w:rsidP="00B83214">
            <w:pPr>
              <w:pStyle w:val="Textoindependiente"/>
              <w:numPr>
                <w:ilvl w:val="0"/>
                <w:numId w:val="2"/>
              </w:numPr>
              <w:spacing w:after="0"/>
              <w:rPr>
                <w:rFonts w:ascii="Times New Roman" w:hAnsi="Times New Roman" w:cs="Times New Roman"/>
                <w:bCs/>
                <w:sz w:val="24"/>
                <w:szCs w:val="24"/>
              </w:rPr>
            </w:pPr>
            <w:r w:rsidRPr="00920CCD">
              <w:rPr>
                <w:rFonts w:ascii="Times New Roman" w:hAnsi="Times New Roman" w:cs="Times New Roman"/>
                <w:bCs/>
                <w:sz w:val="24"/>
                <w:szCs w:val="24"/>
              </w:rPr>
              <w:t>1</w:t>
            </w:r>
            <w:r w:rsidR="0049370F">
              <w:rPr>
                <w:rFonts w:ascii="Times New Roman" w:hAnsi="Times New Roman" w:cs="Times New Roman"/>
                <w:bCs/>
                <w:sz w:val="24"/>
                <w:szCs w:val="24"/>
              </w:rPr>
              <w:t>6</w:t>
            </w:r>
            <w:r w:rsidR="005C20E5" w:rsidRPr="00920CCD">
              <w:rPr>
                <w:rFonts w:ascii="Times New Roman" w:hAnsi="Times New Roman" w:cs="Times New Roman"/>
                <w:bCs/>
                <w:sz w:val="24"/>
                <w:szCs w:val="24"/>
              </w:rPr>
              <w:t>/06/202</w:t>
            </w:r>
            <w:r w:rsidR="002620BC" w:rsidRPr="00920CCD">
              <w:rPr>
                <w:rFonts w:ascii="Times New Roman" w:hAnsi="Times New Roman" w:cs="Times New Roman"/>
                <w:bCs/>
                <w:sz w:val="24"/>
                <w:szCs w:val="24"/>
              </w:rPr>
              <w:t>4</w:t>
            </w:r>
          </w:p>
          <w:p w14:paraId="600A36FC" w14:textId="2E860707" w:rsidR="005C20E5" w:rsidRPr="00920CCD" w:rsidRDefault="005C20E5" w:rsidP="005C20E5">
            <w:pPr>
              <w:pStyle w:val="Textoindependiente"/>
              <w:spacing w:after="0"/>
              <w:rPr>
                <w:rFonts w:ascii="Times New Roman" w:hAnsi="Times New Roman" w:cs="Times New Roman"/>
                <w:bCs/>
                <w:sz w:val="24"/>
                <w:szCs w:val="24"/>
              </w:rPr>
            </w:pPr>
            <w:r w:rsidRPr="00920CCD">
              <w:rPr>
                <w:rFonts w:ascii="Times New Roman" w:hAnsi="Times New Roman" w:cs="Times New Roman"/>
                <w:bCs/>
                <w:sz w:val="24"/>
                <w:szCs w:val="24"/>
              </w:rPr>
              <w:t>La dicotomía público-privada y el debate del movimiento feminista</w:t>
            </w:r>
          </w:p>
        </w:tc>
        <w:tc>
          <w:tcPr>
            <w:tcW w:w="2410" w:type="dxa"/>
          </w:tcPr>
          <w:p w14:paraId="02EC5949" w14:textId="77777777" w:rsidR="005C20E5" w:rsidRPr="00920CCD" w:rsidRDefault="005C20E5" w:rsidP="005C20E5">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Comprender la agenda diferenciada de las mujeres dentro del movimiento feminista</w:t>
            </w:r>
          </w:p>
        </w:tc>
        <w:tc>
          <w:tcPr>
            <w:tcW w:w="7859" w:type="dxa"/>
          </w:tcPr>
          <w:p w14:paraId="17C019B1" w14:textId="77777777" w:rsidR="005C20E5" w:rsidRPr="00920CCD" w:rsidRDefault="005C20E5" w:rsidP="005C20E5">
            <w:pPr>
              <w:autoSpaceDE w:val="0"/>
              <w:autoSpaceDN w:val="0"/>
              <w:adjustRightInd w:val="0"/>
              <w:spacing w:after="0" w:line="276" w:lineRule="auto"/>
              <w:rPr>
                <w:rFonts w:ascii="Times New Roman" w:hAnsi="Times New Roman" w:cs="Times New Roman"/>
                <w:bCs/>
                <w:sz w:val="24"/>
                <w:szCs w:val="24"/>
              </w:rPr>
            </w:pPr>
            <w:r w:rsidRPr="00920CCD">
              <w:rPr>
                <w:rFonts w:ascii="Times New Roman" w:hAnsi="Times New Roman" w:cs="Times New Roman"/>
                <w:bCs/>
                <w:sz w:val="24"/>
                <w:szCs w:val="24"/>
              </w:rPr>
              <w:t>Barrancos, D. y Buquet, A. (2022) Mujeres movilizadas, Clacso, Buenos Aires.</w:t>
            </w:r>
          </w:p>
          <w:p w14:paraId="26C34EFC" w14:textId="56C28C11" w:rsidR="00F91D52" w:rsidRPr="00920CCD" w:rsidRDefault="00F91D52" w:rsidP="005C20E5">
            <w:pPr>
              <w:autoSpaceDE w:val="0"/>
              <w:autoSpaceDN w:val="0"/>
              <w:adjustRightInd w:val="0"/>
              <w:spacing w:after="0" w:line="276" w:lineRule="auto"/>
              <w:rPr>
                <w:rFonts w:ascii="Times New Roman" w:hAnsi="Times New Roman" w:cs="Times New Roman"/>
                <w:bCs/>
                <w:sz w:val="24"/>
                <w:szCs w:val="24"/>
              </w:rPr>
            </w:pPr>
            <w:r w:rsidRPr="00920CCD">
              <w:rPr>
                <w:rFonts w:ascii="Times New Roman" w:hAnsi="Times New Roman" w:cs="Times New Roman"/>
                <w:bCs/>
                <w:sz w:val="24"/>
                <w:szCs w:val="24"/>
              </w:rPr>
              <w:t>(pp. 11-</w:t>
            </w:r>
            <w:r w:rsidR="007F65B3" w:rsidRPr="00920CCD">
              <w:rPr>
                <w:rFonts w:ascii="Times New Roman" w:hAnsi="Times New Roman" w:cs="Times New Roman"/>
                <w:bCs/>
                <w:sz w:val="24"/>
                <w:szCs w:val="24"/>
              </w:rPr>
              <w:t>25)</w:t>
            </w:r>
          </w:p>
        </w:tc>
      </w:tr>
      <w:tr w:rsidR="005C20E5" w:rsidRPr="00920CCD" w14:paraId="048F0B73" w14:textId="77777777" w:rsidTr="00E06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795"/>
          <w:jc w:val="right"/>
        </w:trPr>
        <w:tc>
          <w:tcPr>
            <w:tcW w:w="1984" w:type="dxa"/>
          </w:tcPr>
          <w:p w14:paraId="4D17C40C" w14:textId="2DAA8816" w:rsidR="005C20E5" w:rsidRPr="00920CCD" w:rsidRDefault="00745164" w:rsidP="00B83214">
            <w:pPr>
              <w:pStyle w:val="Textoindependiente"/>
              <w:numPr>
                <w:ilvl w:val="0"/>
                <w:numId w:val="2"/>
              </w:numPr>
              <w:spacing w:after="0"/>
              <w:rPr>
                <w:rFonts w:ascii="Times New Roman" w:hAnsi="Times New Roman" w:cs="Times New Roman"/>
                <w:bCs/>
                <w:sz w:val="24"/>
                <w:szCs w:val="24"/>
              </w:rPr>
            </w:pPr>
            <w:r w:rsidRPr="00920CCD">
              <w:rPr>
                <w:rFonts w:ascii="Times New Roman" w:hAnsi="Times New Roman" w:cs="Times New Roman"/>
                <w:bCs/>
                <w:sz w:val="24"/>
                <w:szCs w:val="24"/>
              </w:rPr>
              <w:t>2</w:t>
            </w:r>
            <w:r w:rsidR="0049370F">
              <w:rPr>
                <w:rFonts w:ascii="Times New Roman" w:hAnsi="Times New Roman" w:cs="Times New Roman"/>
                <w:bCs/>
                <w:sz w:val="24"/>
                <w:szCs w:val="24"/>
              </w:rPr>
              <w:t>3</w:t>
            </w:r>
            <w:r w:rsidR="005C20E5" w:rsidRPr="00920CCD">
              <w:rPr>
                <w:rFonts w:ascii="Times New Roman" w:hAnsi="Times New Roman" w:cs="Times New Roman"/>
                <w:bCs/>
                <w:sz w:val="24"/>
                <w:szCs w:val="24"/>
              </w:rPr>
              <w:t>/06/202</w:t>
            </w:r>
            <w:r w:rsidR="00CA3B06" w:rsidRPr="00920CCD">
              <w:rPr>
                <w:rFonts w:ascii="Times New Roman" w:hAnsi="Times New Roman" w:cs="Times New Roman"/>
                <w:bCs/>
                <w:sz w:val="24"/>
                <w:szCs w:val="24"/>
              </w:rPr>
              <w:t>4</w:t>
            </w:r>
          </w:p>
          <w:p w14:paraId="2BD3F5E4" w14:textId="77777777" w:rsidR="005C20E5" w:rsidRDefault="005C20E5" w:rsidP="005C20E5">
            <w:pPr>
              <w:pStyle w:val="Textoindependiente"/>
              <w:spacing w:after="0"/>
              <w:rPr>
                <w:rFonts w:ascii="Times New Roman" w:hAnsi="Times New Roman" w:cs="Times New Roman"/>
                <w:bCs/>
                <w:sz w:val="24"/>
                <w:szCs w:val="24"/>
              </w:rPr>
            </w:pPr>
            <w:r w:rsidRPr="00920CCD">
              <w:rPr>
                <w:rFonts w:ascii="Times New Roman" w:hAnsi="Times New Roman" w:cs="Times New Roman"/>
                <w:bCs/>
                <w:sz w:val="24"/>
                <w:szCs w:val="24"/>
              </w:rPr>
              <w:t>Acciones colectivas en defensa de los recursos naturales.</w:t>
            </w:r>
          </w:p>
          <w:p w14:paraId="23C8E7C3" w14:textId="76A1297B" w:rsidR="00036036" w:rsidRPr="00036036" w:rsidRDefault="00036036" w:rsidP="005C20E5">
            <w:pPr>
              <w:pStyle w:val="Textoindependiente"/>
              <w:spacing w:after="0"/>
              <w:rPr>
                <w:rFonts w:ascii="Times New Roman" w:hAnsi="Times New Roman" w:cs="Times New Roman"/>
                <w:b/>
                <w:sz w:val="24"/>
                <w:szCs w:val="24"/>
              </w:rPr>
            </w:pPr>
          </w:p>
        </w:tc>
        <w:tc>
          <w:tcPr>
            <w:tcW w:w="2410" w:type="dxa"/>
          </w:tcPr>
          <w:p w14:paraId="6D6FF0CA" w14:textId="77777777" w:rsidR="005C20E5" w:rsidRPr="00920CCD" w:rsidRDefault="005C20E5" w:rsidP="005C20E5">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Establecer un espacio reflexivo sobre el carácter de los movimientos sociales que se definen desde la agenda ambientalista.</w:t>
            </w:r>
          </w:p>
        </w:tc>
        <w:tc>
          <w:tcPr>
            <w:tcW w:w="7859" w:type="dxa"/>
          </w:tcPr>
          <w:p w14:paraId="7A99016F" w14:textId="77777777" w:rsidR="005C20E5" w:rsidRDefault="005C20E5" w:rsidP="005C20E5">
            <w:pPr>
              <w:pStyle w:val="Textoindependiente"/>
              <w:spacing w:after="0"/>
              <w:rPr>
                <w:rFonts w:ascii="Times New Roman" w:hAnsi="Times New Roman" w:cs="Times New Roman"/>
                <w:bCs/>
                <w:sz w:val="24"/>
                <w:szCs w:val="24"/>
              </w:rPr>
            </w:pPr>
            <w:r w:rsidRPr="00920CCD">
              <w:rPr>
                <w:rFonts w:ascii="Times New Roman" w:hAnsi="Times New Roman" w:cs="Times New Roman"/>
                <w:bCs/>
                <w:sz w:val="24"/>
                <w:szCs w:val="24"/>
              </w:rPr>
              <w:t xml:space="preserve">Santana Cova, Nancy. Los movimientos ambientales en América Latina como respuesta sociopolítica al desarrollo global. Espacio Abierto, Maracaibo v. 14,n. 4, oct.  2005.   </w:t>
            </w:r>
          </w:p>
          <w:p w14:paraId="4E60175D" w14:textId="77777777" w:rsidR="00036036" w:rsidRDefault="00036036" w:rsidP="005C20E5">
            <w:pPr>
              <w:pStyle w:val="Textoindependiente"/>
              <w:spacing w:after="0"/>
              <w:rPr>
                <w:rFonts w:ascii="Times New Roman" w:hAnsi="Times New Roman" w:cs="Times New Roman"/>
                <w:bCs/>
                <w:sz w:val="24"/>
                <w:szCs w:val="24"/>
              </w:rPr>
            </w:pPr>
          </w:p>
          <w:p w14:paraId="7A756420" w14:textId="190DAF73" w:rsidR="00036036" w:rsidRPr="00920CCD" w:rsidRDefault="00036036" w:rsidP="005C20E5">
            <w:pPr>
              <w:pStyle w:val="Textoindependiente"/>
              <w:spacing w:after="0"/>
              <w:rPr>
                <w:rFonts w:ascii="Times New Roman" w:hAnsi="Times New Roman" w:cs="Times New Roman"/>
                <w:bCs/>
                <w:sz w:val="24"/>
                <w:szCs w:val="24"/>
              </w:rPr>
            </w:pPr>
            <w:r>
              <w:rPr>
                <w:rFonts w:ascii="Times New Roman" w:hAnsi="Times New Roman" w:cs="Times New Roman"/>
                <w:bCs/>
                <w:sz w:val="24"/>
                <w:szCs w:val="24"/>
              </w:rPr>
              <w:t>Cineforo (</w:t>
            </w:r>
            <w:r w:rsidRPr="00036036">
              <w:rPr>
                <w:rFonts w:ascii="Times New Roman" w:hAnsi="Times New Roman" w:cs="Times New Roman"/>
                <w:b/>
                <w:sz w:val="24"/>
                <w:szCs w:val="24"/>
              </w:rPr>
              <w:t>Clase Virtual Asincrónica</w:t>
            </w:r>
            <w:r>
              <w:rPr>
                <w:rFonts w:ascii="Times New Roman" w:hAnsi="Times New Roman" w:cs="Times New Roman"/>
                <w:b/>
                <w:sz w:val="24"/>
                <w:szCs w:val="24"/>
              </w:rPr>
              <w:t>)</w:t>
            </w:r>
          </w:p>
        </w:tc>
      </w:tr>
      <w:tr w:rsidR="005C20E5" w:rsidRPr="00920CCD" w14:paraId="6542E0E1" w14:textId="77777777" w:rsidTr="00E06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795"/>
          <w:jc w:val="right"/>
        </w:trPr>
        <w:tc>
          <w:tcPr>
            <w:tcW w:w="1984" w:type="dxa"/>
          </w:tcPr>
          <w:p w14:paraId="44C4B27B" w14:textId="365B4C79" w:rsidR="005C20E5" w:rsidRPr="00920CCD" w:rsidRDefault="00036036" w:rsidP="00B83214">
            <w:pPr>
              <w:pStyle w:val="Textoindependiente"/>
              <w:numPr>
                <w:ilvl w:val="0"/>
                <w:numId w:val="2"/>
              </w:numPr>
              <w:spacing w:after="0"/>
              <w:rPr>
                <w:rFonts w:ascii="Times New Roman" w:hAnsi="Times New Roman" w:cs="Times New Roman"/>
                <w:bCs/>
                <w:sz w:val="24"/>
                <w:szCs w:val="24"/>
              </w:rPr>
            </w:pPr>
            <w:r>
              <w:rPr>
                <w:rFonts w:ascii="Times New Roman" w:hAnsi="Times New Roman" w:cs="Times New Roman"/>
                <w:bCs/>
                <w:sz w:val="24"/>
                <w:szCs w:val="24"/>
              </w:rPr>
              <w:t>30</w:t>
            </w:r>
            <w:r w:rsidR="005C20E5" w:rsidRPr="00920CCD">
              <w:rPr>
                <w:rFonts w:ascii="Times New Roman" w:hAnsi="Times New Roman" w:cs="Times New Roman"/>
                <w:bCs/>
                <w:sz w:val="24"/>
                <w:szCs w:val="24"/>
              </w:rPr>
              <w:t>/0</w:t>
            </w:r>
            <w:r w:rsidR="006309C4" w:rsidRPr="00920CCD">
              <w:rPr>
                <w:rFonts w:ascii="Times New Roman" w:hAnsi="Times New Roman" w:cs="Times New Roman"/>
                <w:bCs/>
                <w:sz w:val="24"/>
                <w:szCs w:val="24"/>
              </w:rPr>
              <w:t>6</w:t>
            </w:r>
            <w:r w:rsidR="005C20E5" w:rsidRPr="00920CCD">
              <w:rPr>
                <w:rFonts w:ascii="Times New Roman" w:hAnsi="Times New Roman" w:cs="Times New Roman"/>
                <w:bCs/>
                <w:sz w:val="24"/>
                <w:szCs w:val="24"/>
              </w:rPr>
              <w:t>/202</w:t>
            </w:r>
            <w:r w:rsidR="006309C4" w:rsidRPr="00920CCD">
              <w:rPr>
                <w:rFonts w:ascii="Times New Roman" w:hAnsi="Times New Roman" w:cs="Times New Roman"/>
                <w:bCs/>
                <w:sz w:val="24"/>
                <w:szCs w:val="24"/>
              </w:rPr>
              <w:t>4</w:t>
            </w:r>
          </w:p>
          <w:p w14:paraId="48FFE3FC" w14:textId="189E2BEB" w:rsidR="005C20E5" w:rsidRPr="00920CCD" w:rsidRDefault="006309C4" w:rsidP="005C20E5">
            <w:pPr>
              <w:pStyle w:val="Textoindependiente"/>
              <w:spacing w:after="0"/>
              <w:rPr>
                <w:rFonts w:ascii="Times New Roman" w:hAnsi="Times New Roman" w:cs="Times New Roman"/>
                <w:bCs/>
                <w:sz w:val="24"/>
                <w:szCs w:val="24"/>
              </w:rPr>
            </w:pPr>
            <w:r w:rsidRPr="00920CCD">
              <w:rPr>
                <w:rFonts w:ascii="Times New Roman" w:hAnsi="Times New Roman" w:cs="Times New Roman"/>
                <w:bCs/>
                <w:sz w:val="24"/>
                <w:szCs w:val="24"/>
              </w:rPr>
              <w:t xml:space="preserve">Fecha tentativa para aportes a los grupos de práctica </w:t>
            </w:r>
            <w:r w:rsidRPr="00920CCD">
              <w:rPr>
                <w:rFonts w:ascii="Times New Roman" w:hAnsi="Times New Roman" w:cs="Times New Roman"/>
                <w:bCs/>
                <w:sz w:val="24"/>
                <w:szCs w:val="24"/>
              </w:rPr>
              <w:lastRenderedPageBreak/>
              <w:t>y sus experiencias comunitarias.</w:t>
            </w:r>
          </w:p>
        </w:tc>
        <w:tc>
          <w:tcPr>
            <w:tcW w:w="2410" w:type="dxa"/>
          </w:tcPr>
          <w:p w14:paraId="1BDA2971" w14:textId="0BAD91A0" w:rsidR="005C20E5" w:rsidRPr="00920CCD" w:rsidRDefault="006309C4" w:rsidP="005C20E5">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lastRenderedPageBreak/>
              <w:t xml:space="preserve">Coordinación con grupos de práctica y docente encargado de los mismos. </w:t>
            </w:r>
          </w:p>
        </w:tc>
        <w:tc>
          <w:tcPr>
            <w:tcW w:w="7859" w:type="dxa"/>
          </w:tcPr>
          <w:p w14:paraId="1B74A74C" w14:textId="07C8636B" w:rsidR="005C20E5" w:rsidRPr="00920CCD" w:rsidRDefault="00F13E29" w:rsidP="005C20E5">
            <w:pPr>
              <w:pStyle w:val="Textoindependiente"/>
              <w:spacing w:after="0"/>
              <w:rPr>
                <w:rFonts w:ascii="Times New Roman" w:hAnsi="Times New Roman" w:cs="Times New Roman"/>
                <w:bCs/>
                <w:sz w:val="24"/>
                <w:szCs w:val="24"/>
              </w:rPr>
            </w:pPr>
            <w:r w:rsidRPr="00920CCD">
              <w:rPr>
                <w:rFonts w:ascii="Times New Roman" w:hAnsi="Times New Roman" w:cs="Times New Roman"/>
                <w:bCs/>
                <w:sz w:val="24"/>
                <w:szCs w:val="24"/>
              </w:rPr>
              <w:t>Tutorías</w:t>
            </w:r>
          </w:p>
        </w:tc>
      </w:tr>
      <w:tr w:rsidR="006309C4" w:rsidRPr="00920CCD" w14:paraId="0C09D729" w14:textId="77777777" w:rsidTr="00E06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795"/>
          <w:jc w:val="right"/>
        </w:trPr>
        <w:tc>
          <w:tcPr>
            <w:tcW w:w="1984" w:type="dxa"/>
          </w:tcPr>
          <w:p w14:paraId="590E8DBD" w14:textId="1D6D5EDF" w:rsidR="006309C4" w:rsidRPr="00920CCD" w:rsidRDefault="00036036" w:rsidP="006309C4">
            <w:pPr>
              <w:pStyle w:val="Textoindependiente"/>
              <w:numPr>
                <w:ilvl w:val="0"/>
                <w:numId w:val="2"/>
              </w:numPr>
              <w:spacing w:after="0"/>
              <w:rPr>
                <w:rFonts w:ascii="Times New Roman" w:hAnsi="Times New Roman" w:cs="Times New Roman"/>
                <w:bCs/>
                <w:sz w:val="24"/>
                <w:szCs w:val="24"/>
              </w:rPr>
            </w:pPr>
            <w:r>
              <w:rPr>
                <w:rFonts w:ascii="Times New Roman" w:hAnsi="Times New Roman" w:cs="Times New Roman"/>
                <w:bCs/>
                <w:sz w:val="24"/>
                <w:szCs w:val="24"/>
              </w:rPr>
              <w:t>7</w:t>
            </w:r>
            <w:r w:rsidR="006309C4" w:rsidRPr="00920CCD">
              <w:rPr>
                <w:rFonts w:ascii="Times New Roman" w:hAnsi="Times New Roman" w:cs="Times New Roman"/>
                <w:bCs/>
                <w:sz w:val="24"/>
                <w:szCs w:val="24"/>
              </w:rPr>
              <w:t>/</w:t>
            </w:r>
            <w:r>
              <w:rPr>
                <w:rFonts w:ascii="Times New Roman" w:hAnsi="Times New Roman" w:cs="Times New Roman"/>
                <w:bCs/>
                <w:sz w:val="24"/>
                <w:szCs w:val="24"/>
              </w:rPr>
              <w:t>07</w:t>
            </w:r>
            <w:r w:rsidR="006309C4" w:rsidRPr="00920CCD">
              <w:rPr>
                <w:rFonts w:ascii="Times New Roman" w:hAnsi="Times New Roman" w:cs="Times New Roman"/>
                <w:bCs/>
                <w:sz w:val="24"/>
                <w:szCs w:val="24"/>
              </w:rPr>
              <w:t>/202</w:t>
            </w:r>
            <w:r>
              <w:rPr>
                <w:rFonts w:ascii="Times New Roman" w:hAnsi="Times New Roman" w:cs="Times New Roman"/>
                <w:bCs/>
                <w:sz w:val="24"/>
                <w:szCs w:val="24"/>
              </w:rPr>
              <w:t>5</w:t>
            </w:r>
          </w:p>
          <w:p w14:paraId="16C6A080" w14:textId="7161496E" w:rsidR="006309C4" w:rsidRPr="00920CCD" w:rsidRDefault="006309C4" w:rsidP="006309C4">
            <w:pPr>
              <w:pStyle w:val="Textoindependiente"/>
              <w:spacing w:after="0"/>
              <w:rPr>
                <w:rFonts w:ascii="Times New Roman" w:hAnsi="Times New Roman" w:cs="Times New Roman"/>
                <w:bCs/>
                <w:sz w:val="24"/>
                <w:szCs w:val="24"/>
              </w:rPr>
            </w:pPr>
            <w:r w:rsidRPr="00920CCD">
              <w:rPr>
                <w:rFonts w:ascii="Times New Roman" w:hAnsi="Times New Roman" w:cs="Times New Roman"/>
                <w:bCs/>
                <w:sz w:val="24"/>
                <w:szCs w:val="24"/>
              </w:rPr>
              <w:t xml:space="preserve">Presentación de </w:t>
            </w:r>
            <w:r w:rsidR="00920CCD" w:rsidRPr="00920CCD">
              <w:rPr>
                <w:rFonts w:ascii="Times New Roman" w:hAnsi="Times New Roman" w:cs="Times New Roman"/>
                <w:bCs/>
                <w:sz w:val="24"/>
                <w:szCs w:val="24"/>
              </w:rPr>
              <w:t>TF</w:t>
            </w:r>
          </w:p>
        </w:tc>
        <w:tc>
          <w:tcPr>
            <w:tcW w:w="2410" w:type="dxa"/>
          </w:tcPr>
          <w:p w14:paraId="5D08147B" w14:textId="7713A3C7" w:rsidR="006309C4" w:rsidRPr="00920CCD" w:rsidRDefault="006309C4" w:rsidP="006309C4">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Desarrollar capacidad conclusiva en relación con los aportes conceptuales para la comprensión de Movimientos Sociales.</w:t>
            </w:r>
          </w:p>
        </w:tc>
        <w:tc>
          <w:tcPr>
            <w:tcW w:w="7859" w:type="dxa"/>
          </w:tcPr>
          <w:p w14:paraId="157A7922" w14:textId="77777777" w:rsidR="00036036" w:rsidRDefault="00920CCD" w:rsidP="006309C4">
            <w:pPr>
              <w:pStyle w:val="Textoindependiente"/>
              <w:spacing w:after="0"/>
              <w:rPr>
                <w:rFonts w:ascii="Times New Roman" w:hAnsi="Times New Roman" w:cs="Times New Roman"/>
                <w:bCs/>
                <w:sz w:val="24"/>
                <w:szCs w:val="24"/>
              </w:rPr>
            </w:pPr>
            <w:r w:rsidRPr="00920CCD">
              <w:rPr>
                <w:rFonts w:ascii="Times New Roman" w:hAnsi="Times New Roman" w:cs="Times New Roman"/>
                <w:bCs/>
                <w:sz w:val="24"/>
                <w:szCs w:val="24"/>
              </w:rPr>
              <w:t xml:space="preserve">Entrega Trabajo Final </w:t>
            </w:r>
          </w:p>
          <w:p w14:paraId="1A06A58D" w14:textId="119B7F97" w:rsidR="006309C4" w:rsidRPr="00920CCD" w:rsidRDefault="00036036" w:rsidP="006309C4">
            <w:pPr>
              <w:pStyle w:val="Textoindependiente"/>
              <w:spacing w:after="0"/>
              <w:rPr>
                <w:rFonts w:ascii="Times New Roman" w:hAnsi="Times New Roman" w:cs="Times New Roman"/>
                <w:bCs/>
                <w:sz w:val="24"/>
                <w:szCs w:val="24"/>
              </w:rPr>
            </w:pPr>
            <w:r w:rsidRPr="00920CCD">
              <w:rPr>
                <w:rFonts w:ascii="Times New Roman" w:hAnsi="Times New Roman" w:cs="Times New Roman"/>
                <w:bCs/>
                <w:sz w:val="24"/>
                <w:szCs w:val="24"/>
              </w:rPr>
              <w:t>Exposiciones</w:t>
            </w:r>
          </w:p>
        </w:tc>
      </w:tr>
      <w:tr w:rsidR="00C0747A" w:rsidRPr="00920CCD" w14:paraId="63C61EC7" w14:textId="77777777" w:rsidTr="00E06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795"/>
          <w:jc w:val="right"/>
        </w:trPr>
        <w:tc>
          <w:tcPr>
            <w:tcW w:w="1984" w:type="dxa"/>
          </w:tcPr>
          <w:p w14:paraId="63A3B8EA" w14:textId="251AECFD" w:rsidR="00C0747A" w:rsidRPr="00920CCD" w:rsidRDefault="00C0747A" w:rsidP="00C0747A">
            <w:pPr>
              <w:pStyle w:val="Prrafodelista"/>
              <w:numPr>
                <w:ilvl w:val="0"/>
                <w:numId w:val="2"/>
              </w:numPr>
              <w:spacing w:after="0" w:line="276" w:lineRule="auto"/>
              <w:rPr>
                <w:rFonts w:ascii="Times New Roman" w:hAnsi="Times New Roman" w:cs="Times New Roman"/>
                <w:sz w:val="24"/>
                <w:szCs w:val="24"/>
              </w:rPr>
            </w:pPr>
            <w:r w:rsidRPr="00920CCD">
              <w:rPr>
                <w:rFonts w:ascii="Times New Roman" w:hAnsi="Times New Roman" w:cs="Times New Roman"/>
                <w:sz w:val="24"/>
                <w:szCs w:val="24"/>
              </w:rPr>
              <w:t>1</w:t>
            </w:r>
            <w:r w:rsidR="00036036">
              <w:rPr>
                <w:rFonts w:ascii="Times New Roman" w:hAnsi="Times New Roman" w:cs="Times New Roman"/>
                <w:sz w:val="24"/>
                <w:szCs w:val="24"/>
              </w:rPr>
              <w:t>4</w:t>
            </w:r>
            <w:r w:rsidRPr="00920CCD">
              <w:rPr>
                <w:rFonts w:ascii="Times New Roman" w:hAnsi="Times New Roman" w:cs="Times New Roman"/>
                <w:sz w:val="24"/>
                <w:szCs w:val="24"/>
              </w:rPr>
              <w:t>/07/2023</w:t>
            </w:r>
          </w:p>
        </w:tc>
        <w:tc>
          <w:tcPr>
            <w:tcW w:w="2410" w:type="dxa"/>
          </w:tcPr>
          <w:p w14:paraId="1AF9D44F" w14:textId="77777777" w:rsidR="00C0747A" w:rsidRPr="00920CCD" w:rsidRDefault="00C0747A" w:rsidP="00C0747A">
            <w:pPr>
              <w:pStyle w:val="Textoindependiente"/>
              <w:spacing w:after="0"/>
              <w:rPr>
                <w:rFonts w:ascii="Times New Roman" w:hAnsi="Times New Roman" w:cs="Times New Roman"/>
                <w:sz w:val="24"/>
                <w:szCs w:val="24"/>
              </w:rPr>
            </w:pPr>
            <w:r w:rsidRPr="00920CCD">
              <w:rPr>
                <w:rFonts w:ascii="Times New Roman" w:hAnsi="Times New Roman" w:cs="Times New Roman"/>
                <w:sz w:val="24"/>
                <w:szCs w:val="24"/>
              </w:rPr>
              <w:t>Entrega notas finales</w:t>
            </w:r>
          </w:p>
        </w:tc>
        <w:tc>
          <w:tcPr>
            <w:tcW w:w="7859" w:type="dxa"/>
          </w:tcPr>
          <w:p w14:paraId="7D52925E" w14:textId="77777777" w:rsidR="00C0747A" w:rsidRPr="00920CCD" w:rsidRDefault="00C0747A" w:rsidP="00C0747A">
            <w:pPr>
              <w:pStyle w:val="Textoindependiente"/>
              <w:spacing w:after="0"/>
              <w:rPr>
                <w:rFonts w:ascii="Times New Roman" w:hAnsi="Times New Roman" w:cs="Times New Roman"/>
                <w:bCs/>
                <w:sz w:val="24"/>
                <w:szCs w:val="24"/>
              </w:rPr>
            </w:pPr>
          </w:p>
        </w:tc>
      </w:tr>
    </w:tbl>
    <w:p w14:paraId="4297913C" w14:textId="3C547BA0" w:rsidR="00BB1AC3" w:rsidRPr="005C76D2" w:rsidRDefault="00705C0E" w:rsidP="005C76D2">
      <w:pPr>
        <w:spacing w:after="0" w:line="276" w:lineRule="auto"/>
        <w:rPr>
          <w:rFonts w:ascii="Times New Roman" w:hAnsi="Times New Roman" w:cs="Times New Roman"/>
          <w:sz w:val="24"/>
          <w:szCs w:val="24"/>
        </w:rPr>
      </w:pPr>
      <w:r w:rsidRPr="005C76D2">
        <w:rPr>
          <w:rFonts w:ascii="Times New Roman" w:hAnsi="Times New Roman" w:cs="Times New Roman"/>
          <w:b/>
          <w:bCs/>
          <w:sz w:val="24"/>
          <w:szCs w:val="24"/>
        </w:rPr>
        <w:t>Nota aclaratoria</w:t>
      </w:r>
      <w:r w:rsidRPr="005C76D2">
        <w:rPr>
          <w:rFonts w:ascii="Times New Roman" w:hAnsi="Times New Roman" w:cs="Times New Roman"/>
          <w:sz w:val="24"/>
          <w:szCs w:val="24"/>
        </w:rPr>
        <w:t>: Tomar en cuenta que en forma paralela se realiza un taller sobre proceso organizativo y su naturaleza</w:t>
      </w:r>
      <w:r w:rsidR="00920CCD">
        <w:rPr>
          <w:rFonts w:ascii="Times New Roman" w:hAnsi="Times New Roman" w:cs="Times New Roman"/>
          <w:sz w:val="24"/>
          <w:szCs w:val="24"/>
        </w:rPr>
        <w:t>.</w:t>
      </w:r>
    </w:p>
    <w:p w14:paraId="276A4C91" w14:textId="77777777" w:rsidR="00BB1AC3" w:rsidRPr="005C76D2" w:rsidRDefault="00BB1AC3" w:rsidP="005C76D2">
      <w:pPr>
        <w:spacing w:after="0" w:line="276" w:lineRule="auto"/>
        <w:rPr>
          <w:rFonts w:ascii="Times New Roman" w:hAnsi="Times New Roman" w:cs="Times New Roman"/>
          <w:sz w:val="24"/>
          <w:szCs w:val="24"/>
        </w:rPr>
      </w:pPr>
    </w:p>
    <w:p w14:paraId="340821D4" w14:textId="11B37285" w:rsidR="00BB1AC3" w:rsidRDefault="00BB1AC3" w:rsidP="005C76D2">
      <w:pPr>
        <w:spacing w:after="0" w:line="276" w:lineRule="auto"/>
        <w:rPr>
          <w:rFonts w:ascii="Times New Roman" w:hAnsi="Times New Roman" w:cs="Times New Roman"/>
          <w:sz w:val="24"/>
          <w:szCs w:val="24"/>
        </w:rPr>
      </w:pPr>
    </w:p>
    <w:p w14:paraId="2C3D2472" w14:textId="40ABF1DF" w:rsidR="00E06A09" w:rsidRDefault="00E06A09" w:rsidP="005C76D2">
      <w:pPr>
        <w:spacing w:after="0" w:line="276" w:lineRule="auto"/>
        <w:rPr>
          <w:rFonts w:ascii="Times New Roman" w:hAnsi="Times New Roman" w:cs="Times New Roman"/>
          <w:sz w:val="24"/>
          <w:szCs w:val="24"/>
        </w:rPr>
      </w:pPr>
    </w:p>
    <w:p w14:paraId="1F6AC44B" w14:textId="5DF92146" w:rsidR="00E06A09" w:rsidRDefault="00E06A09" w:rsidP="005C76D2">
      <w:pPr>
        <w:spacing w:after="0" w:line="276" w:lineRule="auto"/>
        <w:rPr>
          <w:rFonts w:ascii="Times New Roman" w:hAnsi="Times New Roman" w:cs="Times New Roman"/>
          <w:sz w:val="24"/>
          <w:szCs w:val="24"/>
        </w:rPr>
      </w:pPr>
    </w:p>
    <w:p w14:paraId="397E64D4" w14:textId="40EEF028" w:rsidR="00E06A09" w:rsidRDefault="00E06A09" w:rsidP="005C76D2">
      <w:pPr>
        <w:spacing w:after="0" w:line="276" w:lineRule="auto"/>
        <w:rPr>
          <w:rFonts w:ascii="Times New Roman" w:hAnsi="Times New Roman" w:cs="Times New Roman"/>
          <w:sz w:val="24"/>
          <w:szCs w:val="24"/>
        </w:rPr>
      </w:pPr>
    </w:p>
    <w:p w14:paraId="4240DB26" w14:textId="77777777" w:rsidR="00E06A09" w:rsidRDefault="00E06A09" w:rsidP="005C76D2">
      <w:pPr>
        <w:spacing w:after="0" w:line="276" w:lineRule="auto"/>
        <w:rPr>
          <w:rFonts w:ascii="Times New Roman" w:hAnsi="Times New Roman" w:cs="Times New Roman"/>
          <w:sz w:val="24"/>
          <w:szCs w:val="24"/>
        </w:rPr>
        <w:sectPr w:rsidR="00E06A09" w:rsidSect="00214EED">
          <w:pgSz w:w="15840" w:h="12240" w:orient="landscape"/>
          <w:pgMar w:top="1701" w:right="1417" w:bottom="1701" w:left="1417" w:header="708" w:footer="708" w:gutter="0"/>
          <w:cols w:space="708"/>
          <w:docGrid w:linePitch="360"/>
        </w:sectPr>
      </w:pPr>
    </w:p>
    <w:p w14:paraId="2EC74B95" w14:textId="77777777" w:rsidR="00E06A09" w:rsidRDefault="00E06A09" w:rsidP="005C76D2">
      <w:pPr>
        <w:spacing w:after="0" w:line="276" w:lineRule="auto"/>
        <w:rPr>
          <w:rFonts w:ascii="Times New Roman" w:hAnsi="Times New Roman" w:cs="Times New Roman"/>
          <w:b/>
          <w:bCs/>
          <w:sz w:val="24"/>
          <w:szCs w:val="24"/>
        </w:rPr>
      </w:pPr>
    </w:p>
    <w:p w14:paraId="0F3BAC4F" w14:textId="77777777" w:rsidR="005B171A" w:rsidRPr="005C76D2" w:rsidRDefault="005B171A" w:rsidP="005C76D2">
      <w:pPr>
        <w:spacing w:after="0" w:line="276" w:lineRule="auto"/>
        <w:rPr>
          <w:rFonts w:ascii="Times New Roman" w:hAnsi="Times New Roman" w:cs="Times New Roman"/>
          <w:sz w:val="24"/>
          <w:szCs w:val="24"/>
        </w:rPr>
      </w:pPr>
    </w:p>
    <w:p w14:paraId="6685B81E" w14:textId="1722D7E9" w:rsidR="006D32ED" w:rsidRDefault="005C76D2" w:rsidP="00DE4B38">
      <w:pPr>
        <w:spacing w:after="0" w:line="276" w:lineRule="auto"/>
        <w:rPr>
          <w:rFonts w:ascii="Times New Roman" w:hAnsi="Times New Roman" w:cs="Times New Roman"/>
          <w:sz w:val="24"/>
          <w:szCs w:val="24"/>
        </w:rPr>
      </w:pPr>
      <w:r>
        <w:rPr>
          <w:rFonts w:ascii="Times New Roman" w:hAnsi="Times New Roman" w:cs="Times New Roman"/>
          <w:sz w:val="24"/>
          <w:szCs w:val="24"/>
        </w:rPr>
        <w:t>Bibliografía del curso</w:t>
      </w:r>
    </w:p>
    <w:p w14:paraId="3A1397F0" w14:textId="77777777" w:rsidR="006D32ED" w:rsidRPr="005C76D2" w:rsidRDefault="006D32ED" w:rsidP="00F12A5B">
      <w:pPr>
        <w:spacing w:after="0" w:line="276" w:lineRule="auto"/>
        <w:ind w:left="567" w:hanging="567"/>
        <w:jc w:val="both"/>
        <w:rPr>
          <w:rFonts w:ascii="Times New Roman" w:eastAsia="Times New Roman" w:hAnsi="Times New Roman" w:cs="Times New Roman"/>
          <w:sz w:val="24"/>
          <w:szCs w:val="24"/>
          <w:lang w:eastAsia="es-CR"/>
        </w:rPr>
      </w:pPr>
      <w:r w:rsidRPr="005C76D2">
        <w:rPr>
          <w:rFonts w:ascii="Times New Roman" w:eastAsia="Times New Roman" w:hAnsi="Times New Roman" w:cs="Times New Roman"/>
          <w:sz w:val="24"/>
          <w:szCs w:val="24"/>
          <w:lang w:eastAsia="es-CR"/>
        </w:rPr>
        <w:t xml:space="preserve">Francois, H. (2006). Los movimientos sociales y la construcción de un nuevo sujeto histórico. </w:t>
      </w:r>
      <w:r w:rsidRPr="005C76D2">
        <w:rPr>
          <w:rFonts w:ascii="Times New Roman" w:eastAsia="Times New Roman" w:hAnsi="Times New Roman" w:cs="Times New Roman"/>
          <w:i/>
          <w:iCs/>
          <w:sz w:val="24"/>
          <w:szCs w:val="24"/>
          <w:lang w:eastAsia="es-CR"/>
        </w:rPr>
        <w:t>CLACSO</w:t>
      </w:r>
      <w:r w:rsidRPr="005C76D2">
        <w:rPr>
          <w:rFonts w:ascii="Times New Roman" w:eastAsia="Times New Roman" w:hAnsi="Times New Roman" w:cs="Times New Roman"/>
          <w:sz w:val="24"/>
          <w:szCs w:val="24"/>
          <w:lang w:eastAsia="es-CR"/>
        </w:rPr>
        <w:t>, 435–444. http://biblioteca.clacso.edu.ar/clacso/formacion-virtual/20100720075426/21Houtart.pdf</w:t>
      </w:r>
    </w:p>
    <w:p w14:paraId="6237BF51" w14:textId="32F53AA1" w:rsidR="006D32ED" w:rsidRPr="006D32ED" w:rsidRDefault="006D32ED" w:rsidP="00F12A5B">
      <w:pPr>
        <w:pStyle w:val="Textoindependiente"/>
        <w:spacing w:after="0"/>
        <w:ind w:left="567" w:hanging="567"/>
        <w:jc w:val="both"/>
        <w:rPr>
          <w:rFonts w:ascii="Times New Roman" w:hAnsi="Times New Roman" w:cs="Times New Roman"/>
          <w:sz w:val="24"/>
          <w:szCs w:val="24"/>
        </w:rPr>
      </w:pPr>
      <w:r w:rsidRPr="006D32ED">
        <w:rPr>
          <w:rFonts w:ascii="Times New Roman" w:hAnsi="Times New Roman" w:cs="Times New Roman"/>
          <w:sz w:val="24"/>
          <w:szCs w:val="24"/>
        </w:rPr>
        <w:t xml:space="preserve">Galeano, E. La pobre mano humana. </w:t>
      </w:r>
      <w:hyperlink r:id="rId21" w:history="1">
        <w:r w:rsidRPr="006D32ED">
          <w:rPr>
            <w:rStyle w:val="Hipervnculo"/>
            <w:rFonts w:ascii="Times New Roman" w:hAnsi="Times New Roman" w:cs="Times New Roman"/>
            <w:sz w:val="24"/>
            <w:szCs w:val="24"/>
          </w:rPr>
          <w:t>http://www.brecha.com.uy/numeros/n641/contra.html</w:t>
        </w:r>
      </w:hyperlink>
    </w:p>
    <w:p w14:paraId="7E815979" w14:textId="72AF5981" w:rsidR="00F12A5B" w:rsidRDefault="00F12A5B" w:rsidP="00F12A5B">
      <w:pPr>
        <w:autoSpaceDE w:val="0"/>
        <w:autoSpaceDN w:val="0"/>
        <w:adjustRightInd w:val="0"/>
        <w:spacing w:after="0" w:line="276" w:lineRule="auto"/>
        <w:ind w:left="567" w:hanging="567"/>
        <w:jc w:val="both"/>
        <w:rPr>
          <w:rFonts w:ascii="Times New Roman" w:hAnsi="Times New Roman" w:cs="Times New Roman"/>
          <w:bCs/>
          <w:sz w:val="24"/>
          <w:szCs w:val="24"/>
        </w:rPr>
      </w:pPr>
      <w:r w:rsidRPr="005C76D2">
        <w:rPr>
          <w:rFonts w:ascii="Times New Roman" w:hAnsi="Times New Roman" w:cs="Times New Roman"/>
          <w:bCs/>
          <w:sz w:val="24"/>
          <w:szCs w:val="24"/>
        </w:rPr>
        <w:t>Jelin, Elizabeth</w:t>
      </w:r>
      <w:r>
        <w:rPr>
          <w:rFonts w:ascii="Times New Roman" w:hAnsi="Times New Roman" w:cs="Times New Roman"/>
          <w:bCs/>
          <w:sz w:val="24"/>
          <w:szCs w:val="24"/>
        </w:rPr>
        <w:t xml:space="preserve"> (2020) </w:t>
      </w:r>
      <w:r w:rsidRPr="005C76D2">
        <w:rPr>
          <w:rFonts w:ascii="Times New Roman" w:hAnsi="Times New Roman" w:cs="Times New Roman"/>
          <w:bCs/>
          <w:sz w:val="24"/>
          <w:szCs w:val="24"/>
        </w:rPr>
        <w:t>Las tramas del tiempo: Familia, género, memorias, derechos y movimientos sociales / Elizabeth Jelin; compilado por Ludmila Da Silva Catela; Marcela Cerrutti; Sebastián Pereyra. - 1a ed. – Ciudad Autónoma de Buenos Aires: CLACSO, 2020.</w:t>
      </w:r>
      <w:r>
        <w:rPr>
          <w:rFonts w:ascii="Times New Roman" w:hAnsi="Times New Roman" w:cs="Times New Roman"/>
          <w:bCs/>
          <w:sz w:val="24"/>
          <w:szCs w:val="24"/>
        </w:rPr>
        <w:t xml:space="preserve"> </w:t>
      </w:r>
      <w:r w:rsidRPr="005C76D2">
        <w:rPr>
          <w:rFonts w:ascii="Times New Roman" w:hAnsi="Times New Roman" w:cs="Times New Roman"/>
          <w:bCs/>
          <w:sz w:val="24"/>
          <w:szCs w:val="24"/>
        </w:rPr>
        <w:t xml:space="preserve">Libro digital, PDF - (Antologías) (págs. 326-339) </w:t>
      </w:r>
    </w:p>
    <w:p w14:paraId="1958C330" w14:textId="02F7FBBE" w:rsidR="006D32ED" w:rsidRDefault="006D32ED" w:rsidP="00F12A5B">
      <w:pPr>
        <w:spacing w:after="0" w:line="276" w:lineRule="auto"/>
        <w:ind w:left="567" w:hanging="567"/>
        <w:jc w:val="both"/>
        <w:rPr>
          <w:rFonts w:ascii="Times New Roman" w:hAnsi="Times New Roman" w:cs="Times New Roman"/>
          <w:sz w:val="24"/>
          <w:szCs w:val="24"/>
        </w:rPr>
      </w:pPr>
      <w:r w:rsidRPr="006D32ED">
        <w:rPr>
          <w:rFonts w:ascii="Times New Roman" w:hAnsi="Times New Roman" w:cs="Times New Roman"/>
          <w:sz w:val="24"/>
          <w:szCs w:val="24"/>
        </w:rPr>
        <w:t xml:space="preserve">Jessop, Bob (2014). El Estado y el poder. </w:t>
      </w:r>
      <w:r w:rsidRPr="006D32ED">
        <w:rPr>
          <w:rFonts w:ascii="Times New Roman" w:hAnsi="Times New Roman" w:cs="Times New Roman"/>
          <w:i/>
          <w:iCs/>
          <w:sz w:val="24"/>
          <w:szCs w:val="24"/>
        </w:rPr>
        <w:t>Utopía y Praxis Latinoamericana, 19</w:t>
      </w:r>
      <w:r w:rsidRPr="006D32ED">
        <w:rPr>
          <w:rFonts w:ascii="Times New Roman" w:hAnsi="Times New Roman" w:cs="Times New Roman"/>
          <w:sz w:val="24"/>
          <w:szCs w:val="24"/>
        </w:rPr>
        <w:t xml:space="preserve">(66),19-35.ISSN: 1315-5216. Disponible en: </w:t>
      </w:r>
      <w:hyperlink r:id="rId22" w:tgtFrame="_blank" w:history="1">
        <w:r w:rsidRPr="006D32ED">
          <w:rPr>
            <w:rStyle w:val="Hipervnculo"/>
            <w:rFonts w:ascii="Times New Roman" w:hAnsi="Times New Roman" w:cs="Times New Roman"/>
            <w:sz w:val="24"/>
            <w:szCs w:val="24"/>
          </w:rPr>
          <w:t>https://www.redalyc.org/articulo.oa?id=27937089004</w:t>
        </w:r>
      </w:hyperlink>
    </w:p>
    <w:p w14:paraId="044C31C5" w14:textId="61273142" w:rsidR="00F12A5B" w:rsidRPr="000F4CDC" w:rsidRDefault="00F12A5B" w:rsidP="00F12A5B">
      <w:pPr>
        <w:autoSpaceDE w:val="0"/>
        <w:autoSpaceDN w:val="0"/>
        <w:adjustRightInd w:val="0"/>
        <w:spacing w:after="0" w:line="276" w:lineRule="auto"/>
        <w:ind w:left="567" w:hanging="567"/>
        <w:jc w:val="both"/>
        <w:rPr>
          <w:lang w:val="pt-BR"/>
        </w:rPr>
      </w:pPr>
      <w:r w:rsidRPr="005C76D2">
        <w:rPr>
          <w:rFonts w:ascii="Times New Roman" w:hAnsi="Times New Roman" w:cs="Times New Roman"/>
          <w:sz w:val="24"/>
          <w:szCs w:val="24"/>
        </w:rPr>
        <w:t>Mejía, N.; Guerreiro, M. E.; Buen, A.; Silva, M.; Navarro, F.</w:t>
      </w:r>
      <w:r>
        <w:rPr>
          <w:rFonts w:ascii="Times New Roman" w:hAnsi="Times New Roman" w:cs="Times New Roman"/>
          <w:sz w:val="24"/>
          <w:szCs w:val="24"/>
        </w:rPr>
        <w:t xml:space="preserve"> </w:t>
      </w:r>
      <w:r w:rsidRPr="005C76D2">
        <w:rPr>
          <w:rFonts w:ascii="Times New Roman" w:hAnsi="Times New Roman" w:cs="Times New Roman"/>
          <w:sz w:val="24"/>
          <w:szCs w:val="24"/>
        </w:rPr>
        <w:t>La grieta zapatista en el muro capitalista: resistencia y organización frente a la hidra capitalista, pensamiento crítico y educación</w:t>
      </w:r>
      <w:r>
        <w:rPr>
          <w:rFonts w:ascii="Times New Roman" w:hAnsi="Times New Roman" w:cs="Times New Roman"/>
          <w:sz w:val="24"/>
          <w:szCs w:val="24"/>
        </w:rPr>
        <w:t xml:space="preserve"> </w:t>
      </w:r>
      <w:r w:rsidRPr="00F12A5B">
        <w:rPr>
          <w:rFonts w:ascii="Times New Roman" w:hAnsi="Times New Roman" w:cs="Times New Roman"/>
          <w:sz w:val="24"/>
          <w:szCs w:val="24"/>
        </w:rPr>
        <w:t xml:space="preserve">emancipadora. </w:t>
      </w:r>
      <w:r w:rsidRPr="005C76D2">
        <w:rPr>
          <w:rFonts w:ascii="Times New Roman" w:hAnsi="Times New Roman" w:cs="Times New Roman"/>
          <w:sz w:val="24"/>
          <w:szCs w:val="24"/>
          <w:lang w:val="pt-BR"/>
        </w:rPr>
        <w:t xml:space="preserve">Revista Pedagógica, Chapecó, v. 19, n. 41, p. 18-38, maio./ago. </w:t>
      </w:r>
      <w:r w:rsidRPr="000F4CDC">
        <w:rPr>
          <w:rFonts w:ascii="Times New Roman" w:hAnsi="Times New Roman" w:cs="Times New Roman"/>
          <w:sz w:val="24"/>
          <w:szCs w:val="24"/>
          <w:lang w:val="pt-BR"/>
        </w:rPr>
        <w:t xml:space="preserve">DOI: </w:t>
      </w:r>
      <w:hyperlink r:id="rId23" w:history="1">
        <w:r w:rsidRPr="000F4CDC">
          <w:rPr>
            <w:rStyle w:val="Hipervnculo"/>
            <w:lang w:val="pt-BR"/>
          </w:rPr>
          <w:t>http://dx.doi.org/10.22196/rp.v19i41.3646</w:t>
        </w:r>
      </w:hyperlink>
    </w:p>
    <w:p w14:paraId="4623781D" w14:textId="395B72B4" w:rsidR="006D32ED" w:rsidRPr="000F4CDC" w:rsidRDefault="006D32ED" w:rsidP="00F12A5B">
      <w:pPr>
        <w:pStyle w:val="NormalWeb"/>
        <w:spacing w:before="0" w:beforeAutospacing="0" w:after="0" w:afterAutospacing="0" w:line="276" w:lineRule="auto"/>
        <w:ind w:left="567" w:hanging="567"/>
        <w:jc w:val="both"/>
      </w:pPr>
      <w:r w:rsidRPr="006D32ED">
        <w:rPr>
          <w:lang w:val="es-CR"/>
        </w:rPr>
        <w:t xml:space="preserve">Modonesi, M. (2010). </w:t>
      </w:r>
      <w:r w:rsidRPr="006D32ED">
        <w:rPr>
          <w:i/>
          <w:iCs/>
          <w:lang w:val="es-CR"/>
        </w:rPr>
        <w:t>Subalternidad, antagonismo, autonomía. Marxismo y subjetivación política</w:t>
      </w:r>
      <w:r w:rsidRPr="006D32ED">
        <w:rPr>
          <w:lang w:val="es-CR"/>
        </w:rPr>
        <w:t xml:space="preserve"> (CLACSO (Ed.); 1st ed.). </w:t>
      </w:r>
      <w:hyperlink r:id="rId24" w:history="1">
        <w:r w:rsidRPr="000F4CDC">
          <w:rPr>
            <w:rStyle w:val="Hipervnculo"/>
          </w:rPr>
          <w:t>http://biblioteca.clacso.edu.ar/gsdl/collect/clacso/index/assoc/D2985.dir/modonessi2.pdf</w:t>
        </w:r>
      </w:hyperlink>
    </w:p>
    <w:p w14:paraId="3007A6E7" w14:textId="77777777" w:rsidR="006D32ED" w:rsidRPr="005C76D2" w:rsidRDefault="006D32ED" w:rsidP="00F12A5B">
      <w:pPr>
        <w:pStyle w:val="Sinespaciado"/>
        <w:spacing w:line="276" w:lineRule="auto"/>
        <w:ind w:left="567" w:hanging="567"/>
        <w:jc w:val="both"/>
        <w:rPr>
          <w:rFonts w:ascii="Times New Roman" w:hAnsi="Times New Roman" w:cs="Times New Roman"/>
          <w:sz w:val="24"/>
          <w:szCs w:val="24"/>
        </w:rPr>
      </w:pPr>
      <w:r w:rsidRPr="005C76D2">
        <w:rPr>
          <w:rFonts w:ascii="Times New Roman" w:hAnsi="Times New Roman" w:cs="Times New Roman"/>
          <w:sz w:val="24"/>
          <w:szCs w:val="24"/>
        </w:rPr>
        <w:t xml:space="preserve">Retamozo, M. 2009. Las Demandas Sociales y el Estudio de los Movimientos Sociales Cinta Moebio 35:110-127 </w:t>
      </w:r>
      <w:hyperlink r:id="rId25" w:history="1">
        <w:r w:rsidRPr="005C76D2">
          <w:rPr>
            <w:rStyle w:val="Hipervnculo"/>
            <w:rFonts w:ascii="Times New Roman" w:hAnsi="Times New Roman" w:cs="Times New Roman"/>
            <w:sz w:val="24"/>
            <w:szCs w:val="24"/>
          </w:rPr>
          <w:t>www.moebio.uchile.cl/35/retamozo.html</w:t>
        </w:r>
      </w:hyperlink>
    </w:p>
    <w:p w14:paraId="364DAA54" w14:textId="1F6800FF" w:rsidR="006D32ED" w:rsidRDefault="006D32ED" w:rsidP="00F12A5B">
      <w:pPr>
        <w:spacing w:after="0" w:line="276" w:lineRule="auto"/>
        <w:ind w:left="567" w:hanging="567"/>
        <w:jc w:val="both"/>
        <w:rPr>
          <w:rFonts w:ascii="Times New Roman" w:hAnsi="Times New Roman" w:cs="Times New Roman"/>
          <w:iCs/>
          <w:sz w:val="24"/>
          <w:szCs w:val="24"/>
        </w:rPr>
      </w:pPr>
      <w:r w:rsidRPr="005C76D2">
        <w:rPr>
          <w:rFonts w:ascii="Times New Roman" w:hAnsi="Times New Roman" w:cs="Times New Roman"/>
          <w:sz w:val="24"/>
          <w:szCs w:val="24"/>
        </w:rPr>
        <w:t xml:space="preserve">Revilla, M. (1996). El concepto de movimiento social: Acción, identidad y sentido. </w:t>
      </w:r>
      <w:r w:rsidRPr="005C76D2">
        <w:rPr>
          <w:rFonts w:ascii="Times New Roman" w:hAnsi="Times New Roman" w:cs="Times New Roman"/>
          <w:iCs/>
          <w:sz w:val="24"/>
          <w:szCs w:val="24"/>
        </w:rPr>
        <w:t>Última Década, Chile.</w:t>
      </w:r>
    </w:p>
    <w:p w14:paraId="73FAFB7E" w14:textId="7E8F0E33" w:rsidR="00F12A5B" w:rsidRDefault="00F12A5B" w:rsidP="00F12A5B">
      <w:pPr>
        <w:spacing w:after="0" w:line="276" w:lineRule="auto"/>
        <w:ind w:left="567" w:hanging="567"/>
        <w:jc w:val="both"/>
        <w:rPr>
          <w:rFonts w:ascii="Times New Roman" w:hAnsi="Times New Roman" w:cs="Times New Roman"/>
          <w:iCs/>
          <w:sz w:val="24"/>
          <w:szCs w:val="24"/>
        </w:rPr>
      </w:pPr>
      <w:r w:rsidRPr="005C76D2">
        <w:rPr>
          <w:rFonts w:ascii="Times New Roman" w:hAnsi="Times New Roman" w:cs="Times New Roman"/>
          <w:bCs/>
          <w:sz w:val="24"/>
          <w:szCs w:val="24"/>
        </w:rPr>
        <w:t xml:space="preserve">Santana Cova, Nancy. Los movimientos ambientales en América Latina como respuesta sociopolítica al desarrollo global. Espacio Abierto, Maracaibo v. 14,n. 4, oct.  2005.   </w:t>
      </w:r>
    </w:p>
    <w:p w14:paraId="0249F3E0" w14:textId="77777777" w:rsidR="00F12A5B" w:rsidRPr="005C76D2" w:rsidRDefault="00F12A5B" w:rsidP="00F12A5B">
      <w:pPr>
        <w:spacing w:after="0" w:line="276" w:lineRule="auto"/>
        <w:ind w:left="567" w:hanging="567"/>
        <w:jc w:val="both"/>
        <w:rPr>
          <w:rFonts w:ascii="Times New Roman" w:eastAsia="Times New Roman" w:hAnsi="Times New Roman" w:cs="Times New Roman"/>
          <w:sz w:val="24"/>
          <w:szCs w:val="24"/>
          <w:lang w:val="en-US" w:eastAsia="es-CR"/>
        </w:rPr>
      </w:pPr>
      <w:r w:rsidRPr="005C76D2">
        <w:rPr>
          <w:rFonts w:ascii="Times New Roman" w:eastAsia="Times New Roman" w:hAnsi="Times New Roman" w:cs="Times New Roman"/>
          <w:sz w:val="24"/>
          <w:szCs w:val="24"/>
          <w:lang w:eastAsia="es-CR"/>
        </w:rPr>
        <w:t>Spinger, S. (2018).</w:t>
      </w:r>
      <w:r>
        <w:rPr>
          <w:rFonts w:ascii="Times New Roman" w:eastAsia="Times New Roman" w:hAnsi="Times New Roman" w:cs="Times New Roman"/>
          <w:sz w:val="24"/>
          <w:szCs w:val="24"/>
          <w:lang w:eastAsia="es-CR"/>
        </w:rPr>
        <w:t xml:space="preserve"> </w:t>
      </w:r>
      <w:r w:rsidRPr="005C76D2">
        <w:rPr>
          <w:rFonts w:ascii="Times New Roman" w:eastAsia="Times New Roman" w:hAnsi="Times New Roman" w:cs="Times New Roman"/>
          <w:sz w:val="24"/>
          <w:szCs w:val="24"/>
          <w:lang w:eastAsia="es-CR"/>
        </w:rPr>
        <w:t xml:space="preserve">Neoliberalismo y movimientos antisistema. </w:t>
      </w:r>
      <w:r w:rsidRPr="005C76D2">
        <w:rPr>
          <w:rFonts w:ascii="Times New Roman" w:eastAsia="Times New Roman" w:hAnsi="Times New Roman" w:cs="Times New Roman"/>
          <w:i/>
          <w:iCs/>
          <w:sz w:val="24"/>
          <w:szCs w:val="24"/>
          <w:lang w:val="en-US" w:eastAsia="es-CR"/>
        </w:rPr>
        <w:t>OpenMind</w:t>
      </w:r>
      <w:r w:rsidRPr="005C76D2">
        <w:rPr>
          <w:rFonts w:ascii="Times New Roman" w:eastAsia="Times New Roman" w:hAnsi="Times New Roman" w:cs="Times New Roman"/>
          <w:sz w:val="24"/>
          <w:szCs w:val="24"/>
          <w:lang w:val="en-US" w:eastAsia="es-CR"/>
        </w:rPr>
        <w:t>. https://www.bbvaopenmind.com/wp-content/uploads/2018/03/BBVA-OpenMind-Simon-Springer-Neoliberalismo-y-movimientos-antisistema.pdf</w:t>
      </w:r>
    </w:p>
    <w:p w14:paraId="501311A9" w14:textId="70E16513" w:rsidR="006D32ED" w:rsidRPr="00F12A5B" w:rsidRDefault="006D32ED" w:rsidP="00F12A5B">
      <w:pPr>
        <w:shd w:val="clear" w:color="auto" w:fill="FFFFFF"/>
        <w:spacing w:after="0" w:line="240" w:lineRule="auto"/>
        <w:ind w:left="567" w:hanging="567"/>
        <w:jc w:val="both"/>
        <w:rPr>
          <w:rFonts w:ascii="Arial" w:eastAsia="Times New Roman" w:hAnsi="Arial" w:cs="Arial"/>
          <w:sz w:val="23"/>
          <w:szCs w:val="23"/>
          <w:lang w:eastAsia="es-CR"/>
        </w:rPr>
      </w:pPr>
      <w:r w:rsidRPr="004804AB">
        <w:rPr>
          <w:rFonts w:ascii="Arial" w:eastAsia="Times New Roman" w:hAnsi="Arial" w:cs="Arial"/>
          <w:sz w:val="23"/>
          <w:szCs w:val="23"/>
          <w:lang w:eastAsia="es-CR"/>
        </w:rPr>
        <w:t>Tasies Castro, Esperanza. (2020). Género y proceso organizativo: identidades colectivas comunitarias en la Región de Occidente, Costa Rica. Cuadernos Inter.c.a.mbio sobre Centroamérica y el Caribe, 17</w:t>
      </w:r>
      <w:r>
        <w:rPr>
          <w:rFonts w:ascii="Arial" w:eastAsia="Times New Roman" w:hAnsi="Arial" w:cs="Arial"/>
          <w:sz w:val="23"/>
          <w:szCs w:val="23"/>
          <w:lang w:eastAsia="es-CR"/>
        </w:rPr>
        <w:t xml:space="preserve"> </w:t>
      </w:r>
      <w:r w:rsidRPr="004804AB">
        <w:rPr>
          <w:rFonts w:ascii="Arial" w:eastAsia="Times New Roman" w:hAnsi="Arial" w:cs="Arial"/>
          <w:sz w:val="23"/>
          <w:szCs w:val="23"/>
          <w:lang w:eastAsia="es-CR"/>
        </w:rPr>
        <w:t>(2), e44099. doi: https://doi.org/10.15517/c.v17i2.44099</w:t>
      </w:r>
    </w:p>
    <w:p w14:paraId="6A055D92" w14:textId="346DBC66" w:rsidR="006D32ED" w:rsidRPr="00F12A5B" w:rsidRDefault="006D32ED" w:rsidP="00F12A5B">
      <w:pPr>
        <w:pStyle w:val="NormalWeb"/>
        <w:spacing w:before="0" w:beforeAutospacing="0" w:after="0" w:afterAutospacing="0" w:line="276" w:lineRule="auto"/>
        <w:ind w:left="567" w:hanging="567"/>
        <w:jc w:val="both"/>
        <w:rPr>
          <w:lang w:val="es-CR"/>
        </w:rPr>
      </w:pPr>
      <w:r w:rsidRPr="005C76D2">
        <w:rPr>
          <w:lang w:val="es-CR"/>
        </w:rPr>
        <w:t xml:space="preserve">Touraine, A. (2006). Los movimientos sociales. </w:t>
      </w:r>
      <w:r w:rsidRPr="005C76D2">
        <w:rPr>
          <w:i/>
          <w:iCs/>
          <w:lang w:val="es-CR"/>
        </w:rPr>
        <w:t>Revista Colombiana de Sociología</w:t>
      </w:r>
      <w:r w:rsidRPr="005C76D2">
        <w:rPr>
          <w:lang w:val="es-CR"/>
        </w:rPr>
        <w:t xml:space="preserve">, </w:t>
      </w:r>
      <w:r w:rsidRPr="005C76D2">
        <w:rPr>
          <w:i/>
          <w:iCs/>
          <w:lang w:val="es-CR"/>
        </w:rPr>
        <w:t>27</w:t>
      </w:r>
      <w:r w:rsidRPr="005C76D2">
        <w:rPr>
          <w:lang w:val="es-CR"/>
        </w:rPr>
        <w:t>, 255–278. https://www.ses.unam.mx/docencia/2014II/Touraine2006_LosMovimientosSociales.pdf</w:t>
      </w:r>
    </w:p>
    <w:p w14:paraId="769F23A3" w14:textId="77777777" w:rsidR="006D32ED" w:rsidRPr="00F12A5B" w:rsidRDefault="006D32ED" w:rsidP="00F12A5B">
      <w:pPr>
        <w:pStyle w:val="NormalWeb"/>
        <w:spacing w:before="0" w:beforeAutospacing="0" w:after="0" w:afterAutospacing="0" w:line="276" w:lineRule="auto"/>
        <w:ind w:left="567" w:hanging="567"/>
        <w:jc w:val="both"/>
        <w:rPr>
          <w:bCs/>
          <w:lang w:val="es-CR"/>
        </w:rPr>
      </w:pPr>
      <w:r w:rsidRPr="006D32ED">
        <w:rPr>
          <w:bCs/>
          <w:lang w:val="es-CR"/>
        </w:rPr>
        <w:t xml:space="preserve">Viguera, A. (2009) Movimientos Sociales y lucha de clases, en Conflicto Social, #1. </w:t>
      </w:r>
      <w:r w:rsidRPr="00F12A5B">
        <w:rPr>
          <w:bCs/>
          <w:lang w:val="es-CR"/>
        </w:rPr>
        <w:t>Año  #2, UBA, Argentina.</w:t>
      </w:r>
    </w:p>
    <w:p w14:paraId="42E4B711" w14:textId="2DF9D7C9" w:rsidR="00325788" w:rsidRPr="002A64C3" w:rsidRDefault="006D32ED" w:rsidP="00DE4B38">
      <w:pPr>
        <w:pStyle w:val="NormalWeb"/>
        <w:spacing w:before="0" w:beforeAutospacing="0" w:after="0" w:afterAutospacing="0" w:line="276" w:lineRule="auto"/>
        <w:ind w:left="567" w:hanging="567"/>
        <w:jc w:val="both"/>
        <w:rPr>
          <w:lang w:val="es-CR"/>
        </w:rPr>
      </w:pPr>
      <w:r w:rsidRPr="006D32ED">
        <w:rPr>
          <w:lang w:val="es-CR"/>
        </w:rPr>
        <w:lastRenderedPageBreak/>
        <w:t>Zibechi</w:t>
      </w:r>
      <w:r>
        <w:rPr>
          <w:lang w:val="es-CR"/>
        </w:rPr>
        <w:t xml:space="preserve"> </w:t>
      </w:r>
      <w:r w:rsidRPr="006D32ED">
        <w:rPr>
          <w:lang w:val="es-CR"/>
        </w:rPr>
        <w:t>Raúl</w:t>
      </w:r>
      <w:r>
        <w:rPr>
          <w:lang w:val="es-CR"/>
        </w:rPr>
        <w:t xml:space="preserve">. </w:t>
      </w:r>
      <w:r w:rsidRPr="006D32ED">
        <w:rPr>
          <w:lang w:val="es-CR"/>
        </w:rPr>
        <w:t>Los movimientos sociales latinoamericanos:</w:t>
      </w:r>
      <w:r>
        <w:rPr>
          <w:lang w:val="es-CR"/>
        </w:rPr>
        <w:t xml:space="preserve"> </w:t>
      </w:r>
      <w:r w:rsidRPr="006D32ED">
        <w:rPr>
          <w:lang w:val="es-CR"/>
        </w:rPr>
        <w:t>tendencias y desafíos</w:t>
      </w:r>
      <w:r w:rsidRPr="006D32ED">
        <w:rPr>
          <w:lang w:val="es-CR"/>
        </w:rPr>
        <w:br/>
        <w:t>(OSAL, Observatorio Social de América Latina, enero de 2003</w:t>
      </w:r>
      <w:r w:rsidRPr="006D32ED">
        <w:rPr>
          <w:rFonts w:ascii="Arial" w:hAnsi="Arial" w:cs="Arial"/>
          <w:color w:val="000000"/>
          <w:sz w:val="27"/>
          <w:szCs w:val="27"/>
          <w:lang w:val="es-CR" w:eastAsia="es-CR"/>
        </w:rPr>
        <w:t>)</w:t>
      </w:r>
    </w:p>
    <w:sectPr w:rsidR="00325788" w:rsidRPr="002A64C3" w:rsidSect="00E06A0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2ED8" w14:textId="77777777" w:rsidR="0076307E" w:rsidRDefault="0076307E" w:rsidP="00BB1AC3">
      <w:pPr>
        <w:spacing w:after="0" w:line="240" w:lineRule="auto"/>
      </w:pPr>
      <w:r>
        <w:separator/>
      </w:r>
    </w:p>
  </w:endnote>
  <w:endnote w:type="continuationSeparator" w:id="0">
    <w:p w14:paraId="58DF43AC" w14:textId="77777777" w:rsidR="0076307E" w:rsidRDefault="0076307E" w:rsidP="00BB1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250562"/>
      <w:docPartObj>
        <w:docPartGallery w:val="Page Numbers (Bottom of Page)"/>
        <w:docPartUnique/>
      </w:docPartObj>
    </w:sdtPr>
    <w:sdtEndPr/>
    <w:sdtContent>
      <w:p w14:paraId="75D8CA6F" w14:textId="23721600" w:rsidR="00B92D18" w:rsidRDefault="00B92D18">
        <w:pPr>
          <w:pStyle w:val="Piedepgina"/>
          <w:jc w:val="center"/>
        </w:pPr>
        <w:r>
          <w:fldChar w:fldCharType="begin"/>
        </w:r>
        <w:r>
          <w:instrText>PAGE   \* MERGEFORMAT</w:instrText>
        </w:r>
        <w:r>
          <w:fldChar w:fldCharType="separate"/>
        </w:r>
        <w:r>
          <w:rPr>
            <w:lang w:val="es-ES"/>
          </w:rPr>
          <w:t>2</w:t>
        </w:r>
        <w:r>
          <w:fldChar w:fldCharType="end"/>
        </w:r>
      </w:p>
    </w:sdtContent>
  </w:sdt>
  <w:p w14:paraId="6FF334F9" w14:textId="77777777" w:rsidR="00B92D18" w:rsidRDefault="00B92D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8AEB" w14:textId="77777777" w:rsidR="0076307E" w:rsidRDefault="0076307E" w:rsidP="00BB1AC3">
      <w:pPr>
        <w:spacing w:after="0" w:line="240" w:lineRule="auto"/>
      </w:pPr>
      <w:r>
        <w:separator/>
      </w:r>
    </w:p>
  </w:footnote>
  <w:footnote w:type="continuationSeparator" w:id="0">
    <w:p w14:paraId="3BCA2CDF" w14:textId="77777777" w:rsidR="0076307E" w:rsidRDefault="0076307E" w:rsidP="00BB1AC3">
      <w:pPr>
        <w:spacing w:after="0" w:line="240" w:lineRule="auto"/>
      </w:pPr>
      <w:r>
        <w:continuationSeparator/>
      </w:r>
    </w:p>
  </w:footnote>
  <w:footnote w:id="1">
    <w:p w14:paraId="25E158B2" w14:textId="54C4C9ED" w:rsidR="00F90CF0" w:rsidRDefault="00F90CF0">
      <w:pPr>
        <w:pStyle w:val="Textonotapie"/>
      </w:pPr>
      <w:r>
        <w:rPr>
          <w:rStyle w:val="Refdenotaalpie"/>
        </w:rPr>
        <w:footnoteRef/>
      </w:r>
      <w:r>
        <w:t xml:space="preserve"> Al final del documento se encuentran los criterios de evaluación (rúbricas)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0A66" w14:textId="77777777" w:rsidR="00BB1AC3" w:rsidRDefault="00BB1AC3">
    <w:pPr>
      <w:pStyle w:val="Encabezado"/>
    </w:pPr>
    <w:r>
      <w:rPr>
        <w:noProof/>
        <w:lang w:val="es-ES" w:eastAsia="es-ES"/>
      </w:rPr>
      <w:drawing>
        <wp:inline distT="0" distB="0" distL="0" distR="0" wp14:anchorId="49BA9569" wp14:editId="1602B57D">
          <wp:extent cx="5614670" cy="56070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4004"/>
    <w:multiLevelType w:val="hybridMultilevel"/>
    <w:tmpl w:val="E71841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14060"/>
    <w:multiLevelType w:val="hybridMultilevel"/>
    <w:tmpl w:val="731A488E"/>
    <w:lvl w:ilvl="0" w:tplc="140A000F">
      <w:start w:val="1"/>
      <w:numFmt w:val="decimal"/>
      <w:lvlText w:val="%1."/>
      <w:lvlJc w:val="left"/>
      <w:pPr>
        <w:ind w:left="1919"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D41032F"/>
    <w:multiLevelType w:val="hybridMultilevel"/>
    <w:tmpl w:val="B62C279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D20588D"/>
    <w:multiLevelType w:val="hybridMultilevel"/>
    <w:tmpl w:val="12BE740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EEE2684"/>
    <w:multiLevelType w:val="hybridMultilevel"/>
    <w:tmpl w:val="3594B9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101325E"/>
    <w:multiLevelType w:val="hybridMultilevel"/>
    <w:tmpl w:val="D7F6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105CD"/>
    <w:multiLevelType w:val="hybridMultilevel"/>
    <w:tmpl w:val="9C2CBC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7351773"/>
    <w:multiLevelType w:val="hybridMultilevel"/>
    <w:tmpl w:val="02DAAAB4"/>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EF27B9A"/>
    <w:multiLevelType w:val="hybridMultilevel"/>
    <w:tmpl w:val="9C2CBC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C3"/>
    <w:rsid w:val="00032793"/>
    <w:rsid w:val="00034A7E"/>
    <w:rsid w:val="00036036"/>
    <w:rsid w:val="00046767"/>
    <w:rsid w:val="00051E85"/>
    <w:rsid w:val="00071F5E"/>
    <w:rsid w:val="00085DAE"/>
    <w:rsid w:val="000921A6"/>
    <w:rsid w:val="000975F4"/>
    <w:rsid w:val="000B165C"/>
    <w:rsid w:val="000B20D0"/>
    <w:rsid w:val="000B47C3"/>
    <w:rsid w:val="000D191F"/>
    <w:rsid w:val="000D1CCA"/>
    <w:rsid w:val="000E10EA"/>
    <w:rsid w:val="000E357A"/>
    <w:rsid w:val="000E664D"/>
    <w:rsid w:val="000F4CDC"/>
    <w:rsid w:val="00105747"/>
    <w:rsid w:val="00146EF4"/>
    <w:rsid w:val="00162EA3"/>
    <w:rsid w:val="0017513D"/>
    <w:rsid w:val="00191CFA"/>
    <w:rsid w:val="00197888"/>
    <w:rsid w:val="001E3426"/>
    <w:rsid w:val="00212D62"/>
    <w:rsid w:val="00214EED"/>
    <w:rsid w:val="00235DC4"/>
    <w:rsid w:val="00237651"/>
    <w:rsid w:val="002515BE"/>
    <w:rsid w:val="00251D05"/>
    <w:rsid w:val="00255D02"/>
    <w:rsid w:val="00257D31"/>
    <w:rsid w:val="002607FA"/>
    <w:rsid w:val="002620BC"/>
    <w:rsid w:val="00277303"/>
    <w:rsid w:val="00293782"/>
    <w:rsid w:val="00296728"/>
    <w:rsid w:val="002A64C3"/>
    <w:rsid w:val="002D2E52"/>
    <w:rsid w:val="002D7077"/>
    <w:rsid w:val="002E30A8"/>
    <w:rsid w:val="00325788"/>
    <w:rsid w:val="00327898"/>
    <w:rsid w:val="0034019B"/>
    <w:rsid w:val="00356885"/>
    <w:rsid w:val="0039430A"/>
    <w:rsid w:val="00396F87"/>
    <w:rsid w:val="003C417F"/>
    <w:rsid w:val="003D2509"/>
    <w:rsid w:val="003E2399"/>
    <w:rsid w:val="00400526"/>
    <w:rsid w:val="00420586"/>
    <w:rsid w:val="00422BA5"/>
    <w:rsid w:val="00474A18"/>
    <w:rsid w:val="004804AB"/>
    <w:rsid w:val="00484B03"/>
    <w:rsid w:val="0049370F"/>
    <w:rsid w:val="004A46F2"/>
    <w:rsid w:val="004B0C03"/>
    <w:rsid w:val="004B11D5"/>
    <w:rsid w:val="004E3109"/>
    <w:rsid w:val="004E5B93"/>
    <w:rsid w:val="004E66E0"/>
    <w:rsid w:val="0053304B"/>
    <w:rsid w:val="00550431"/>
    <w:rsid w:val="00561528"/>
    <w:rsid w:val="00582A0F"/>
    <w:rsid w:val="00597F57"/>
    <w:rsid w:val="005B171A"/>
    <w:rsid w:val="005B4A37"/>
    <w:rsid w:val="005C20E5"/>
    <w:rsid w:val="005C76D2"/>
    <w:rsid w:val="005E4CBB"/>
    <w:rsid w:val="00602D55"/>
    <w:rsid w:val="00606EF3"/>
    <w:rsid w:val="00610B4B"/>
    <w:rsid w:val="006309C4"/>
    <w:rsid w:val="00637183"/>
    <w:rsid w:val="00654048"/>
    <w:rsid w:val="00675982"/>
    <w:rsid w:val="00690A5C"/>
    <w:rsid w:val="006B6712"/>
    <w:rsid w:val="006D32ED"/>
    <w:rsid w:val="006E24AE"/>
    <w:rsid w:val="006F00B1"/>
    <w:rsid w:val="00700EC6"/>
    <w:rsid w:val="00705C0E"/>
    <w:rsid w:val="00715668"/>
    <w:rsid w:val="00744D53"/>
    <w:rsid w:val="00745164"/>
    <w:rsid w:val="0074617D"/>
    <w:rsid w:val="0076307E"/>
    <w:rsid w:val="00764BAC"/>
    <w:rsid w:val="00782EB4"/>
    <w:rsid w:val="007A4705"/>
    <w:rsid w:val="007B3173"/>
    <w:rsid w:val="007C010E"/>
    <w:rsid w:val="007E30FC"/>
    <w:rsid w:val="007F65B3"/>
    <w:rsid w:val="008111F9"/>
    <w:rsid w:val="00873C27"/>
    <w:rsid w:val="00874A7D"/>
    <w:rsid w:val="0089133B"/>
    <w:rsid w:val="008C06BD"/>
    <w:rsid w:val="008D5282"/>
    <w:rsid w:val="008E6236"/>
    <w:rsid w:val="00906970"/>
    <w:rsid w:val="00914218"/>
    <w:rsid w:val="00920CCD"/>
    <w:rsid w:val="00932E68"/>
    <w:rsid w:val="00937C48"/>
    <w:rsid w:val="00943525"/>
    <w:rsid w:val="00953EBB"/>
    <w:rsid w:val="00963AD9"/>
    <w:rsid w:val="0096475D"/>
    <w:rsid w:val="00970F3F"/>
    <w:rsid w:val="00973BDF"/>
    <w:rsid w:val="009A148C"/>
    <w:rsid w:val="009A1CC1"/>
    <w:rsid w:val="009C1F1F"/>
    <w:rsid w:val="009C468E"/>
    <w:rsid w:val="009C669A"/>
    <w:rsid w:val="009E0BD7"/>
    <w:rsid w:val="009E4093"/>
    <w:rsid w:val="009F2D82"/>
    <w:rsid w:val="009F47C7"/>
    <w:rsid w:val="00A017EE"/>
    <w:rsid w:val="00A12B14"/>
    <w:rsid w:val="00A6671B"/>
    <w:rsid w:val="00A8243F"/>
    <w:rsid w:val="00AA32C5"/>
    <w:rsid w:val="00AD42D5"/>
    <w:rsid w:val="00AD6D37"/>
    <w:rsid w:val="00AE3704"/>
    <w:rsid w:val="00AE5B8C"/>
    <w:rsid w:val="00AF229E"/>
    <w:rsid w:val="00B02B03"/>
    <w:rsid w:val="00B140E6"/>
    <w:rsid w:val="00B30195"/>
    <w:rsid w:val="00B65CD8"/>
    <w:rsid w:val="00B83214"/>
    <w:rsid w:val="00B92D18"/>
    <w:rsid w:val="00B93A70"/>
    <w:rsid w:val="00B97AD6"/>
    <w:rsid w:val="00BA3811"/>
    <w:rsid w:val="00BB1AC3"/>
    <w:rsid w:val="00BB44E2"/>
    <w:rsid w:val="00BB532C"/>
    <w:rsid w:val="00BD03AA"/>
    <w:rsid w:val="00BD0400"/>
    <w:rsid w:val="00BD571F"/>
    <w:rsid w:val="00BE70EF"/>
    <w:rsid w:val="00C06FD1"/>
    <w:rsid w:val="00C0747A"/>
    <w:rsid w:val="00C9483D"/>
    <w:rsid w:val="00CA3B06"/>
    <w:rsid w:val="00CB4219"/>
    <w:rsid w:val="00CB4A37"/>
    <w:rsid w:val="00CD3200"/>
    <w:rsid w:val="00D0099C"/>
    <w:rsid w:val="00D04A6E"/>
    <w:rsid w:val="00D10E0A"/>
    <w:rsid w:val="00D12C2E"/>
    <w:rsid w:val="00D23866"/>
    <w:rsid w:val="00D23EBC"/>
    <w:rsid w:val="00D254BF"/>
    <w:rsid w:val="00D271F6"/>
    <w:rsid w:val="00D56B32"/>
    <w:rsid w:val="00DA05CD"/>
    <w:rsid w:val="00DB607F"/>
    <w:rsid w:val="00DE26B6"/>
    <w:rsid w:val="00DE4B38"/>
    <w:rsid w:val="00DE5CAA"/>
    <w:rsid w:val="00DF16E4"/>
    <w:rsid w:val="00E06A09"/>
    <w:rsid w:val="00E16E2F"/>
    <w:rsid w:val="00E2752B"/>
    <w:rsid w:val="00E502CF"/>
    <w:rsid w:val="00E629AC"/>
    <w:rsid w:val="00E73D80"/>
    <w:rsid w:val="00E83802"/>
    <w:rsid w:val="00E83DDB"/>
    <w:rsid w:val="00E9542B"/>
    <w:rsid w:val="00EB5FEF"/>
    <w:rsid w:val="00EC7237"/>
    <w:rsid w:val="00ED02ED"/>
    <w:rsid w:val="00ED4F5B"/>
    <w:rsid w:val="00F12A5B"/>
    <w:rsid w:val="00F13E29"/>
    <w:rsid w:val="00F20869"/>
    <w:rsid w:val="00F278E7"/>
    <w:rsid w:val="00F43331"/>
    <w:rsid w:val="00F53CD6"/>
    <w:rsid w:val="00F7214E"/>
    <w:rsid w:val="00F90CF0"/>
    <w:rsid w:val="00F91D52"/>
    <w:rsid w:val="00FA0D99"/>
    <w:rsid w:val="00FA4C6C"/>
    <w:rsid w:val="00FB202B"/>
    <w:rsid w:val="00FC2C9D"/>
    <w:rsid w:val="00FE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1FEEB"/>
  <w15:docId w15:val="{715016C7-2C4B-4324-BF22-C79BCB3C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A5B"/>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1A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1AC3"/>
    <w:rPr>
      <w:lang w:val="es-CR"/>
    </w:rPr>
  </w:style>
  <w:style w:type="paragraph" w:styleId="Piedepgina">
    <w:name w:val="footer"/>
    <w:basedOn w:val="Normal"/>
    <w:link w:val="PiedepginaCar"/>
    <w:uiPriority w:val="99"/>
    <w:unhideWhenUsed/>
    <w:rsid w:val="00BB1A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1AC3"/>
    <w:rPr>
      <w:lang w:val="es-CR"/>
    </w:rPr>
  </w:style>
  <w:style w:type="paragraph" w:styleId="Textoindependiente">
    <w:name w:val="Body Text"/>
    <w:basedOn w:val="Normal"/>
    <w:link w:val="TextoindependienteCar"/>
    <w:unhideWhenUsed/>
    <w:rsid w:val="00BB1AC3"/>
    <w:pPr>
      <w:spacing w:after="120" w:line="276" w:lineRule="auto"/>
    </w:pPr>
  </w:style>
  <w:style w:type="character" w:customStyle="1" w:styleId="TextoindependienteCar">
    <w:name w:val="Texto independiente Car"/>
    <w:basedOn w:val="Fuentedeprrafopredeter"/>
    <w:link w:val="Textoindependiente"/>
    <w:rsid w:val="00BB1AC3"/>
    <w:rPr>
      <w:lang w:val="es-CR"/>
    </w:rPr>
  </w:style>
  <w:style w:type="table" w:styleId="Tablaconcuadrcula">
    <w:name w:val="Table Grid"/>
    <w:basedOn w:val="Tablanormal"/>
    <w:uiPriority w:val="39"/>
    <w:rsid w:val="00BB1AC3"/>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BB1AC3"/>
    <w:rPr>
      <w:color w:val="000080"/>
      <w:u w:val="single"/>
    </w:rPr>
  </w:style>
  <w:style w:type="paragraph" w:styleId="Sinespaciado">
    <w:name w:val="No Spacing"/>
    <w:uiPriority w:val="1"/>
    <w:qFormat/>
    <w:rsid w:val="00BB1AC3"/>
    <w:pPr>
      <w:spacing w:after="0" w:line="240" w:lineRule="auto"/>
    </w:pPr>
    <w:rPr>
      <w:lang w:val="es-CR"/>
    </w:rPr>
  </w:style>
  <w:style w:type="paragraph" w:styleId="NormalWeb">
    <w:name w:val="Normal (Web)"/>
    <w:basedOn w:val="Normal"/>
    <w:uiPriority w:val="99"/>
    <w:unhideWhenUsed/>
    <w:rsid w:val="00BB1AC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B97A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AD6"/>
    <w:rPr>
      <w:rFonts w:ascii="Tahoma" w:hAnsi="Tahoma" w:cs="Tahoma"/>
      <w:sz w:val="16"/>
      <w:szCs w:val="16"/>
      <w:lang w:val="es-CR"/>
    </w:rPr>
  </w:style>
  <w:style w:type="character" w:styleId="Mencinsinresolver">
    <w:name w:val="Unresolved Mention"/>
    <w:basedOn w:val="Fuentedeprrafopredeter"/>
    <w:uiPriority w:val="99"/>
    <w:semiHidden/>
    <w:unhideWhenUsed/>
    <w:rsid w:val="00782EB4"/>
    <w:rPr>
      <w:color w:val="605E5C"/>
      <w:shd w:val="clear" w:color="auto" w:fill="E1DFDD"/>
    </w:rPr>
  </w:style>
  <w:style w:type="character" w:styleId="Refdecomentario">
    <w:name w:val="annotation reference"/>
    <w:basedOn w:val="Fuentedeprrafopredeter"/>
    <w:uiPriority w:val="99"/>
    <w:semiHidden/>
    <w:unhideWhenUsed/>
    <w:rsid w:val="00400526"/>
    <w:rPr>
      <w:sz w:val="16"/>
      <w:szCs w:val="16"/>
    </w:rPr>
  </w:style>
  <w:style w:type="paragraph" w:styleId="Textocomentario">
    <w:name w:val="annotation text"/>
    <w:basedOn w:val="Normal"/>
    <w:link w:val="TextocomentarioCar"/>
    <w:uiPriority w:val="99"/>
    <w:unhideWhenUsed/>
    <w:rsid w:val="00400526"/>
    <w:pPr>
      <w:spacing w:line="240" w:lineRule="auto"/>
    </w:pPr>
    <w:rPr>
      <w:sz w:val="20"/>
      <w:szCs w:val="20"/>
    </w:rPr>
  </w:style>
  <w:style w:type="character" w:customStyle="1" w:styleId="TextocomentarioCar">
    <w:name w:val="Texto comentario Car"/>
    <w:basedOn w:val="Fuentedeprrafopredeter"/>
    <w:link w:val="Textocomentario"/>
    <w:uiPriority w:val="99"/>
    <w:rsid w:val="00400526"/>
    <w:rPr>
      <w:sz w:val="20"/>
      <w:szCs w:val="20"/>
      <w:lang w:val="es-CR"/>
    </w:rPr>
  </w:style>
  <w:style w:type="paragraph" w:styleId="Asuntodelcomentario">
    <w:name w:val="annotation subject"/>
    <w:basedOn w:val="Textocomentario"/>
    <w:next w:val="Textocomentario"/>
    <w:link w:val="AsuntodelcomentarioCar"/>
    <w:uiPriority w:val="99"/>
    <w:semiHidden/>
    <w:unhideWhenUsed/>
    <w:rsid w:val="00400526"/>
    <w:rPr>
      <w:b/>
      <w:bCs/>
    </w:rPr>
  </w:style>
  <w:style w:type="character" w:customStyle="1" w:styleId="AsuntodelcomentarioCar">
    <w:name w:val="Asunto del comentario Car"/>
    <w:basedOn w:val="TextocomentarioCar"/>
    <w:link w:val="Asuntodelcomentario"/>
    <w:uiPriority w:val="99"/>
    <w:semiHidden/>
    <w:rsid w:val="00400526"/>
    <w:rPr>
      <w:b/>
      <w:bCs/>
      <w:sz w:val="20"/>
      <w:szCs w:val="20"/>
      <w:lang w:val="es-CR"/>
    </w:rPr>
  </w:style>
  <w:style w:type="paragraph" w:styleId="Prrafodelista">
    <w:name w:val="List Paragraph"/>
    <w:basedOn w:val="Normal"/>
    <w:uiPriority w:val="34"/>
    <w:qFormat/>
    <w:rsid w:val="00C9483D"/>
    <w:pPr>
      <w:ind w:left="720"/>
      <w:contextualSpacing/>
    </w:pPr>
  </w:style>
  <w:style w:type="character" w:styleId="Hipervnculovisitado">
    <w:name w:val="FollowedHyperlink"/>
    <w:basedOn w:val="Fuentedeprrafopredeter"/>
    <w:uiPriority w:val="99"/>
    <w:semiHidden/>
    <w:unhideWhenUsed/>
    <w:rsid w:val="009C1F1F"/>
    <w:rPr>
      <w:color w:val="954F72" w:themeColor="followedHyperlink"/>
      <w:u w:val="single"/>
    </w:rPr>
  </w:style>
  <w:style w:type="character" w:customStyle="1" w:styleId="ff2">
    <w:name w:val="ff2"/>
    <w:basedOn w:val="Fuentedeprrafopredeter"/>
    <w:rsid w:val="006D32ED"/>
  </w:style>
  <w:style w:type="character" w:customStyle="1" w:styleId="ff3">
    <w:name w:val="ff3"/>
    <w:basedOn w:val="Fuentedeprrafopredeter"/>
    <w:rsid w:val="006D32ED"/>
  </w:style>
  <w:style w:type="character" w:customStyle="1" w:styleId="fc1">
    <w:name w:val="fc1"/>
    <w:basedOn w:val="Fuentedeprrafopredeter"/>
    <w:rsid w:val="006D32ED"/>
  </w:style>
  <w:style w:type="character" w:customStyle="1" w:styleId="ff1">
    <w:name w:val="ff1"/>
    <w:basedOn w:val="Fuentedeprrafopredeter"/>
    <w:rsid w:val="006D32ED"/>
  </w:style>
  <w:style w:type="paragraph" w:styleId="Textonotapie">
    <w:name w:val="footnote text"/>
    <w:basedOn w:val="Normal"/>
    <w:link w:val="TextonotapieCar"/>
    <w:uiPriority w:val="99"/>
    <w:semiHidden/>
    <w:unhideWhenUsed/>
    <w:rsid w:val="006D32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32ED"/>
    <w:rPr>
      <w:sz w:val="20"/>
      <w:szCs w:val="20"/>
      <w:lang w:val="es-CR"/>
    </w:rPr>
  </w:style>
  <w:style w:type="character" w:styleId="Refdenotaalpie">
    <w:name w:val="footnote reference"/>
    <w:basedOn w:val="Fuentedeprrafopredeter"/>
    <w:uiPriority w:val="99"/>
    <w:semiHidden/>
    <w:unhideWhenUsed/>
    <w:rsid w:val="006D32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78088">
      <w:bodyDiv w:val="1"/>
      <w:marLeft w:val="0"/>
      <w:marRight w:val="0"/>
      <w:marTop w:val="0"/>
      <w:marBottom w:val="0"/>
      <w:divBdr>
        <w:top w:val="none" w:sz="0" w:space="0" w:color="auto"/>
        <w:left w:val="none" w:sz="0" w:space="0" w:color="auto"/>
        <w:bottom w:val="none" w:sz="0" w:space="0" w:color="auto"/>
        <w:right w:val="none" w:sz="0" w:space="0" w:color="auto"/>
      </w:divBdr>
      <w:divsChild>
        <w:div w:id="1855150559">
          <w:marLeft w:val="0"/>
          <w:marRight w:val="0"/>
          <w:marTop w:val="0"/>
          <w:marBottom w:val="0"/>
          <w:divBdr>
            <w:top w:val="none" w:sz="0" w:space="0" w:color="auto"/>
            <w:left w:val="none" w:sz="0" w:space="0" w:color="auto"/>
            <w:bottom w:val="none" w:sz="0" w:space="0" w:color="auto"/>
            <w:right w:val="none" w:sz="0" w:space="0" w:color="auto"/>
          </w:divBdr>
        </w:div>
        <w:div w:id="1957104751">
          <w:marLeft w:val="0"/>
          <w:marRight w:val="0"/>
          <w:marTop w:val="0"/>
          <w:marBottom w:val="0"/>
          <w:divBdr>
            <w:top w:val="none" w:sz="0" w:space="0" w:color="auto"/>
            <w:left w:val="none" w:sz="0" w:space="0" w:color="auto"/>
            <w:bottom w:val="none" w:sz="0" w:space="0" w:color="auto"/>
            <w:right w:val="none" w:sz="0" w:space="0" w:color="auto"/>
          </w:divBdr>
        </w:div>
        <w:div w:id="384531649">
          <w:marLeft w:val="0"/>
          <w:marRight w:val="0"/>
          <w:marTop w:val="0"/>
          <w:marBottom w:val="0"/>
          <w:divBdr>
            <w:top w:val="none" w:sz="0" w:space="0" w:color="auto"/>
            <w:left w:val="none" w:sz="0" w:space="0" w:color="auto"/>
            <w:bottom w:val="none" w:sz="0" w:space="0" w:color="auto"/>
            <w:right w:val="none" w:sz="0" w:space="0" w:color="auto"/>
          </w:divBdr>
        </w:div>
      </w:divsChild>
    </w:div>
    <w:div w:id="724258176">
      <w:bodyDiv w:val="1"/>
      <w:marLeft w:val="0"/>
      <w:marRight w:val="0"/>
      <w:marTop w:val="0"/>
      <w:marBottom w:val="0"/>
      <w:divBdr>
        <w:top w:val="none" w:sz="0" w:space="0" w:color="auto"/>
        <w:left w:val="none" w:sz="0" w:space="0" w:color="auto"/>
        <w:bottom w:val="none" w:sz="0" w:space="0" w:color="auto"/>
        <w:right w:val="none" w:sz="0" w:space="0" w:color="auto"/>
      </w:divBdr>
    </w:div>
    <w:div w:id="790592525">
      <w:bodyDiv w:val="1"/>
      <w:marLeft w:val="0"/>
      <w:marRight w:val="0"/>
      <w:marTop w:val="0"/>
      <w:marBottom w:val="0"/>
      <w:divBdr>
        <w:top w:val="none" w:sz="0" w:space="0" w:color="auto"/>
        <w:left w:val="none" w:sz="0" w:space="0" w:color="auto"/>
        <w:bottom w:val="none" w:sz="0" w:space="0" w:color="auto"/>
        <w:right w:val="none" w:sz="0" w:space="0" w:color="auto"/>
      </w:divBdr>
    </w:div>
    <w:div w:id="793712389">
      <w:bodyDiv w:val="1"/>
      <w:marLeft w:val="0"/>
      <w:marRight w:val="0"/>
      <w:marTop w:val="0"/>
      <w:marBottom w:val="0"/>
      <w:divBdr>
        <w:top w:val="none" w:sz="0" w:space="0" w:color="auto"/>
        <w:left w:val="none" w:sz="0" w:space="0" w:color="auto"/>
        <w:bottom w:val="none" w:sz="0" w:space="0" w:color="auto"/>
        <w:right w:val="none" w:sz="0" w:space="0" w:color="auto"/>
      </w:divBdr>
    </w:div>
    <w:div w:id="1308852139">
      <w:bodyDiv w:val="1"/>
      <w:marLeft w:val="0"/>
      <w:marRight w:val="0"/>
      <w:marTop w:val="0"/>
      <w:marBottom w:val="0"/>
      <w:divBdr>
        <w:top w:val="none" w:sz="0" w:space="0" w:color="auto"/>
        <w:left w:val="none" w:sz="0" w:space="0" w:color="auto"/>
        <w:bottom w:val="none" w:sz="0" w:space="0" w:color="auto"/>
        <w:right w:val="none" w:sz="0" w:space="0" w:color="auto"/>
      </w:divBdr>
    </w:div>
    <w:div w:id="1895046429">
      <w:bodyDiv w:val="1"/>
      <w:marLeft w:val="0"/>
      <w:marRight w:val="0"/>
      <w:marTop w:val="0"/>
      <w:marBottom w:val="0"/>
      <w:divBdr>
        <w:top w:val="none" w:sz="0" w:space="0" w:color="auto"/>
        <w:left w:val="none" w:sz="0" w:space="0" w:color="auto"/>
        <w:bottom w:val="none" w:sz="0" w:space="0" w:color="auto"/>
        <w:right w:val="none" w:sz="0" w:space="0" w:color="auto"/>
      </w:divBdr>
    </w:div>
    <w:div w:id="1966306425">
      <w:bodyDiv w:val="1"/>
      <w:marLeft w:val="0"/>
      <w:marRight w:val="0"/>
      <w:marTop w:val="0"/>
      <w:marBottom w:val="0"/>
      <w:divBdr>
        <w:top w:val="none" w:sz="0" w:space="0" w:color="auto"/>
        <w:left w:val="none" w:sz="0" w:space="0" w:color="auto"/>
        <w:bottom w:val="none" w:sz="0" w:space="0" w:color="auto"/>
        <w:right w:val="none" w:sz="0" w:space="0" w:color="auto"/>
      </w:divBdr>
      <w:divsChild>
        <w:div w:id="1544125919">
          <w:marLeft w:val="0"/>
          <w:marRight w:val="0"/>
          <w:marTop w:val="15"/>
          <w:marBottom w:val="0"/>
          <w:divBdr>
            <w:top w:val="single" w:sz="48" w:space="0" w:color="auto"/>
            <w:left w:val="single" w:sz="48" w:space="0" w:color="auto"/>
            <w:bottom w:val="single" w:sz="48" w:space="0" w:color="auto"/>
            <w:right w:val="single" w:sz="48" w:space="0" w:color="auto"/>
          </w:divBdr>
          <w:divsChild>
            <w:div w:id="800148658">
              <w:marLeft w:val="0"/>
              <w:marRight w:val="0"/>
              <w:marTop w:val="0"/>
              <w:marBottom w:val="0"/>
              <w:divBdr>
                <w:top w:val="none" w:sz="0" w:space="0" w:color="auto"/>
                <w:left w:val="none" w:sz="0" w:space="0" w:color="auto"/>
                <w:bottom w:val="none" w:sz="0" w:space="0" w:color="auto"/>
                <w:right w:val="none" w:sz="0" w:space="0" w:color="auto"/>
              </w:divBdr>
              <w:divsChild>
                <w:div w:id="1270695052">
                  <w:marLeft w:val="0"/>
                  <w:marRight w:val="0"/>
                  <w:marTop w:val="0"/>
                  <w:marBottom w:val="0"/>
                  <w:divBdr>
                    <w:top w:val="none" w:sz="0" w:space="0" w:color="auto"/>
                    <w:left w:val="none" w:sz="0" w:space="0" w:color="auto"/>
                    <w:bottom w:val="none" w:sz="0" w:space="0" w:color="auto"/>
                    <w:right w:val="none" w:sz="0" w:space="0" w:color="auto"/>
                  </w:divBdr>
                </w:div>
                <w:div w:id="1079136459">
                  <w:marLeft w:val="0"/>
                  <w:marRight w:val="0"/>
                  <w:marTop w:val="0"/>
                  <w:marBottom w:val="0"/>
                  <w:divBdr>
                    <w:top w:val="none" w:sz="0" w:space="0" w:color="auto"/>
                    <w:left w:val="none" w:sz="0" w:space="0" w:color="auto"/>
                    <w:bottom w:val="none" w:sz="0" w:space="0" w:color="auto"/>
                    <w:right w:val="none" w:sz="0" w:space="0" w:color="auto"/>
                  </w:divBdr>
                </w:div>
                <w:div w:id="513619848">
                  <w:marLeft w:val="0"/>
                  <w:marRight w:val="0"/>
                  <w:marTop w:val="0"/>
                  <w:marBottom w:val="0"/>
                  <w:divBdr>
                    <w:top w:val="none" w:sz="0" w:space="0" w:color="auto"/>
                    <w:left w:val="none" w:sz="0" w:space="0" w:color="auto"/>
                    <w:bottom w:val="none" w:sz="0" w:space="0" w:color="auto"/>
                    <w:right w:val="none" w:sz="0" w:space="0" w:color="auto"/>
                  </w:divBdr>
                </w:div>
                <w:div w:id="1850681691">
                  <w:marLeft w:val="0"/>
                  <w:marRight w:val="0"/>
                  <w:marTop w:val="0"/>
                  <w:marBottom w:val="0"/>
                  <w:divBdr>
                    <w:top w:val="none" w:sz="0" w:space="0" w:color="auto"/>
                    <w:left w:val="none" w:sz="0" w:space="0" w:color="auto"/>
                    <w:bottom w:val="none" w:sz="0" w:space="0" w:color="auto"/>
                    <w:right w:val="none" w:sz="0" w:space="0" w:color="auto"/>
                  </w:divBdr>
                </w:div>
                <w:div w:id="391001802">
                  <w:marLeft w:val="0"/>
                  <w:marRight w:val="0"/>
                  <w:marTop w:val="0"/>
                  <w:marBottom w:val="0"/>
                  <w:divBdr>
                    <w:top w:val="none" w:sz="0" w:space="0" w:color="auto"/>
                    <w:left w:val="none" w:sz="0" w:space="0" w:color="auto"/>
                    <w:bottom w:val="none" w:sz="0" w:space="0" w:color="auto"/>
                    <w:right w:val="none" w:sz="0" w:space="0" w:color="auto"/>
                  </w:divBdr>
                </w:div>
                <w:div w:id="187839341">
                  <w:marLeft w:val="0"/>
                  <w:marRight w:val="0"/>
                  <w:marTop w:val="0"/>
                  <w:marBottom w:val="0"/>
                  <w:divBdr>
                    <w:top w:val="none" w:sz="0" w:space="0" w:color="auto"/>
                    <w:left w:val="none" w:sz="0" w:space="0" w:color="auto"/>
                    <w:bottom w:val="none" w:sz="0" w:space="0" w:color="auto"/>
                    <w:right w:val="none" w:sz="0" w:space="0" w:color="auto"/>
                  </w:divBdr>
                </w:div>
                <w:div w:id="18862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iela.mora@ucr.ac.cr" TargetMode="External"/><Relationship Id="rId13" Type="http://schemas.openxmlformats.org/officeDocument/2006/relationships/footer" Target="footer1.xml"/><Relationship Id="rId18" Type="http://schemas.openxmlformats.org/officeDocument/2006/relationships/hyperlink" Target="https://dx.doi.org/10.4067/S0718-6568201000030000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recha.com.uy/numeros/n641/contra.ht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ses.unam.mx/docencia/2014II/Touraine2006_LosMovimientosSociales.pdf" TargetMode="External"/><Relationship Id="rId25" Type="http://schemas.openxmlformats.org/officeDocument/2006/relationships/hyperlink" Target="http://www.moebio.uchile.cl/35/retamozo.html" TargetMode="External"/><Relationship Id="rId2" Type="http://schemas.openxmlformats.org/officeDocument/2006/relationships/numbering" Target="numbering.xml"/><Relationship Id="rId16" Type="http://schemas.openxmlformats.org/officeDocument/2006/relationships/hyperlink" Target="http://www.moebio.uchile.cl/35/retamozo.html" TargetMode="External"/><Relationship Id="rId20" Type="http://schemas.openxmlformats.org/officeDocument/2006/relationships/hyperlink" Target="http://dx.doi.org/10.22196/rp.v19i41.36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ucr.ac.cr/uploads/tx_ucruniversitycouncildatabases/normative/hostigamiento_sexual.pdf" TargetMode="External"/><Relationship Id="rId24" Type="http://schemas.openxmlformats.org/officeDocument/2006/relationships/hyperlink" Target="http://biblioteca.clacso.edu.ar/gsdl/collect/clacso/index/assoc/D2985.dir/modonessi2.pdf" TargetMode="External"/><Relationship Id="rId5" Type="http://schemas.openxmlformats.org/officeDocument/2006/relationships/webSettings" Target="webSettings.xml"/><Relationship Id="rId15" Type="http://schemas.openxmlformats.org/officeDocument/2006/relationships/hyperlink" Target="https://enlacezapatista.ezln.org.mx/1994/01/01/primera-declaracion-de-la-selva-lacandona/" TargetMode="External"/><Relationship Id="rId23" Type="http://schemas.openxmlformats.org/officeDocument/2006/relationships/hyperlink" Target="http://dx.doi.org/10.22196/rp.v19i41.3646" TargetMode="External"/><Relationship Id="rId10" Type="http://schemas.openxmlformats.org/officeDocument/2006/relationships/hyperlink" Target="https://www.cu.ucr.ac.cr/uploads/tx_ucruniversitycouncildatabases/normative/discriminacion.pdf" TargetMode="External"/><Relationship Id="rId19" Type="http://schemas.openxmlformats.org/officeDocument/2006/relationships/hyperlink" Target="https://cronicon.net/wp/wp-content/uploads/2022/09/0001-El-Estado-Bob-Jessop.pdf" TargetMode="External"/><Relationship Id="rId4" Type="http://schemas.openxmlformats.org/officeDocument/2006/relationships/settings" Target="settings.xml"/><Relationship Id="rId9" Type="http://schemas.openxmlformats.org/officeDocument/2006/relationships/hyperlink" Target="https://www.cu.ucr.ac.cr/uploads/tx_ucruniversitycouncildatabases/normative/regimen_academico_estudiantil.pdf" TargetMode="External"/><Relationship Id="rId14" Type="http://schemas.openxmlformats.org/officeDocument/2006/relationships/hyperlink" Target="http://biblioteca.clacso.edu.ar/gsdl/collect/clacso/index/assoc/D2985.dir/modonessi2.pdf" TargetMode="External"/><Relationship Id="rId22" Type="http://schemas.openxmlformats.org/officeDocument/2006/relationships/hyperlink" Target="https://www.redalyc.org/articulo.oa?id=2793708900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D9E4F-DD9F-419E-8F22-46172BC6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2826</Words>
  <Characters>15544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piñeiro ruiz</dc:creator>
  <cp:keywords/>
  <dc:description/>
  <cp:lastModifiedBy>Graciela Mora Padilla</cp:lastModifiedBy>
  <cp:revision>4</cp:revision>
  <dcterms:created xsi:type="dcterms:W3CDTF">2025-03-06T02:01:00Z</dcterms:created>
  <dcterms:modified xsi:type="dcterms:W3CDTF">2025-03-06T18:37:00Z</dcterms:modified>
</cp:coreProperties>
</file>