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7035" w14:textId="77777777" w:rsidR="0091427D" w:rsidRDefault="00B01FDA" w:rsidP="00391521">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0"/>
        <w:jc w:val="center"/>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Universidad de Costa Rica</w:t>
      </w:r>
    </w:p>
    <w:p w14:paraId="4E336CA2" w14:textId="77777777" w:rsidR="0091427D" w:rsidRDefault="00B01FDA" w:rsidP="00391521">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0"/>
        <w:jc w:val="center"/>
        <w:rPr>
          <w:rStyle w:val="Ninguno"/>
          <w:rFonts w:ascii="Times New Roman" w:eastAsia="Times New Roman" w:hAnsi="Times New Roman" w:cs="Times New Roman"/>
          <w:b/>
          <w:bCs/>
          <w:color w:val="72FCD5"/>
          <w:sz w:val="24"/>
          <w:szCs w:val="24"/>
          <w:u w:color="72FCD5"/>
        </w:rPr>
      </w:pPr>
      <w:bookmarkStart w:id="0" w:name="_Hlk146296392"/>
      <w:r>
        <w:rPr>
          <w:rStyle w:val="Ninguno"/>
          <w:rFonts w:ascii="Times New Roman" w:hAnsi="Times New Roman"/>
          <w:b/>
          <w:bCs/>
          <w:sz w:val="24"/>
          <w:szCs w:val="24"/>
        </w:rPr>
        <w:t>Sede de Occidente</w:t>
      </w:r>
    </w:p>
    <w:p w14:paraId="25DB5DDB" w14:textId="77777777" w:rsidR="0091427D" w:rsidRDefault="00B01FDA" w:rsidP="00391521">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0"/>
        <w:jc w:val="center"/>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Departamento de Ciencias Sociales</w:t>
      </w:r>
    </w:p>
    <w:p w14:paraId="6BAC5201" w14:textId="77777777" w:rsidR="0091427D" w:rsidRDefault="00B01FDA" w:rsidP="00391521">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0"/>
        <w:jc w:val="center"/>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Carrera de Trabajo Social</w:t>
      </w:r>
    </w:p>
    <w:p w14:paraId="4CD2DA16" w14:textId="1269D94A" w:rsidR="0091427D" w:rsidRDefault="00B01FDA" w:rsidP="0039152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0"/>
        <w:jc w:val="center"/>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C</w:t>
      </w:r>
      <w:r w:rsidR="00D83995">
        <w:rPr>
          <w:rStyle w:val="Ninguno"/>
          <w:rFonts w:ascii="Times New Roman" w:hAnsi="Times New Roman"/>
          <w:b/>
          <w:bCs/>
          <w:sz w:val="24"/>
          <w:szCs w:val="24"/>
        </w:rPr>
        <w:t>urso</w:t>
      </w:r>
      <w:r>
        <w:rPr>
          <w:rStyle w:val="Ninguno"/>
          <w:rFonts w:ascii="Times New Roman" w:hAnsi="Times New Roman"/>
          <w:b/>
          <w:bCs/>
          <w:sz w:val="24"/>
          <w:szCs w:val="24"/>
        </w:rPr>
        <w:t xml:space="preserve"> OT</w:t>
      </w:r>
      <w:r w:rsidR="00D83995">
        <w:rPr>
          <w:rStyle w:val="Ninguno"/>
          <w:rFonts w:ascii="Times New Roman" w:hAnsi="Times New Roman"/>
          <w:b/>
          <w:bCs/>
          <w:sz w:val="24"/>
          <w:szCs w:val="24"/>
        </w:rPr>
        <w:t>-</w:t>
      </w:r>
      <w:r>
        <w:rPr>
          <w:rStyle w:val="Ninguno"/>
          <w:rFonts w:ascii="Times New Roman" w:hAnsi="Times New Roman"/>
          <w:b/>
          <w:bCs/>
          <w:sz w:val="24"/>
          <w:szCs w:val="24"/>
        </w:rPr>
        <w:t>1071</w:t>
      </w:r>
    </w:p>
    <w:p w14:paraId="50056338" w14:textId="5B0FD4E2" w:rsidR="0091427D" w:rsidRDefault="00B01FDA" w:rsidP="0039152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0"/>
        <w:jc w:val="center"/>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 xml:space="preserve"> </w:t>
      </w:r>
      <w:r w:rsidR="00725ECC">
        <w:rPr>
          <w:rStyle w:val="Ninguno"/>
          <w:rFonts w:ascii="Times New Roman" w:hAnsi="Times New Roman"/>
          <w:b/>
          <w:bCs/>
          <w:sz w:val="24"/>
          <w:szCs w:val="24"/>
        </w:rPr>
        <w:t>Teoría y Práctica del Trabajo Social II</w:t>
      </w:r>
    </w:p>
    <w:bookmarkEnd w:id="0"/>
    <w:p w14:paraId="79BC4464" w14:textId="7BA9A27D" w:rsidR="0091427D" w:rsidRDefault="00B01FDA" w:rsidP="0039152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0"/>
        <w:jc w:val="center"/>
        <w:rPr>
          <w:rStyle w:val="Ninguno"/>
          <w:rFonts w:ascii="Times New Roman" w:hAnsi="Times New Roman"/>
          <w:b/>
          <w:bCs/>
          <w:sz w:val="24"/>
          <w:szCs w:val="24"/>
        </w:rPr>
      </w:pPr>
      <w:r>
        <w:rPr>
          <w:rStyle w:val="Ninguno"/>
          <w:rFonts w:ascii="Times New Roman" w:hAnsi="Times New Roman"/>
          <w:b/>
          <w:bCs/>
          <w:sz w:val="24"/>
          <w:szCs w:val="24"/>
        </w:rPr>
        <w:t xml:space="preserve">II ciclo </w:t>
      </w:r>
      <w:r w:rsidR="00793065">
        <w:rPr>
          <w:rStyle w:val="Ninguno"/>
          <w:rFonts w:ascii="Times New Roman" w:hAnsi="Times New Roman"/>
          <w:b/>
          <w:bCs/>
          <w:sz w:val="24"/>
          <w:szCs w:val="24"/>
        </w:rPr>
        <w:t>–</w:t>
      </w:r>
      <w:r>
        <w:rPr>
          <w:rStyle w:val="Ninguno"/>
          <w:rFonts w:ascii="Times New Roman" w:hAnsi="Times New Roman"/>
          <w:b/>
          <w:bCs/>
          <w:sz w:val="24"/>
          <w:szCs w:val="24"/>
        </w:rPr>
        <w:t xml:space="preserve"> 202</w:t>
      </w:r>
      <w:r w:rsidR="00D83995">
        <w:rPr>
          <w:rStyle w:val="Ninguno"/>
          <w:rFonts w:ascii="Times New Roman" w:hAnsi="Times New Roman"/>
          <w:b/>
          <w:bCs/>
          <w:sz w:val="24"/>
          <w:szCs w:val="24"/>
        </w:rPr>
        <w:t>5</w:t>
      </w:r>
    </w:p>
    <w:p w14:paraId="5074F532" w14:textId="2CB462F5" w:rsidR="0045407A" w:rsidRDefault="0045407A" w:rsidP="0039152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0"/>
        <w:jc w:val="center"/>
        <w:rPr>
          <w:rStyle w:val="Ninguno"/>
          <w:rFonts w:ascii="Times New Roman" w:hAnsi="Times New Roman"/>
          <w:b/>
          <w:bCs/>
          <w:sz w:val="24"/>
          <w:szCs w:val="24"/>
        </w:rPr>
      </w:pPr>
      <w:r>
        <w:rPr>
          <w:rStyle w:val="Ninguno"/>
          <w:rFonts w:ascii="Times New Roman" w:hAnsi="Times New Roman"/>
          <w:b/>
          <w:bCs/>
          <w:sz w:val="24"/>
          <w:szCs w:val="24"/>
        </w:rPr>
        <w:t>Recinto de San Ramón</w:t>
      </w:r>
    </w:p>
    <w:p w14:paraId="22B870EC" w14:textId="77777777" w:rsidR="00391521" w:rsidRDefault="00391521" w:rsidP="0039152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0"/>
        <w:jc w:val="center"/>
        <w:rPr>
          <w:rStyle w:val="Ninguno"/>
          <w:rFonts w:ascii="Times New Roman" w:hAnsi="Times New Roman"/>
          <w:b/>
          <w:bCs/>
          <w:sz w:val="24"/>
          <w:szCs w:val="24"/>
        </w:rPr>
      </w:pPr>
    </w:p>
    <w:p w14:paraId="68C4F9A7" w14:textId="4618212C" w:rsidR="0091427D" w:rsidRDefault="00B01FDA" w:rsidP="0039152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276" w:lineRule="auto"/>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 xml:space="preserve">Horario del curso: </w:t>
      </w:r>
      <w:r w:rsidR="00D83995">
        <w:rPr>
          <w:rStyle w:val="Ninguno"/>
          <w:rFonts w:ascii="Times New Roman" w:hAnsi="Times New Roman"/>
          <w:sz w:val="24"/>
          <w:szCs w:val="24"/>
        </w:rPr>
        <w:t>viernes</w:t>
      </w:r>
      <w:r>
        <w:rPr>
          <w:rStyle w:val="Ninguno"/>
          <w:rFonts w:ascii="Times New Roman" w:hAnsi="Times New Roman"/>
          <w:sz w:val="24"/>
          <w:szCs w:val="24"/>
        </w:rPr>
        <w:t xml:space="preserve"> </w:t>
      </w:r>
      <w:r w:rsidR="00D83995">
        <w:rPr>
          <w:rStyle w:val="Ninguno"/>
          <w:rFonts w:ascii="Times New Roman" w:hAnsi="Times New Roman"/>
          <w:sz w:val="24"/>
          <w:szCs w:val="24"/>
        </w:rPr>
        <w:t>17</w:t>
      </w:r>
      <w:r>
        <w:rPr>
          <w:rStyle w:val="Ninguno"/>
          <w:rFonts w:ascii="Times New Roman" w:hAnsi="Times New Roman"/>
          <w:sz w:val="24"/>
          <w:szCs w:val="24"/>
        </w:rPr>
        <w:t xml:space="preserve">:00 a </w:t>
      </w:r>
      <w:r w:rsidR="00D83995">
        <w:rPr>
          <w:rStyle w:val="Ninguno"/>
          <w:rFonts w:ascii="Times New Roman" w:hAnsi="Times New Roman"/>
          <w:sz w:val="24"/>
          <w:szCs w:val="24"/>
        </w:rPr>
        <w:t>19:00</w:t>
      </w:r>
    </w:p>
    <w:p w14:paraId="67AA768C" w14:textId="3D54EF49" w:rsidR="0091427D" w:rsidRDefault="00B01FDA" w:rsidP="0039152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276" w:lineRule="auto"/>
        <w:rPr>
          <w:rStyle w:val="Ninguno"/>
          <w:rFonts w:ascii="Times New Roman" w:eastAsia="Times New Roman" w:hAnsi="Times New Roman" w:cs="Times New Roman"/>
          <w:sz w:val="24"/>
          <w:szCs w:val="24"/>
        </w:rPr>
      </w:pPr>
      <w:r>
        <w:rPr>
          <w:rStyle w:val="Ninguno"/>
          <w:rFonts w:ascii="Times New Roman" w:hAnsi="Times New Roman"/>
          <w:b/>
          <w:bCs/>
          <w:sz w:val="24"/>
          <w:szCs w:val="24"/>
        </w:rPr>
        <w:t xml:space="preserve">Curso teórico- práctico: </w:t>
      </w:r>
      <w:r>
        <w:rPr>
          <w:rStyle w:val="Ninguno"/>
          <w:rFonts w:ascii="Times New Roman" w:hAnsi="Times New Roman"/>
          <w:sz w:val="24"/>
          <w:szCs w:val="24"/>
        </w:rPr>
        <w:t>2 horas teóricas, 8 horas prácticas</w:t>
      </w:r>
      <w:r w:rsidR="000B42C7">
        <w:rPr>
          <w:rStyle w:val="Ninguno"/>
          <w:rFonts w:ascii="Times New Roman" w:hAnsi="Times New Roman"/>
          <w:sz w:val="24"/>
          <w:szCs w:val="24"/>
        </w:rPr>
        <w:t>.</w:t>
      </w:r>
    </w:p>
    <w:p w14:paraId="1192D4DE" w14:textId="77777777" w:rsidR="0091427D" w:rsidRDefault="00B01FDA" w:rsidP="0039152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276" w:lineRule="auto"/>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 xml:space="preserve">Créditos: </w:t>
      </w:r>
      <w:r>
        <w:rPr>
          <w:rStyle w:val="Ninguno"/>
          <w:rFonts w:ascii="Times New Roman" w:hAnsi="Times New Roman"/>
          <w:sz w:val="24"/>
          <w:szCs w:val="24"/>
        </w:rPr>
        <w:t>4</w:t>
      </w:r>
    </w:p>
    <w:p w14:paraId="48FD13BA" w14:textId="77777777" w:rsidR="0091427D" w:rsidRDefault="00B01FDA" w:rsidP="0039152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276" w:lineRule="auto"/>
        <w:rPr>
          <w:rStyle w:val="Ninguno"/>
          <w:rFonts w:ascii="Times New Roman" w:eastAsia="Times New Roman" w:hAnsi="Times New Roman" w:cs="Times New Roman"/>
          <w:sz w:val="24"/>
          <w:szCs w:val="24"/>
        </w:rPr>
      </w:pPr>
      <w:r>
        <w:rPr>
          <w:rStyle w:val="Ninguno"/>
          <w:rFonts w:ascii="Times New Roman" w:hAnsi="Times New Roman"/>
          <w:b/>
          <w:bCs/>
          <w:sz w:val="24"/>
          <w:szCs w:val="24"/>
        </w:rPr>
        <w:t xml:space="preserve">Requisitos: </w:t>
      </w:r>
      <w:r>
        <w:rPr>
          <w:rStyle w:val="Ninguno"/>
          <w:rFonts w:ascii="Times New Roman" w:hAnsi="Times New Roman"/>
          <w:sz w:val="24"/>
          <w:szCs w:val="24"/>
        </w:rPr>
        <w:t>Teoría y práctica del Trabajo Social I (OT1068) o OT1054, OT-1060</w:t>
      </w:r>
    </w:p>
    <w:p w14:paraId="2FEAA08F" w14:textId="77777777" w:rsidR="0091427D" w:rsidRDefault="00B01FDA" w:rsidP="0039152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276" w:lineRule="auto"/>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 xml:space="preserve">Co requisitos: </w:t>
      </w:r>
      <w:r>
        <w:rPr>
          <w:rStyle w:val="Ninguno"/>
          <w:rFonts w:ascii="Times New Roman" w:hAnsi="Times New Roman"/>
          <w:sz w:val="24"/>
          <w:szCs w:val="24"/>
        </w:rPr>
        <w:t>Investigación Cuantitativa (OT1061)- Reproducción Social y de la Fuerza de Trabajo II (OT1069)</w:t>
      </w:r>
    </w:p>
    <w:p w14:paraId="571E6D8E" w14:textId="7584A89E" w:rsidR="0091427D" w:rsidRDefault="00B01FDA" w:rsidP="0039152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276" w:lineRule="auto"/>
        <w:rPr>
          <w:rStyle w:val="Ninguno"/>
          <w:rFonts w:ascii="Times New Roman" w:hAnsi="Times New Roman"/>
          <w:sz w:val="24"/>
          <w:szCs w:val="24"/>
        </w:rPr>
      </w:pPr>
      <w:r>
        <w:rPr>
          <w:rStyle w:val="Ninguno"/>
          <w:rFonts w:ascii="Times New Roman" w:hAnsi="Times New Roman"/>
          <w:b/>
          <w:bCs/>
          <w:sz w:val="24"/>
          <w:szCs w:val="24"/>
        </w:rPr>
        <w:t xml:space="preserve">Modalidad: </w:t>
      </w:r>
      <w:r>
        <w:rPr>
          <w:rStyle w:val="Ninguno"/>
          <w:rFonts w:ascii="Times New Roman" w:hAnsi="Times New Roman"/>
          <w:sz w:val="24"/>
          <w:szCs w:val="24"/>
        </w:rPr>
        <w:t>Ba</w:t>
      </w:r>
      <w:r w:rsidR="00C62B72">
        <w:rPr>
          <w:rStyle w:val="Ninguno"/>
          <w:rFonts w:ascii="Times New Roman" w:hAnsi="Times New Roman"/>
          <w:sz w:val="24"/>
          <w:szCs w:val="24"/>
        </w:rPr>
        <w:t>jo</w:t>
      </w:r>
      <w:r>
        <w:rPr>
          <w:rStyle w:val="Ninguno"/>
          <w:rFonts w:ascii="Times New Roman" w:hAnsi="Times New Roman"/>
          <w:sz w:val="24"/>
          <w:szCs w:val="24"/>
        </w:rPr>
        <w:t xml:space="preserve"> Virtual</w:t>
      </w:r>
    </w:p>
    <w:p w14:paraId="294C1DD4" w14:textId="4B492774" w:rsidR="00D9274F" w:rsidRDefault="00D9274F" w:rsidP="0039152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276" w:lineRule="auto"/>
        <w:rPr>
          <w:rStyle w:val="Ninguno"/>
          <w:rFonts w:ascii="Times New Roman" w:eastAsia="Times New Roman" w:hAnsi="Times New Roman" w:cs="Times New Roman"/>
          <w:b/>
          <w:bCs/>
          <w:sz w:val="24"/>
          <w:szCs w:val="24"/>
        </w:rPr>
      </w:pPr>
      <w:r w:rsidRPr="00D9274F">
        <w:rPr>
          <w:rStyle w:val="Ninguno"/>
          <w:rFonts w:ascii="Times New Roman" w:hAnsi="Times New Roman"/>
          <w:b/>
          <w:bCs/>
          <w:sz w:val="24"/>
          <w:szCs w:val="24"/>
        </w:rPr>
        <w:t>Contraseña:</w:t>
      </w:r>
      <w:r>
        <w:rPr>
          <w:rStyle w:val="Ninguno"/>
          <w:rFonts w:ascii="Times New Roman" w:hAnsi="Times New Roman"/>
          <w:sz w:val="24"/>
          <w:szCs w:val="24"/>
        </w:rPr>
        <w:t xml:space="preserve"> </w:t>
      </w:r>
      <w:r w:rsidRPr="00D9274F">
        <w:rPr>
          <w:rStyle w:val="Ninguno"/>
          <w:rFonts w:ascii="Times New Roman" w:hAnsi="Times New Roman"/>
          <w:sz w:val="24"/>
          <w:szCs w:val="24"/>
        </w:rPr>
        <w:t>teopractiII</w:t>
      </w:r>
    </w:p>
    <w:p w14:paraId="6AF50B3F" w14:textId="77777777" w:rsidR="00391521" w:rsidRDefault="0039152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Style w:val="Ninguno"/>
          <w:rFonts w:ascii="Times New Roman" w:hAnsi="Times New Roman"/>
          <w:b/>
          <w:bCs/>
          <w:sz w:val="24"/>
          <w:szCs w:val="24"/>
        </w:rPr>
      </w:pPr>
    </w:p>
    <w:p w14:paraId="455DD819" w14:textId="3329F050" w:rsidR="0091427D" w:rsidRDefault="00B01FD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Equipo docente</w:t>
      </w:r>
    </w:p>
    <w:tbl>
      <w:tblPr>
        <w:tblStyle w:val="TableNormal"/>
        <w:tblW w:w="97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89"/>
        <w:gridCol w:w="850"/>
        <w:gridCol w:w="2841"/>
        <w:gridCol w:w="3396"/>
      </w:tblGrid>
      <w:tr w:rsidR="0091427D" w:rsidRPr="00D83995" w14:paraId="342D0A35" w14:textId="77777777" w:rsidTr="000B42C7">
        <w:trPr>
          <w:trHeight w:val="600"/>
          <w:jc w:val="center"/>
        </w:trPr>
        <w:tc>
          <w:tcPr>
            <w:tcW w:w="26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4D3228" w14:textId="77777777" w:rsidR="0091427D" w:rsidRDefault="00B01FDA" w:rsidP="000B42C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240" w:lineRule="auto"/>
              <w:jc w:val="center"/>
            </w:pPr>
            <w:r>
              <w:rPr>
                <w:rStyle w:val="Ninguno"/>
                <w:rFonts w:ascii="Times New Roman" w:hAnsi="Times New Roman"/>
                <w:b/>
                <w:bCs/>
                <w:sz w:val="24"/>
                <w:szCs w:val="24"/>
              </w:rPr>
              <w:t>Docente</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8A1806" w14:textId="277C4CC6" w:rsidR="0091427D" w:rsidRDefault="00B01FDA" w:rsidP="000B42C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240" w:lineRule="auto"/>
              <w:jc w:val="center"/>
            </w:pPr>
            <w:r>
              <w:rPr>
                <w:rStyle w:val="Ninguno"/>
                <w:rFonts w:ascii="Times New Roman" w:hAnsi="Times New Roman"/>
                <w:b/>
                <w:bCs/>
                <w:sz w:val="24"/>
                <w:szCs w:val="24"/>
              </w:rPr>
              <w:t>Grupo</w:t>
            </w:r>
          </w:p>
        </w:tc>
        <w:tc>
          <w:tcPr>
            <w:tcW w:w="2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C882CE" w14:textId="77777777" w:rsidR="0091427D" w:rsidRDefault="00B01FDA" w:rsidP="000B42C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240" w:lineRule="auto"/>
              <w:jc w:val="center"/>
            </w:pPr>
            <w:r>
              <w:rPr>
                <w:rStyle w:val="Ninguno"/>
                <w:rFonts w:ascii="Times New Roman" w:hAnsi="Times New Roman"/>
                <w:b/>
                <w:bCs/>
                <w:sz w:val="24"/>
                <w:szCs w:val="24"/>
              </w:rPr>
              <w:t>Correo electrónico</w:t>
            </w:r>
          </w:p>
        </w:tc>
        <w:tc>
          <w:tcPr>
            <w:tcW w:w="33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4F16DD" w14:textId="77777777" w:rsidR="0091427D" w:rsidRDefault="00B01FDA" w:rsidP="000B42C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240" w:lineRule="auto"/>
              <w:jc w:val="center"/>
            </w:pPr>
            <w:r>
              <w:rPr>
                <w:rStyle w:val="Ninguno"/>
                <w:rFonts w:ascii="Times New Roman" w:hAnsi="Times New Roman"/>
                <w:b/>
                <w:bCs/>
                <w:sz w:val="24"/>
                <w:szCs w:val="24"/>
              </w:rPr>
              <w:t>Horario de Atención a Estudiantes</w:t>
            </w:r>
          </w:p>
        </w:tc>
      </w:tr>
      <w:tr w:rsidR="0091427D" w:rsidRPr="00D83995" w14:paraId="64895B8E" w14:textId="77777777" w:rsidTr="000B42C7">
        <w:trPr>
          <w:trHeight w:val="600"/>
          <w:jc w:val="center"/>
        </w:trPr>
        <w:tc>
          <w:tcPr>
            <w:tcW w:w="26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ED58A3" w14:textId="12E84572" w:rsidR="0091427D" w:rsidRDefault="00D8399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240" w:lineRule="auto"/>
            </w:pPr>
            <w:r>
              <w:rPr>
                <w:rStyle w:val="Ninguno"/>
                <w:rFonts w:ascii="Times New Roman" w:hAnsi="Times New Roman"/>
                <w:b/>
                <w:bCs/>
                <w:sz w:val="24"/>
                <w:szCs w:val="24"/>
              </w:rPr>
              <w:t>Mariana Garro Fallas</w:t>
            </w:r>
            <w:r w:rsidR="00B01FDA">
              <w:rPr>
                <w:rStyle w:val="Ninguno"/>
                <w:rFonts w:ascii="Times New Roman" w:hAnsi="Times New Roman"/>
                <w:b/>
                <w:bCs/>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6E46B3" w14:textId="77777777" w:rsidR="0091427D" w:rsidRDefault="00B01FD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240" w:lineRule="auto"/>
              <w:jc w:val="center"/>
            </w:pPr>
            <w:r>
              <w:rPr>
                <w:rStyle w:val="Ninguno"/>
                <w:rFonts w:ascii="Times New Roman" w:hAnsi="Times New Roman"/>
                <w:b/>
                <w:bCs/>
                <w:sz w:val="24"/>
                <w:szCs w:val="24"/>
              </w:rPr>
              <w:t>01</w:t>
            </w:r>
          </w:p>
        </w:tc>
        <w:tc>
          <w:tcPr>
            <w:tcW w:w="2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9B0091" w14:textId="0D7DE100" w:rsidR="0091427D" w:rsidRPr="00C62B72" w:rsidRDefault="00D839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rPr>
                <w:lang w:val="es-ES_tradnl"/>
              </w:rPr>
            </w:pPr>
            <w:hyperlink r:id="rId7" w:history="1">
              <w:r w:rsidRPr="00182AF7">
                <w:rPr>
                  <w:rStyle w:val="Hipervnculo"/>
                  <w:rFonts w:cs="Arial Unicode MS"/>
                  <w:lang w:val="it-IT"/>
                  <w14:textOutline w14:w="0" w14:cap="flat" w14:cmpd="sng" w14:algn="ctr">
                    <w14:noFill/>
                    <w14:prstDash w14:val="solid"/>
                    <w14:bevel/>
                  </w14:textOutline>
                </w:rPr>
                <w:t>mariana.garrofallas@ucr.ac.cr</w:t>
              </w:r>
            </w:hyperlink>
            <w:r w:rsidR="00B01FDA">
              <w:rPr>
                <w:rFonts w:cs="Arial Unicode MS"/>
                <w:color w:val="000000"/>
                <w:u w:color="000000"/>
                <w:lang w:val="es-ES_tradnl"/>
                <w14:textOutline w14:w="0" w14:cap="flat" w14:cmpd="sng" w14:algn="ctr">
                  <w14:noFill/>
                  <w14:prstDash w14:val="solid"/>
                  <w14:bevel/>
                </w14:textOutline>
              </w:rPr>
              <w:t xml:space="preserve"> </w:t>
            </w:r>
          </w:p>
        </w:tc>
        <w:tc>
          <w:tcPr>
            <w:tcW w:w="33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6DEAD2" w14:textId="77777777" w:rsidR="0091427D" w:rsidRDefault="00D83995">
            <w:pPr>
              <w:rPr>
                <w:lang w:val="es-ES_tradnl"/>
              </w:rPr>
            </w:pPr>
            <w:r>
              <w:rPr>
                <w:lang w:val="es-ES_tradnl"/>
              </w:rPr>
              <w:t xml:space="preserve">Lunes 13:00 – 15:00 </w:t>
            </w:r>
          </w:p>
          <w:p w14:paraId="147195B7" w14:textId="0BA4DA74" w:rsidR="007D618A" w:rsidRPr="00C62B72" w:rsidRDefault="007D618A">
            <w:pPr>
              <w:rPr>
                <w:lang w:val="es-ES_tradnl"/>
              </w:rPr>
            </w:pPr>
            <w:r>
              <w:rPr>
                <w:lang w:val="es-ES_tradnl"/>
              </w:rPr>
              <w:t>Jueves 10:00 -12:00</w:t>
            </w:r>
          </w:p>
        </w:tc>
      </w:tr>
      <w:tr w:rsidR="0091427D" w:rsidRPr="00D83995" w14:paraId="7D75CB9B" w14:textId="77777777" w:rsidTr="000B42C7">
        <w:trPr>
          <w:trHeight w:val="600"/>
          <w:jc w:val="center"/>
        </w:trPr>
        <w:tc>
          <w:tcPr>
            <w:tcW w:w="26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8A3AC5" w14:textId="61B8FBC9" w:rsidR="0091427D" w:rsidRDefault="00D8399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240" w:lineRule="auto"/>
            </w:pPr>
            <w:r>
              <w:rPr>
                <w:rStyle w:val="Ninguno"/>
                <w:rFonts w:ascii="Times New Roman" w:hAnsi="Times New Roman"/>
                <w:b/>
                <w:bCs/>
                <w:sz w:val="24"/>
                <w:szCs w:val="24"/>
              </w:rPr>
              <w:t>Annette Briceño Suárez</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FD456C" w14:textId="77777777" w:rsidR="0091427D" w:rsidRDefault="00B01FD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240" w:lineRule="auto"/>
              <w:jc w:val="center"/>
            </w:pPr>
            <w:r>
              <w:rPr>
                <w:rStyle w:val="Ninguno"/>
                <w:rFonts w:ascii="Times New Roman" w:hAnsi="Times New Roman"/>
                <w:b/>
                <w:bCs/>
                <w:sz w:val="24"/>
                <w:szCs w:val="24"/>
              </w:rPr>
              <w:t>02</w:t>
            </w:r>
          </w:p>
        </w:tc>
        <w:tc>
          <w:tcPr>
            <w:tcW w:w="2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5D205F" w14:textId="54F043E8" w:rsidR="0091427D" w:rsidRPr="00C62B72" w:rsidRDefault="00D839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rPr>
                <w:lang w:val="es-ES_tradnl"/>
              </w:rPr>
            </w:pPr>
            <w:hyperlink r:id="rId8" w:history="1">
              <w:r w:rsidRPr="00182AF7">
                <w:rPr>
                  <w:rStyle w:val="Hipervnculo"/>
                  <w:lang w:val="es-ES_tradnl"/>
                </w:rPr>
                <w:t>annettebsuarez@gmail.com</w:t>
              </w:r>
            </w:hyperlink>
            <w:r>
              <w:rPr>
                <w:lang w:val="es-ES_tradnl"/>
              </w:rPr>
              <w:t xml:space="preserve"> </w:t>
            </w:r>
          </w:p>
        </w:tc>
        <w:tc>
          <w:tcPr>
            <w:tcW w:w="33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AF91B6" w14:textId="5255248B" w:rsidR="0091427D" w:rsidRPr="00C62B72" w:rsidRDefault="00D83995">
            <w:pPr>
              <w:rPr>
                <w:lang w:val="es-ES_tradnl"/>
              </w:rPr>
            </w:pPr>
            <w:r>
              <w:rPr>
                <w:lang w:val="es-ES_tradnl"/>
              </w:rPr>
              <w:t>Jueves 16:00 – 17:00</w:t>
            </w:r>
          </w:p>
        </w:tc>
      </w:tr>
    </w:tbl>
    <w:p w14:paraId="32AEA7C5" w14:textId="77777777" w:rsidR="0091427D" w:rsidRDefault="0091427D">
      <w:pPr>
        <w:pStyle w:val="Cue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40" w:lineRule="auto"/>
        <w:jc w:val="center"/>
        <w:rPr>
          <w:rStyle w:val="Ninguno"/>
          <w:rFonts w:ascii="Times New Roman" w:eastAsia="Times New Roman" w:hAnsi="Times New Roman" w:cs="Times New Roman"/>
          <w:b/>
          <w:bCs/>
          <w:sz w:val="24"/>
          <w:szCs w:val="24"/>
        </w:rPr>
      </w:pPr>
    </w:p>
    <w:p w14:paraId="5DE61EFC" w14:textId="0D05A6CD" w:rsidR="0091427D" w:rsidRDefault="00B01FDA" w:rsidP="00417EC4">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Times New Roman" w:hAnsi="Times New Roman"/>
          <w:sz w:val="24"/>
          <w:szCs w:val="24"/>
        </w:rPr>
      </w:pPr>
      <w:r>
        <w:rPr>
          <w:rStyle w:val="Ninguno"/>
          <w:rFonts w:ascii="Times New Roman" w:hAnsi="Times New Roman"/>
          <w:b/>
          <w:bCs/>
          <w:sz w:val="24"/>
          <w:szCs w:val="24"/>
        </w:rPr>
        <w:t xml:space="preserve"> DESCRIPCIÓN</w:t>
      </w:r>
    </w:p>
    <w:p w14:paraId="603F8602" w14:textId="3D00909A"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color w:val="FF0000"/>
          <w:sz w:val="24"/>
          <w:szCs w:val="24"/>
          <w:u w:color="FF0000"/>
        </w:rPr>
      </w:pPr>
      <w:r>
        <w:rPr>
          <w:rStyle w:val="Ninguno"/>
          <w:rFonts w:ascii="Times New Roman" w:hAnsi="Times New Roman"/>
          <w:sz w:val="24"/>
          <w:szCs w:val="24"/>
        </w:rPr>
        <w:t xml:space="preserve">Este es un curso teórico-práctico en donde se pretende que las y los estudiantes del primer nivel de la Carrera de Trabajo Social de la Sede de Occidente realicen su primera experiencia de práctica académica, específicamente en </w:t>
      </w:r>
      <w:r w:rsidR="00D83995">
        <w:rPr>
          <w:rStyle w:val="Ninguno"/>
          <w:rFonts w:ascii="Times New Roman" w:hAnsi="Times New Roman"/>
          <w:sz w:val="24"/>
          <w:szCs w:val="24"/>
        </w:rPr>
        <w:t>u</w:t>
      </w:r>
      <w:r>
        <w:rPr>
          <w:rStyle w:val="Ninguno"/>
          <w:rFonts w:ascii="Times New Roman" w:hAnsi="Times New Roman"/>
          <w:sz w:val="24"/>
          <w:szCs w:val="24"/>
        </w:rPr>
        <w:t>nidades productivas ubicadas en la Región Occidental del país.</w:t>
      </w:r>
    </w:p>
    <w:p w14:paraId="0004DA1D" w14:textId="77777777"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   </w:t>
      </w:r>
    </w:p>
    <w:p w14:paraId="553046C7" w14:textId="77777777"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 Las actividades del curso se guiarán por el tema generador del nivel: </w:t>
      </w:r>
    </w:p>
    <w:p w14:paraId="38181BA2" w14:textId="77777777" w:rsidR="0091427D" w:rsidRDefault="0091427D">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p>
    <w:p w14:paraId="0FE8E74D" w14:textId="77777777" w:rsidR="0091427D" w:rsidRDefault="00B01FDA">
      <w:pPr>
        <w:pStyle w:val="Cuerpo"/>
        <w:spacing w:after="0" w:line="240" w:lineRule="auto"/>
        <w:ind w:left="113" w:right="113"/>
        <w:jc w:val="both"/>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“Las formas de reproducción de la fuerza de trabajo, como espacios reales y potenciales de intervención desde Trabajo Social frente a las condiciones laborales, familiares y sociales de los sectores sociales subalternos”.</w:t>
      </w:r>
    </w:p>
    <w:p w14:paraId="74FE3974" w14:textId="77777777" w:rsidR="0091427D" w:rsidRDefault="0091427D">
      <w:pPr>
        <w:pStyle w:val="Sangradetextonormal"/>
        <w:tabs>
          <w:tab w:val="clear" w:pos="8400"/>
          <w:tab w:val="clear" w:pos="8640"/>
          <w:tab w:val="left" w:pos="8338"/>
        </w:tabs>
        <w:spacing w:line="276" w:lineRule="auto"/>
        <w:ind w:left="0"/>
        <w:jc w:val="both"/>
        <w:rPr>
          <w:rStyle w:val="Ninguno"/>
          <w:rFonts w:ascii="Times New Roman" w:eastAsia="Times New Roman" w:hAnsi="Times New Roman" w:cs="Times New Roman"/>
          <w:b/>
          <w:bCs/>
          <w:sz w:val="24"/>
          <w:szCs w:val="24"/>
        </w:rPr>
      </w:pPr>
    </w:p>
    <w:p w14:paraId="57EF1817" w14:textId="0F88A6A6" w:rsidR="0091427D" w:rsidRDefault="00B01FDA">
      <w:pPr>
        <w:pStyle w:val="Sangradetextonormal"/>
        <w:tabs>
          <w:tab w:val="clear" w:pos="8400"/>
          <w:tab w:val="clear" w:pos="8640"/>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En este curso las personas estudiantes tendrán su primer proceso teórico</w:t>
      </w:r>
      <w:r w:rsidR="006F3AC2">
        <w:rPr>
          <w:rStyle w:val="Ninguno"/>
          <w:rFonts w:ascii="Times New Roman" w:hAnsi="Times New Roman"/>
          <w:sz w:val="24"/>
          <w:szCs w:val="24"/>
        </w:rPr>
        <w:t>-</w:t>
      </w:r>
      <w:r>
        <w:rPr>
          <w:rStyle w:val="Ninguno"/>
          <w:rFonts w:ascii="Times New Roman" w:hAnsi="Times New Roman"/>
          <w:sz w:val="24"/>
          <w:szCs w:val="24"/>
        </w:rPr>
        <w:t>práctico en el cual se pretende colocar desde una perspectiva crítica las diferentes formas en que se expresa la reproducción social de la fuerza de trabajo, a partir de un proceso de praxis, que implica el desarrollo de la capacidad analítica para comprender el mundo del trabajo. En este contexto, las y los estudiantes se insertan por un periodo de ocho horas a la semana en las unidades productivas, seleccionadas como centros de práctica en el primer ciclo.</w:t>
      </w:r>
    </w:p>
    <w:p w14:paraId="0A7C1B6D" w14:textId="77777777"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El componente práctico es fundamental en el desarrollo de conocimientos, habilidades y destrezas necesarias para la formación profesional en Trabajo Social.</w:t>
      </w:r>
    </w:p>
    <w:p w14:paraId="5634DBBE" w14:textId="77777777" w:rsidR="0091427D" w:rsidRDefault="0091427D">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p>
    <w:p w14:paraId="7CFC8A7C" w14:textId="5C21BFEC" w:rsidR="006F3AC2" w:rsidRDefault="00B01FDA" w:rsidP="006F3AC2">
      <w:pPr>
        <w:pStyle w:val="Sangradetextonormal"/>
        <w:numPr>
          <w:ilvl w:val="0"/>
          <w:numId w:val="2"/>
        </w:numPr>
        <w:tabs>
          <w:tab w:val="clear" w:pos="8400"/>
          <w:tab w:val="clear" w:pos="8640"/>
        </w:tabs>
        <w:spacing w:line="276" w:lineRule="auto"/>
        <w:jc w:val="both"/>
        <w:rPr>
          <w:rStyle w:val="Ninguno"/>
          <w:rFonts w:ascii="Times New Roman" w:hAnsi="Times New Roman"/>
          <w:b/>
          <w:bCs/>
          <w:sz w:val="24"/>
          <w:szCs w:val="24"/>
        </w:rPr>
      </w:pPr>
      <w:r>
        <w:rPr>
          <w:rStyle w:val="Ninguno"/>
          <w:rFonts w:ascii="Times New Roman" w:hAnsi="Times New Roman"/>
          <w:b/>
          <w:bCs/>
          <w:sz w:val="24"/>
          <w:szCs w:val="24"/>
        </w:rPr>
        <w:t>OBJETIVOS</w:t>
      </w:r>
    </w:p>
    <w:p w14:paraId="27C47E01" w14:textId="77777777" w:rsidR="00D83995" w:rsidRPr="006F3AC2" w:rsidRDefault="00D83995" w:rsidP="00D83995">
      <w:pPr>
        <w:pStyle w:val="Sangradetextonormal"/>
        <w:tabs>
          <w:tab w:val="clear" w:pos="8400"/>
          <w:tab w:val="clear" w:pos="8640"/>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276" w:lineRule="auto"/>
        <w:ind w:left="833"/>
        <w:jc w:val="both"/>
        <w:rPr>
          <w:rStyle w:val="Ninguno"/>
          <w:rFonts w:ascii="Times New Roman" w:hAnsi="Times New Roman"/>
          <w:b/>
          <w:bCs/>
          <w:sz w:val="24"/>
          <w:szCs w:val="24"/>
        </w:rPr>
      </w:pPr>
    </w:p>
    <w:p w14:paraId="5D11944A" w14:textId="59B83CE2"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Objetivos Generales:</w:t>
      </w:r>
    </w:p>
    <w:p w14:paraId="0672C104" w14:textId="77777777"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b/>
          <w:bCs/>
          <w:sz w:val="24"/>
          <w:szCs w:val="24"/>
        </w:rPr>
        <w:t>1.</w:t>
      </w:r>
      <w:r>
        <w:rPr>
          <w:rStyle w:val="Ninguno"/>
          <w:rFonts w:ascii="Times New Roman" w:hAnsi="Times New Roman"/>
          <w:sz w:val="24"/>
          <w:szCs w:val="24"/>
        </w:rPr>
        <w:t xml:space="preserve"> Facilitar el estudio y aplicación de estrategias de intervención social sobre las formas de reproducción de la fuerza de trabajo de los sectores subalternos de Costa Rica.</w:t>
      </w:r>
    </w:p>
    <w:p w14:paraId="7B6359AB" w14:textId="77777777"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b/>
          <w:bCs/>
          <w:sz w:val="24"/>
          <w:szCs w:val="24"/>
        </w:rPr>
        <w:t xml:space="preserve">2. </w:t>
      </w:r>
      <w:r>
        <w:rPr>
          <w:rStyle w:val="Ninguno"/>
          <w:rFonts w:ascii="Times New Roman" w:hAnsi="Times New Roman"/>
          <w:sz w:val="24"/>
          <w:szCs w:val="24"/>
        </w:rPr>
        <w:t>Fortalecer el desarrollo de habilidades y destrezas en las y los estudiantes para comprender las condiciones laborales de la clase trabajadora.</w:t>
      </w:r>
    </w:p>
    <w:p w14:paraId="2D73DD33" w14:textId="77777777" w:rsidR="0091427D" w:rsidRDefault="0091427D">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p>
    <w:p w14:paraId="26B0865F" w14:textId="7C917242" w:rsidR="00D83995" w:rsidRDefault="00B01FDA" w:rsidP="00D83995">
      <w:pPr>
        <w:pStyle w:val="Sangradetextonormal"/>
        <w:tabs>
          <w:tab w:val="clear" w:pos="8400"/>
          <w:tab w:val="clear" w:pos="8640"/>
          <w:tab w:val="left" w:pos="8338"/>
          <w:tab w:val="left" w:pos="8338"/>
        </w:tabs>
        <w:spacing w:line="276" w:lineRule="auto"/>
        <w:ind w:left="0"/>
        <w:jc w:val="both"/>
        <w:rPr>
          <w:rStyle w:val="Ninguno"/>
          <w:rFonts w:ascii="Times New Roman" w:hAnsi="Times New Roman"/>
          <w:b/>
          <w:bCs/>
          <w:sz w:val="24"/>
          <w:szCs w:val="24"/>
        </w:rPr>
      </w:pPr>
      <w:r>
        <w:rPr>
          <w:rStyle w:val="Ninguno"/>
          <w:rFonts w:ascii="Times New Roman" w:hAnsi="Times New Roman"/>
          <w:b/>
          <w:bCs/>
          <w:sz w:val="24"/>
          <w:szCs w:val="24"/>
        </w:rPr>
        <w:t>Objetivos Específicos:</w:t>
      </w:r>
    </w:p>
    <w:p w14:paraId="13CA415B" w14:textId="77777777" w:rsidR="00D83995" w:rsidRPr="00D83995" w:rsidRDefault="00D83995" w:rsidP="00D83995">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b/>
          <w:bCs/>
          <w:sz w:val="24"/>
          <w:szCs w:val="24"/>
        </w:rPr>
      </w:pPr>
    </w:p>
    <w:p w14:paraId="21E22AD2" w14:textId="77777777" w:rsidR="00D83995" w:rsidRPr="00D83995" w:rsidRDefault="00B01FDA" w:rsidP="00D83995">
      <w:pPr>
        <w:pStyle w:val="Cuerpo"/>
        <w:spacing w:line="276" w:lineRule="auto"/>
        <w:rPr>
          <w:rStyle w:val="Ninguno"/>
          <w:rFonts w:ascii="Times New Roman" w:hAnsi="Times New Roman"/>
          <w:b/>
          <w:bCs/>
          <w:sz w:val="24"/>
          <w:szCs w:val="24"/>
        </w:rPr>
      </w:pPr>
      <w:r w:rsidRPr="00D83995">
        <w:rPr>
          <w:rStyle w:val="Ninguno"/>
          <w:rFonts w:ascii="Times New Roman" w:hAnsi="Times New Roman"/>
          <w:b/>
          <w:bCs/>
          <w:sz w:val="24"/>
          <w:szCs w:val="24"/>
        </w:rPr>
        <w:t>De aprendizaje:</w:t>
      </w:r>
    </w:p>
    <w:p w14:paraId="30CC66D3" w14:textId="21785F06" w:rsidR="0091427D" w:rsidRDefault="00B01FDA" w:rsidP="00D83995">
      <w:pPr>
        <w:pStyle w:val="Cuerpo"/>
        <w:spacing w:line="276" w:lineRule="auto"/>
        <w:rPr>
          <w:rStyle w:val="Ninguno"/>
          <w:rFonts w:ascii="Times New Roman" w:eastAsia="Times New Roman" w:hAnsi="Times New Roman" w:cs="Times New Roman"/>
          <w:sz w:val="24"/>
          <w:szCs w:val="24"/>
        </w:rPr>
      </w:pPr>
      <w:r>
        <w:rPr>
          <w:rStyle w:val="Ninguno"/>
          <w:rFonts w:ascii="Times New Roman" w:hAnsi="Times New Roman"/>
          <w:b/>
          <w:bCs/>
          <w:sz w:val="24"/>
          <w:szCs w:val="24"/>
        </w:rPr>
        <w:t xml:space="preserve">1. </w:t>
      </w:r>
      <w:r>
        <w:rPr>
          <w:rStyle w:val="Ninguno"/>
          <w:rFonts w:ascii="Times New Roman" w:hAnsi="Times New Roman"/>
          <w:sz w:val="24"/>
          <w:szCs w:val="24"/>
        </w:rPr>
        <w:t>Relacionar los diferentes conceptos y teorías sociales explicativas de las relaciones sociales con las formas de reproducción de la fuerza de trabajo de las y los trabajadores agroindustriales, pequeños productores agrícolas y el sector comercial.</w:t>
      </w:r>
    </w:p>
    <w:p w14:paraId="2C9167D9" w14:textId="77777777"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b/>
          <w:bCs/>
          <w:sz w:val="24"/>
          <w:szCs w:val="24"/>
        </w:rPr>
        <w:t>2.</w:t>
      </w:r>
      <w:r>
        <w:rPr>
          <w:rStyle w:val="Ninguno"/>
          <w:rFonts w:ascii="Times New Roman" w:hAnsi="Times New Roman"/>
          <w:sz w:val="24"/>
          <w:szCs w:val="24"/>
        </w:rPr>
        <w:t xml:space="preserve"> Fundamentar empírica y teóricamente los hallazgos de interés científico captados a través de la aproximación a la realidad mediante el proceso práctico.</w:t>
      </w:r>
    </w:p>
    <w:p w14:paraId="6149B656" w14:textId="77777777"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b/>
          <w:bCs/>
          <w:sz w:val="24"/>
          <w:szCs w:val="24"/>
        </w:rPr>
        <w:t xml:space="preserve">3. </w:t>
      </w:r>
      <w:r>
        <w:rPr>
          <w:rStyle w:val="Ninguno"/>
          <w:rFonts w:ascii="Times New Roman" w:hAnsi="Times New Roman"/>
          <w:sz w:val="24"/>
          <w:szCs w:val="24"/>
        </w:rPr>
        <w:t>Identificar los principios éticos y metodológicos que deben guiar el proceso práctico en el campo laboral y familiar.</w:t>
      </w:r>
    </w:p>
    <w:p w14:paraId="63052921" w14:textId="513A0C69" w:rsidR="0091427D" w:rsidRDefault="00B01FDA" w:rsidP="00D83995">
      <w:pPr>
        <w:pStyle w:val="Sangradetextonormal"/>
        <w:tabs>
          <w:tab w:val="clear" w:pos="8400"/>
          <w:tab w:val="clear" w:pos="8640"/>
          <w:tab w:val="left" w:pos="8338"/>
          <w:tab w:val="left" w:pos="8338"/>
        </w:tabs>
        <w:spacing w:line="276" w:lineRule="auto"/>
        <w:ind w:left="0"/>
        <w:jc w:val="both"/>
        <w:rPr>
          <w:rStyle w:val="Ninguno"/>
          <w:rFonts w:ascii="Times New Roman" w:hAnsi="Times New Roman"/>
          <w:sz w:val="24"/>
          <w:szCs w:val="24"/>
        </w:rPr>
      </w:pPr>
      <w:r>
        <w:rPr>
          <w:rStyle w:val="Ninguno"/>
          <w:rFonts w:ascii="Times New Roman" w:hAnsi="Times New Roman"/>
          <w:b/>
          <w:bCs/>
          <w:sz w:val="24"/>
          <w:szCs w:val="24"/>
        </w:rPr>
        <w:t>4.</w:t>
      </w:r>
      <w:r>
        <w:rPr>
          <w:rStyle w:val="Ninguno"/>
          <w:rFonts w:ascii="Times New Roman" w:hAnsi="Times New Roman"/>
          <w:sz w:val="24"/>
          <w:szCs w:val="24"/>
        </w:rPr>
        <w:t>Desarrollar habilidades y destrezas para la inserción en el medio laboral y familiar.</w:t>
      </w:r>
    </w:p>
    <w:p w14:paraId="48A93C24" w14:textId="77777777" w:rsidR="00D83995" w:rsidRDefault="00D83995" w:rsidP="00D83995">
      <w:pPr>
        <w:pStyle w:val="Sangradetextonormal"/>
        <w:tabs>
          <w:tab w:val="clear" w:pos="8400"/>
          <w:tab w:val="clear" w:pos="8640"/>
          <w:tab w:val="left" w:pos="8338"/>
          <w:tab w:val="left" w:pos="8338"/>
        </w:tabs>
        <w:ind w:left="0"/>
        <w:jc w:val="both"/>
        <w:rPr>
          <w:rStyle w:val="Ninguno"/>
          <w:rFonts w:ascii="Times New Roman" w:eastAsia="Times New Roman" w:hAnsi="Times New Roman" w:cs="Times New Roman"/>
          <w:sz w:val="24"/>
          <w:szCs w:val="24"/>
        </w:rPr>
      </w:pPr>
    </w:p>
    <w:p w14:paraId="5807B7A5" w14:textId="77777777" w:rsidR="0091427D" w:rsidRPr="00D83995" w:rsidRDefault="00B01FDA">
      <w:pPr>
        <w:pStyle w:val="Cuerpo"/>
        <w:spacing w:line="276" w:lineRule="auto"/>
        <w:rPr>
          <w:rStyle w:val="Ninguno"/>
          <w:rFonts w:ascii="Times New Roman" w:eastAsia="Times New Roman" w:hAnsi="Times New Roman" w:cs="Times New Roman"/>
          <w:b/>
          <w:bCs/>
          <w:sz w:val="24"/>
          <w:szCs w:val="24"/>
        </w:rPr>
      </w:pPr>
      <w:r w:rsidRPr="00D83995">
        <w:rPr>
          <w:rStyle w:val="Ninguno"/>
          <w:rFonts w:ascii="Times New Roman" w:hAnsi="Times New Roman"/>
          <w:b/>
          <w:bCs/>
          <w:sz w:val="24"/>
          <w:szCs w:val="24"/>
        </w:rPr>
        <w:t>De inserción:</w:t>
      </w:r>
    </w:p>
    <w:p w14:paraId="3B1D1AEB" w14:textId="77777777"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b/>
          <w:bCs/>
          <w:sz w:val="24"/>
          <w:szCs w:val="24"/>
        </w:rPr>
        <w:t>1.</w:t>
      </w:r>
      <w:r>
        <w:rPr>
          <w:rStyle w:val="Ninguno"/>
          <w:rFonts w:ascii="Times New Roman" w:hAnsi="Times New Roman"/>
          <w:sz w:val="24"/>
          <w:szCs w:val="24"/>
        </w:rPr>
        <w:t xml:space="preserve"> Comprender las formas del trabajo productivo y reproductivo, según la condición de clase, nacionalidad, género, diversidad sexual, etnia o discapacidad de la clase trabajadora.</w:t>
      </w:r>
    </w:p>
    <w:p w14:paraId="669E8B60" w14:textId="77777777"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b/>
          <w:bCs/>
          <w:sz w:val="24"/>
          <w:szCs w:val="24"/>
        </w:rPr>
        <w:t>2.</w:t>
      </w:r>
      <w:r>
        <w:rPr>
          <w:rStyle w:val="Ninguno"/>
          <w:rFonts w:ascii="Times New Roman" w:hAnsi="Times New Roman"/>
          <w:sz w:val="24"/>
          <w:szCs w:val="24"/>
        </w:rPr>
        <w:t xml:space="preserve"> Contribuir a la reflexión de las personas trabajadoras respecto a sus condiciones laborales, de vida y su capacidad de demanda social ante el Estado.</w:t>
      </w:r>
    </w:p>
    <w:p w14:paraId="6B55D231" w14:textId="77777777" w:rsidR="0091427D" w:rsidRDefault="0091427D">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p>
    <w:p w14:paraId="566D865B" w14:textId="77777777" w:rsidR="0091427D" w:rsidRDefault="00B01FDA">
      <w:pPr>
        <w:pStyle w:val="Cuerpo"/>
        <w:spacing w:line="276" w:lineRule="auto"/>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III CONTENIDOS</w:t>
      </w:r>
    </w:p>
    <w:p w14:paraId="42C821E8" w14:textId="77777777" w:rsidR="0091427D" w:rsidRDefault="00B01FDA">
      <w:pPr>
        <w:pStyle w:val="Sangradetextonormal"/>
        <w:numPr>
          <w:ilvl w:val="0"/>
          <w:numId w:val="4"/>
        </w:numPr>
        <w:spacing w:line="276" w:lineRule="auto"/>
        <w:jc w:val="both"/>
        <w:rPr>
          <w:rFonts w:ascii="Times New Roman" w:hAnsi="Times New Roman"/>
          <w:sz w:val="24"/>
          <w:szCs w:val="24"/>
        </w:rPr>
      </w:pPr>
      <w:r>
        <w:rPr>
          <w:rFonts w:ascii="Times New Roman" w:hAnsi="Times New Roman"/>
          <w:sz w:val="24"/>
          <w:szCs w:val="24"/>
        </w:rPr>
        <w:lastRenderedPageBreak/>
        <w:t>Condiciones laborales presentes en los espacios de práctica a partir de los insumos teórico-metodológicos generados en los cursos del nivel.</w:t>
      </w:r>
    </w:p>
    <w:p w14:paraId="12C99AC0" w14:textId="77777777" w:rsidR="0091427D" w:rsidRDefault="00B01FDA">
      <w:pPr>
        <w:pStyle w:val="Sangradetextonormal"/>
        <w:numPr>
          <w:ilvl w:val="0"/>
          <w:numId w:val="4"/>
        </w:numPr>
        <w:spacing w:line="276" w:lineRule="auto"/>
        <w:jc w:val="both"/>
        <w:rPr>
          <w:rFonts w:ascii="Times New Roman" w:hAnsi="Times New Roman"/>
          <w:sz w:val="24"/>
          <w:szCs w:val="24"/>
        </w:rPr>
      </w:pPr>
      <w:r>
        <w:rPr>
          <w:rStyle w:val="Ninguno"/>
          <w:rFonts w:ascii="Times New Roman" w:hAnsi="Times New Roman"/>
          <w:sz w:val="24"/>
          <w:szCs w:val="24"/>
        </w:rPr>
        <w:t>Procesos de precarización laboral en las y los trabajadores en Costa Rica, según los cambios en cada sector de la producción: agropecuario, industria o servicios.</w:t>
      </w:r>
    </w:p>
    <w:p w14:paraId="5B426694" w14:textId="77777777" w:rsidR="0091427D" w:rsidRDefault="00B01FDA">
      <w:pPr>
        <w:pStyle w:val="Sangradetextonormal"/>
        <w:numPr>
          <w:ilvl w:val="0"/>
          <w:numId w:val="4"/>
        </w:numPr>
        <w:spacing w:line="276" w:lineRule="auto"/>
        <w:jc w:val="both"/>
        <w:rPr>
          <w:rFonts w:ascii="Times New Roman" w:hAnsi="Times New Roman"/>
          <w:sz w:val="24"/>
          <w:szCs w:val="24"/>
        </w:rPr>
      </w:pPr>
      <w:r>
        <w:rPr>
          <w:rStyle w:val="Ninguno"/>
          <w:rFonts w:ascii="Times New Roman" w:hAnsi="Times New Roman"/>
          <w:sz w:val="24"/>
          <w:szCs w:val="24"/>
        </w:rPr>
        <w:t>Implicaciones de las condiciones laborales en la vida cotidiana de la persona trabajadora y sus familias</w:t>
      </w:r>
    </w:p>
    <w:p w14:paraId="1D6629C3" w14:textId="77777777" w:rsidR="0091427D" w:rsidRDefault="00B01FDA">
      <w:pPr>
        <w:pStyle w:val="Sangradetextonormal"/>
        <w:numPr>
          <w:ilvl w:val="0"/>
          <w:numId w:val="4"/>
        </w:numPr>
        <w:spacing w:line="276" w:lineRule="auto"/>
        <w:jc w:val="both"/>
        <w:rPr>
          <w:rFonts w:ascii="Times New Roman" w:hAnsi="Times New Roman"/>
          <w:sz w:val="24"/>
          <w:szCs w:val="24"/>
        </w:rPr>
      </w:pPr>
      <w:r>
        <w:rPr>
          <w:rStyle w:val="Ninguno"/>
          <w:rFonts w:ascii="Times New Roman" w:hAnsi="Times New Roman"/>
          <w:sz w:val="24"/>
          <w:szCs w:val="24"/>
        </w:rPr>
        <w:t>Formas de reproducción de la fuerza de trabajo que se emplean en el centro de práctica y el impacto en sus condiciones de vida: ingreso, satisfacción de necesidades básicas y mínimas, estabilidad laboral, acceso a servicios de salud, seguros de riesgo en el trabajo, entre otros.</w:t>
      </w:r>
    </w:p>
    <w:p w14:paraId="735CEA30" w14:textId="77777777" w:rsidR="0091427D" w:rsidRDefault="00B01FDA">
      <w:pPr>
        <w:pStyle w:val="Sangradetextonormal"/>
        <w:numPr>
          <w:ilvl w:val="0"/>
          <w:numId w:val="4"/>
        </w:numPr>
        <w:spacing w:line="276" w:lineRule="auto"/>
        <w:jc w:val="both"/>
        <w:rPr>
          <w:rFonts w:ascii="Times New Roman" w:hAnsi="Times New Roman"/>
          <w:sz w:val="24"/>
          <w:szCs w:val="24"/>
        </w:rPr>
      </w:pPr>
      <w:r>
        <w:rPr>
          <w:rStyle w:val="Ninguno"/>
          <w:rFonts w:ascii="Times New Roman" w:hAnsi="Times New Roman"/>
          <w:sz w:val="24"/>
          <w:szCs w:val="24"/>
        </w:rPr>
        <w:t>Formas y mecanismos en que se producen y reproducen las relaciones de poder-género entre las personas trabajadoras y entre éstas y la persona empleadora.</w:t>
      </w:r>
    </w:p>
    <w:p w14:paraId="4E913729" w14:textId="77777777" w:rsidR="0091427D" w:rsidRDefault="00B01FDA">
      <w:pPr>
        <w:pStyle w:val="Sangradetextonormal"/>
        <w:numPr>
          <w:ilvl w:val="0"/>
          <w:numId w:val="4"/>
        </w:numPr>
        <w:spacing w:line="276" w:lineRule="auto"/>
        <w:jc w:val="both"/>
        <w:rPr>
          <w:rFonts w:ascii="Times New Roman" w:hAnsi="Times New Roman"/>
          <w:sz w:val="24"/>
          <w:szCs w:val="24"/>
        </w:rPr>
      </w:pPr>
      <w:r>
        <w:rPr>
          <w:rStyle w:val="Ninguno"/>
          <w:rFonts w:ascii="Times New Roman" w:hAnsi="Times New Roman"/>
          <w:sz w:val="24"/>
          <w:szCs w:val="24"/>
        </w:rPr>
        <w:t>Legislación laboral para comprender las situaciones de violación o cumplimiento de ésta en el centro de práctica.</w:t>
      </w:r>
    </w:p>
    <w:p w14:paraId="33FE0653" w14:textId="77777777" w:rsidR="0091427D" w:rsidRDefault="00B01FDA">
      <w:pPr>
        <w:pStyle w:val="Sangradetextonormal"/>
        <w:numPr>
          <w:ilvl w:val="0"/>
          <w:numId w:val="4"/>
        </w:numPr>
        <w:spacing w:line="276" w:lineRule="auto"/>
        <w:jc w:val="both"/>
        <w:rPr>
          <w:rFonts w:ascii="Times New Roman" w:hAnsi="Times New Roman"/>
          <w:sz w:val="24"/>
          <w:szCs w:val="24"/>
        </w:rPr>
      </w:pPr>
      <w:r>
        <w:rPr>
          <w:rStyle w:val="Ninguno"/>
          <w:rFonts w:ascii="Times New Roman" w:hAnsi="Times New Roman"/>
          <w:sz w:val="24"/>
          <w:szCs w:val="24"/>
        </w:rPr>
        <w:t>Formas de producción en los centros de práctica: rasgos del fordismo-taylorismo, toyotismo o modelo japonés.  Implicaciones en las tareas asignadas según la división del trabajo en la empresa.</w:t>
      </w:r>
    </w:p>
    <w:p w14:paraId="33455D3E" w14:textId="77777777" w:rsidR="0091427D" w:rsidRDefault="0091427D">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p>
    <w:p w14:paraId="0716EB1E" w14:textId="77777777"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IV ESTRATEGIA DIDÁCTICA</w:t>
      </w:r>
    </w:p>
    <w:p w14:paraId="15469E57" w14:textId="77777777" w:rsidR="0091427D" w:rsidRDefault="0091427D">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b/>
          <w:bCs/>
          <w:sz w:val="24"/>
          <w:szCs w:val="24"/>
        </w:rPr>
      </w:pPr>
    </w:p>
    <w:p w14:paraId="51352B2C" w14:textId="053EE2A4"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Las y los estudiantes organizados en subgrupos de práctica, abordarán el objeto de estudio, por medio de la incorporación a las unidades productivas. Para ello requieren el uso de distintas técnicas participativas en donde analicen la vinculación teórico</w:t>
      </w:r>
      <w:r w:rsidR="00363FF3">
        <w:rPr>
          <w:rStyle w:val="Ninguno"/>
          <w:rFonts w:ascii="Times New Roman" w:hAnsi="Times New Roman"/>
          <w:sz w:val="24"/>
          <w:szCs w:val="24"/>
        </w:rPr>
        <w:t>-</w:t>
      </w:r>
      <w:r>
        <w:rPr>
          <w:rStyle w:val="Ninguno"/>
          <w:rFonts w:ascii="Times New Roman" w:hAnsi="Times New Roman"/>
          <w:sz w:val="24"/>
          <w:szCs w:val="24"/>
        </w:rPr>
        <w:t>práctic</w:t>
      </w:r>
      <w:r w:rsidR="00363FF3">
        <w:rPr>
          <w:rStyle w:val="Ninguno"/>
          <w:rFonts w:ascii="Times New Roman" w:hAnsi="Times New Roman"/>
          <w:sz w:val="24"/>
          <w:szCs w:val="24"/>
        </w:rPr>
        <w:t>a.</w:t>
      </w:r>
    </w:p>
    <w:p w14:paraId="7FC62054" w14:textId="12318FD0"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Las y los docentes se constituyen en profesionales supervisores de las actividades </w:t>
      </w:r>
      <w:r w:rsidR="00615F97">
        <w:rPr>
          <w:rStyle w:val="Ninguno"/>
          <w:rFonts w:ascii="Times New Roman" w:hAnsi="Times New Roman"/>
          <w:sz w:val="24"/>
          <w:szCs w:val="24"/>
        </w:rPr>
        <w:t>teórico-</w:t>
      </w:r>
      <w:r>
        <w:rPr>
          <w:rStyle w:val="Ninguno"/>
          <w:rFonts w:ascii="Times New Roman" w:hAnsi="Times New Roman"/>
          <w:sz w:val="24"/>
          <w:szCs w:val="24"/>
        </w:rPr>
        <w:t xml:space="preserve">prácticas que lleven a cabo las y los estudiantes, mediante sesiones de análisis de la realidad y de reflexión sobre la práctica. Para ello se definirán algunos </w:t>
      </w:r>
      <w:r w:rsidR="00DF245D">
        <w:rPr>
          <w:rStyle w:val="Ninguno"/>
          <w:rFonts w:ascii="Times New Roman" w:hAnsi="Times New Roman"/>
          <w:sz w:val="24"/>
          <w:szCs w:val="24"/>
        </w:rPr>
        <w:t>textos obligatorios</w:t>
      </w:r>
      <w:r>
        <w:rPr>
          <w:rStyle w:val="Ninguno"/>
          <w:rFonts w:ascii="Times New Roman" w:hAnsi="Times New Roman"/>
          <w:sz w:val="24"/>
          <w:szCs w:val="24"/>
        </w:rPr>
        <w:t xml:space="preserve"> y ejercicios de evaluación que faciliten el desarrollo de los co</w:t>
      </w:r>
      <w:r w:rsidR="00615F97">
        <w:rPr>
          <w:rStyle w:val="Ninguno"/>
          <w:rFonts w:ascii="Times New Roman" w:hAnsi="Times New Roman"/>
          <w:sz w:val="24"/>
          <w:szCs w:val="24"/>
        </w:rPr>
        <w:t>nten</w:t>
      </w:r>
      <w:r>
        <w:rPr>
          <w:rStyle w:val="Ninguno"/>
          <w:rFonts w:ascii="Times New Roman" w:hAnsi="Times New Roman"/>
          <w:sz w:val="24"/>
          <w:szCs w:val="24"/>
        </w:rPr>
        <w:t>idos del curso.</w:t>
      </w:r>
    </w:p>
    <w:p w14:paraId="6ED3458D" w14:textId="77777777" w:rsidR="0091427D" w:rsidRDefault="0091427D">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p>
    <w:p w14:paraId="3A2028FC" w14:textId="7EA29AC1" w:rsidR="0091427D" w:rsidRDefault="00B01FDA">
      <w:pPr>
        <w:pStyle w:val="Cuerpo"/>
        <w:rPr>
          <w:rStyle w:val="Ninguno"/>
          <w:rFonts w:ascii="Times New Roman" w:eastAsia="Times New Roman" w:hAnsi="Times New Roman" w:cs="Times New Roman"/>
          <w:sz w:val="24"/>
          <w:szCs w:val="24"/>
        </w:rPr>
      </w:pPr>
      <w:r>
        <w:rPr>
          <w:rStyle w:val="Ninguno"/>
          <w:rFonts w:ascii="Times New Roman" w:hAnsi="Times New Roman"/>
          <w:sz w:val="24"/>
          <w:szCs w:val="24"/>
        </w:rPr>
        <w:t>Al considerarse este curso desde la modalidad teórico-práctica, la participación de las y los estudiantes en las diversas actividades organizadas es de asistencia obligatoria y requisito para aprobar el curso</w:t>
      </w:r>
      <w:r w:rsidR="00615F97">
        <w:rPr>
          <w:rStyle w:val="Ninguno"/>
          <w:rFonts w:ascii="Times New Roman" w:hAnsi="Times New Roman"/>
          <w:sz w:val="24"/>
          <w:szCs w:val="24"/>
        </w:rPr>
        <w:t xml:space="preserve"> s</w:t>
      </w:r>
      <w:r>
        <w:rPr>
          <w:rStyle w:val="Ninguno"/>
          <w:rFonts w:ascii="Times New Roman" w:hAnsi="Times New Roman"/>
          <w:sz w:val="24"/>
          <w:szCs w:val="24"/>
        </w:rPr>
        <w:t>egún el artículo 14 bis del Reglamento de Régimen Académico Estudiantil.</w:t>
      </w:r>
    </w:p>
    <w:p w14:paraId="7ED121A3" w14:textId="24AAD068" w:rsidR="0091427D" w:rsidRDefault="00B01FDA">
      <w:pPr>
        <w:pStyle w:val="Cuerpo"/>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En cuanto a la modalidad del curso:</w:t>
      </w:r>
      <w:r w:rsidR="00615F97">
        <w:rPr>
          <w:rStyle w:val="Ninguno"/>
          <w:rFonts w:ascii="Times New Roman" w:hAnsi="Times New Roman"/>
          <w:b/>
          <w:bCs/>
          <w:sz w:val="24"/>
          <w:szCs w:val="24"/>
        </w:rPr>
        <w:t xml:space="preserve"> Presencial</w:t>
      </w:r>
    </w:p>
    <w:p w14:paraId="0529A466" w14:textId="0CFF29EC" w:rsidR="0091427D" w:rsidRDefault="00B01FDA" w:rsidP="00DF245D">
      <w:pPr>
        <w:pStyle w:val="Cuerp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Las clases son de asistencia obligatoria, el carácter del curso es presencial.</w:t>
      </w:r>
      <w:r w:rsidR="00615F97">
        <w:rPr>
          <w:rStyle w:val="Ninguno"/>
          <w:rFonts w:ascii="Times New Roman" w:hAnsi="Times New Roman"/>
          <w:sz w:val="24"/>
          <w:szCs w:val="24"/>
        </w:rPr>
        <w:t xml:space="preserve"> </w:t>
      </w:r>
      <w:r>
        <w:rPr>
          <w:rStyle w:val="Ninguno"/>
          <w:rFonts w:ascii="Times New Roman" w:hAnsi="Times New Roman"/>
          <w:sz w:val="24"/>
          <w:szCs w:val="24"/>
        </w:rPr>
        <w:t>Todas las evaluaciones deberán ser entregadas en la plataforma de Mediación Virtual en la fecha y la hora dispuesta para ello</w:t>
      </w:r>
      <w:r w:rsidR="00615F97">
        <w:rPr>
          <w:rStyle w:val="Ninguno"/>
          <w:rFonts w:ascii="Times New Roman" w:hAnsi="Times New Roman"/>
          <w:sz w:val="24"/>
          <w:szCs w:val="24"/>
        </w:rPr>
        <w:t>,</w:t>
      </w:r>
      <w:r>
        <w:rPr>
          <w:rStyle w:val="Ninguno"/>
          <w:rFonts w:ascii="Times New Roman" w:hAnsi="Times New Roman"/>
          <w:sz w:val="24"/>
          <w:szCs w:val="24"/>
        </w:rPr>
        <w:t xml:space="preserve"> </w:t>
      </w:r>
      <w:r w:rsidR="00615F97">
        <w:rPr>
          <w:rStyle w:val="Ninguno"/>
          <w:rFonts w:ascii="Times New Roman" w:hAnsi="Times New Roman"/>
          <w:sz w:val="24"/>
          <w:szCs w:val="24"/>
        </w:rPr>
        <w:t>s</w:t>
      </w:r>
      <w:r>
        <w:rPr>
          <w:rStyle w:val="Ninguno"/>
          <w:rFonts w:ascii="Times New Roman" w:hAnsi="Times New Roman"/>
          <w:sz w:val="24"/>
          <w:szCs w:val="24"/>
        </w:rPr>
        <w:t xml:space="preserve">alvo que la docente disponga otro medio de </w:t>
      </w:r>
      <w:r w:rsidR="00D83995">
        <w:rPr>
          <w:rStyle w:val="Ninguno"/>
          <w:rFonts w:ascii="Times New Roman" w:hAnsi="Times New Roman"/>
          <w:sz w:val="24"/>
          <w:szCs w:val="24"/>
        </w:rPr>
        <w:t>envío</w:t>
      </w:r>
      <w:r>
        <w:rPr>
          <w:rStyle w:val="Ninguno"/>
          <w:rFonts w:ascii="Times New Roman" w:hAnsi="Times New Roman"/>
          <w:sz w:val="24"/>
          <w:szCs w:val="24"/>
        </w:rPr>
        <w:t xml:space="preserve"> o la realización en el aula bajo la modalidad presencial de la evaluación. En ambos casos, el estudiantado será notificado según los plazos establecidos en el reglamento respectivo.</w:t>
      </w:r>
    </w:p>
    <w:p w14:paraId="43019731" w14:textId="7A1B1AEE" w:rsidR="0091427D" w:rsidRDefault="00B01FDA" w:rsidP="00615F97">
      <w:pPr>
        <w:pStyle w:val="Cuerpo"/>
        <w:jc w:val="both"/>
        <w:rPr>
          <w:rStyle w:val="Ninguno"/>
          <w:rFonts w:ascii="Times New Roman" w:hAnsi="Times New Roman"/>
          <w:sz w:val="24"/>
          <w:szCs w:val="24"/>
        </w:rPr>
      </w:pPr>
      <w:r>
        <w:rPr>
          <w:rStyle w:val="Ninguno"/>
          <w:rFonts w:ascii="Times New Roman" w:hAnsi="Times New Roman"/>
          <w:sz w:val="24"/>
          <w:szCs w:val="24"/>
        </w:rPr>
        <w:lastRenderedPageBreak/>
        <w:t>Se asignarán textos de lectura obligatoria semanalmente, l</w:t>
      </w:r>
      <w:r w:rsidR="00615F97">
        <w:rPr>
          <w:rStyle w:val="Ninguno"/>
          <w:rFonts w:ascii="Times New Roman" w:hAnsi="Times New Roman"/>
          <w:sz w:val="24"/>
          <w:szCs w:val="24"/>
        </w:rPr>
        <w:t>o</w:t>
      </w:r>
      <w:r>
        <w:rPr>
          <w:rStyle w:val="Ninguno"/>
          <w:rFonts w:ascii="Times New Roman" w:hAnsi="Times New Roman"/>
          <w:sz w:val="24"/>
          <w:szCs w:val="24"/>
        </w:rPr>
        <w:t xml:space="preserve">s cuales </w:t>
      </w:r>
      <w:r w:rsidR="00DF245D">
        <w:rPr>
          <w:rStyle w:val="Ninguno"/>
          <w:rFonts w:ascii="Times New Roman" w:hAnsi="Times New Roman"/>
          <w:sz w:val="24"/>
          <w:szCs w:val="24"/>
        </w:rPr>
        <w:t>sustentarán</w:t>
      </w:r>
      <w:r>
        <w:rPr>
          <w:rStyle w:val="Ninguno"/>
          <w:rFonts w:ascii="Times New Roman" w:hAnsi="Times New Roman"/>
          <w:sz w:val="24"/>
          <w:szCs w:val="24"/>
        </w:rPr>
        <w:t xml:space="preserve"> el análisis interc</w:t>
      </w:r>
      <w:r w:rsidR="00615F97">
        <w:rPr>
          <w:rStyle w:val="Ninguno"/>
          <w:rFonts w:ascii="Times New Roman" w:hAnsi="Times New Roman"/>
          <w:sz w:val="24"/>
          <w:szCs w:val="24"/>
        </w:rPr>
        <w:t>las</w:t>
      </w:r>
      <w:r>
        <w:rPr>
          <w:rStyle w:val="Ninguno"/>
          <w:rFonts w:ascii="Times New Roman" w:hAnsi="Times New Roman"/>
          <w:sz w:val="24"/>
          <w:szCs w:val="24"/>
        </w:rPr>
        <w:t xml:space="preserve">e y el desarrollo de evaluaciones. </w:t>
      </w:r>
    </w:p>
    <w:p w14:paraId="7B952292" w14:textId="77777777" w:rsidR="00615F97" w:rsidRDefault="00615F97" w:rsidP="00615F97">
      <w:pPr>
        <w:pStyle w:val="Cuerpo"/>
        <w:jc w:val="both"/>
        <w:rPr>
          <w:rStyle w:val="Ninguno"/>
          <w:rFonts w:ascii="Times New Roman" w:eastAsia="Times New Roman" w:hAnsi="Times New Roman" w:cs="Times New Roman"/>
          <w:sz w:val="24"/>
          <w:szCs w:val="24"/>
        </w:rPr>
      </w:pPr>
    </w:p>
    <w:p w14:paraId="2F120560" w14:textId="77777777"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MOMENTOS METODOLÓGICOS:</w:t>
      </w:r>
    </w:p>
    <w:p w14:paraId="6164EDCB" w14:textId="77777777"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rPr>
      </w:pPr>
      <w:r>
        <w:rPr>
          <w:rStyle w:val="Ninguno"/>
          <w:rFonts w:ascii="Times New Roman" w:hAnsi="Times New Roman"/>
          <w:sz w:val="24"/>
          <w:szCs w:val="24"/>
        </w:rPr>
        <w:t>El proceso práctico está integrado por tres momentos:</w:t>
      </w:r>
    </w:p>
    <w:p w14:paraId="78036E3E" w14:textId="77777777" w:rsidR="0091427D" w:rsidRDefault="00B01FDA">
      <w:pPr>
        <w:pStyle w:val="Sangradetextonormal"/>
        <w:numPr>
          <w:ilvl w:val="0"/>
          <w:numId w:val="6"/>
        </w:numPr>
        <w:spacing w:line="276" w:lineRule="auto"/>
        <w:jc w:val="both"/>
        <w:rPr>
          <w:rFonts w:ascii="Times New Roman" w:hAnsi="Times New Roman"/>
          <w:sz w:val="24"/>
          <w:szCs w:val="24"/>
        </w:rPr>
      </w:pPr>
      <w:r>
        <w:rPr>
          <w:rStyle w:val="Ninguno"/>
          <w:rFonts w:ascii="Times New Roman" w:hAnsi="Times New Roman"/>
          <w:b/>
          <w:bCs/>
          <w:sz w:val="24"/>
          <w:szCs w:val="24"/>
        </w:rPr>
        <w:t>Momento proyectivo:</w:t>
      </w:r>
      <w:r>
        <w:rPr>
          <w:rStyle w:val="Ninguno"/>
          <w:rFonts w:ascii="Times New Roman" w:hAnsi="Times New Roman"/>
          <w:sz w:val="24"/>
          <w:szCs w:val="24"/>
        </w:rPr>
        <w:t xml:space="preserve"> inserción en el proceso productivo</w:t>
      </w:r>
    </w:p>
    <w:p w14:paraId="36A93723" w14:textId="77777777"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Actividades:</w:t>
      </w:r>
    </w:p>
    <w:p w14:paraId="14B501E0" w14:textId="77777777" w:rsidR="0091427D" w:rsidRDefault="00B01FDA">
      <w:pPr>
        <w:pStyle w:val="Sangradetextonormal"/>
        <w:numPr>
          <w:ilvl w:val="0"/>
          <w:numId w:val="8"/>
        </w:numPr>
        <w:spacing w:line="276" w:lineRule="auto"/>
        <w:jc w:val="both"/>
        <w:rPr>
          <w:rFonts w:ascii="Times New Roman" w:hAnsi="Times New Roman"/>
          <w:sz w:val="24"/>
          <w:szCs w:val="24"/>
        </w:rPr>
      </w:pPr>
      <w:r>
        <w:rPr>
          <w:rStyle w:val="Ninguno"/>
          <w:rFonts w:ascii="Times New Roman" w:hAnsi="Times New Roman"/>
          <w:sz w:val="24"/>
          <w:szCs w:val="24"/>
        </w:rPr>
        <w:t>Reanudar contacto con los centros de práctica (empresas, cooperativas).</w:t>
      </w:r>
    </w:p>
    <w:p w14:paraId="7F159EC6" w14:textId="77777777" w:rsidR="0091427D" w:rsidRDefault="00B01FDA">
      <w:pPr>
        <w:pStyle w:val="Sangradetextonormal"/>
        <w:numPr>
          <w:ilvl w:val="0"/>
          <w:numId w:val="8"/>
        </w:numPr>
        <w:spacing w:line="276" w:lineRule="auto"/>
        <w:jc w:val="both"/>
        <w:rPr>
          <w:rFonts w:ascii="Times New Roman" w:hAnsi="Times New Roman"/>
          <w:sz w:val="24"/>
          <w:szCs w:val="24"/>
        </w:rPr>
      </w:pPr>
      <w:r>
        <w:rPr>
          <w:rStyle w:val="Ninguno"/>
          <w:rFonts w:ascii="Times New Roman" w:hAnsi="Times New Roman"/>
          <w:sz w:val="24"/>
          <w:szCs w:val="24"/>
        </w:rPr>
        <w:t>Iniciar el proceso de inserción en los centros productivos, con las y los trabajadores y con sus familias de ser posible.</w:t>
      </w:r>
    </w:p>
    <w:p w14:paraId="7B791F2B" w14:textId="35B1640C" w:rsidR="0091427D" w:rsidRDefault="00B01FDA">
      <w:pPr>
        <w:pStyle w:val="Sangradetextonormal"/>
        <w:numPr>
          <w:ilvl w:val="0"/>
          <w:numId w:val="8"/>
        </w:numPr>
        <w:spacing w:line="276" w:lineRule="auto"/>
        <w:jc w:val="both"/>
        <w:rPr>
          <w:rFonts w:ascii="Times New Roman" w:hAnsi="Times New Roman"/>
          <w:b/>
          <w:bCs/>
          <w:sz w:val="24"/>
          <w:szCs w:val="24"/>
        </w:rPr>
      </w:pPr>
      <w:r>
        <w:rPr>
          <w:rStyle w:val="Ninguno"/>
          <w:rFonts w:ascii="Times New Roman" w:hAnsi="Times New Roman"/>
          <w:sz w:val="24"/>
          <w:szCs w:val="24"/>
        </w:rPr>
        <w:t xml:space="preserve">Inicio del trabajo productivo que comprende ocho horas semanales, durante </w:t>
      </w:r>
      <w:r w:rsidR="00615F97">
        <w:rPr>
          <w:rStyle w:val="Ninguno"/>
          <w:rFonts w:ascii="Times New Roman" w:hAnsi="Times New Roman"/>
          <w:b/>
          <w:bCs/>
          <w:sz w:val="24"/>
          <w:szCs w:val="24"/>
          <w:u w:val="single"/>
        </w:rPr>
        <w:t>ocho</w:t>
      </w:r>
      <w:r>
        <w:rPr>
          <w:rStyle w:val="Ninguno"/>
          <w:rFonts w:ascii="Times New Roman" w:hAnsi="Times New Roman"/>
          <w:b/>
          <w:bCs/>
          <w:sz w:val="24"/>
          <w:szCs w:val="24"/>
          <w:u w:val="single"/>
        </w:rPr>
        <w:t xml:space="preserve"> semanas</w:t>
      </w:r>
      <w:r>
        <w:rPr>
          <w:rStyle w:val="Ninguno"/>
          <w:rFonts w:ascii="Times New Roman" w:hAnsi="Times New Roman"/>
          <w:b/>
          <w:bCs/>
          <w:sz w:val="24"/>
          <w:szCs w:val="24"/>
        </w:rPr>
        <w:t xml:space="preserve">. En este sentido se inicia el viernes </w:t>
      </w:r>
      <w:r w:rsidR="00C62B72">
        <w:rPr>
          <w:rStyle w:val="Ninguno"/>
          <w:rFonts w:ascii="Times New Roman" w:hAnsi="Times New Roman"/>
          <w:b/>
          <w:bCs/>
          <w:sz w:val="24"/>
          <w:szCs w:val="24"/>
        </w:rPr>
        <w:t>0</w:t>
      </w:r>
      <w:r w:rsidR="00615F97">
        <w:rPr>
          <w:rStyle w:val="Ninguno"/>
          <w:rFonts w:ascii="Times New Roman" w:hAnsi="Times New Roman"/>
          <w:b/>
          <w:bCs/>
          <w:sz w:val="24"/>
          <w:szCs w:val="24"/>
        </w:rPr>
        <w:t>5</w:t>
      </w:r>
      <w:r>
        <w:rPr>
          <w:rStyle w:val="Ninguno"/>
          <w:rFonts w:ascii="Times New Roman" w:hAnsi="Times New Roman"/>
          <w:b/>
          <w:bCs/>
          <w:sz w:val="24"/>
          <w:szCs w:val="24"/>
        </w:rPr>
        <w:t xml:space="preserve"> de setiembre y se concluye el viernes </w:t>
      </w:r>
      <w:r w:rsidR="00615F97">
        <w:rPr>
          <w:rStyle w:val="Ninguno"/>
          <w:rFonts w:ascii="Times New Roman" w:hAnsi="Times New Roman"/>
          <w:b/>
          <w:bCs/>
          <w:sz w:val="24"/>
          <w:szCs w:val="24"/>
        </w:rPr>
        <w:t>24</w:t>
      </w:r>
      <w:r>
        <w:rPr>
          <w:rStyle w:val="Ninguno"/>
          <w:rFonts w:ascii="Times New Roman" w:hAnsi="Times New Roman"/>
          <w:b/>
          <w:bCs/>
          <w:sz w:val="24"/>
          <w:szCs w:val="24"/>
        </w:rPr>
        <w:t xml:space="preserve"> de </w:t>
      </w:r>
      <w:r w:rsidR="00615F97">
        <w:rPr>
          <w:rStyle w:val="Ninguno"/>
          <w:rFonts w:ascii="Times New Roman" w:hAnsi="Times New Roman"/>
          <w:b/>
          <w:bCs/>
          <w:sz w:val="24"/>
          <w:szCs w:val="24"/>
        </w:rPr>
        <w:t>octubre</w:t>
      </w:r>
      <w:r>
        <w:rPr>
          <w:rStyle w:val="Ninguno"/>
          <w:rFonts w:ascii="Times New Roman" w:hAnsi="Times New Roman"/>
          <w:b/>
          <w:bCs/>
          <w:sz w:val="24"/>
          <w:szCs w:val="24"/>
        </w:rPr>
        <w:t>.</w:t>
      </w:r>
    </w:p>
    <w:p w14:paraId="4F83BC7D" w14:textId="433A5931" w:rsidR="0091427D" w:rsidRPr="00D83995" w:rsidRDefault="00B01FDA" w:rsidP="00D83995">
      <w:pPr>
        <w:pStyle w:val="Sangradetextonormal"/>
        <w:numPr>
          <w:ilvl w:val="0"/>
          <w:numId w:val="8"/>
        </w:numPr>
        <w:spacing w:line="276" w:lineRule="auto"/>
        <w:jc w:val="both"/>
        <w:rPr>
          <w:rStyle w:val="Ninguno"/>
          <w:rFonts w:ascii="Times New Roman" w:hAnsi="Times New Roman"/>
          <w:sz w:val="24"/>
          <w:szCs w:val="24"/>
        </w:rPr>
      </w:pPr>
      <w:r>
        <w:rPr>
          <w:rStyle w:val="Ninguno"/>
          <w:rFonts w:ascii="Times New Roman" w:hAnsi="Times New Roman"/>
          <w:sz w:val="24"/>
          <w:szCs w:val="24"/>
        </w:rPr>
        <w:t>Elaboración de un proyecto de inserción laboral, considerando el diagnóstico elaborado en el primer ciclo lectivo.</w:t>
      </w:r>
      <w:r w:rsidR="00D83995">
        <w:rPr>
          <w:rFonts w:ascii="Times New Roman" w:hAnsi="Times New Roman"/>
          <w:sz w:val="24"/>
          <w:szCs w:val="24"/>
        </w:rPr>
        <w:t xml:space="preserve"> </w:t>
      </w:r>
      <w:r w:rsidRPr="00D83995">
        <w:rPr>
          <w:rStyle w:val="Ninguno"/>
          <w:rFonts w:ascii="Times New Roman" w:hAnsi="Times New Roman"/>
          <w:sz w:val="24"/>
          <w:szCs w:val="24"/>
        </w:rPr>
        <w:t>Este momento se realiza durante las tres primeras semanas del ciclo lectivo.</w:t>
      </w:r>
    </w:p>
    <w:p w14:paraId="0BE2F363" w14:textId="77777777" w:rsidR="0091427D" w:rsidRDefault="0091427D">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p>
    <w:p w14:paraId="1C9FC6A1" w14:textId="77777777"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B. Momento práctico:</w:t>
      </w:r>
    </w:p>
    <w:p w14:paraId="3893C1AA" w14:textId="2DAD31B2"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Esta práctica constituye el medio de aprendizaje de las condiciones laborales en las cuales se concreta y reproduce la fuerza de trabajo </w:t>
      </w:r>
      <w:r w:rsidR="00615F97">
        <w:rPr>
          <w:rStyle w:val="Ninguno"/>
          <w:rFonts w:ascii="Times New Roman" w:hAnsi="Times New Roman"/>
          <w:sz w:val="24"/>
          <w:szCs w:val="24"/>
        </w:rPr>
        <w:t xml:space="preserve">de </w:t>
      </w:r>
      <w:r>
        <w:rPr>
          <w:rStyle w:val="Ninguno"/>
          <w:rFonts w:ascii="Times New Roman" w:hAnsi="Times New Roman"/>
          <w:sz w:val="24"/>
          <w:szCs w:val="24"/>
        </w:rPr>
        <w:t>la clase trabajadora, que se inserta en el proceso productivo, objeto de análisis.</w:t>
      </w:r>
    </w:p>
    <w:p w14:paraId="177972EC" w14:textId="77777777"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De esta forma se busca la comprensión de las y los estudiantes sobre las situaciones de explotación y opresión enfrentadas por la clase trabajadora.</w:t>
      </w:r>
    </w:p>
    <w:p w14:paraId="293A8B3F" w14:textId="68583E72" w:rsidR="0091427D" w:rsidRDefault="00B01FDA" w:rsidP="00D9274F">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Para estos efectos, se realizarán actividades complementarias como sesiones de análisis de la práctica para fortalecer el interaprendizaje entre estudiantes y docentes.</w:t>
      </w:r>
    </w:p>
    <w:p w14:paraId="45FCBC9D" w14:textId="77777777" w:rsidR="0091427D" w:rsidRDefault="00B01FDA" w:rsidP="00D9274F">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Las sesiones de supervisión constituyen un espacio de reflexión y evaluación del aprendizaje individual y colectivo y del proceso de inserción laboral, y se llevarán a cabo cada 15 días. Estas se alternarán con sesiones en el aula y con visitas a los centros de práctica.</w:t>
      </w:r>
    </w:p>
    <w:p w14:paraId="0BDCACE1" w14:textId="77777777" w:rsidR="0091427D" w:rsidRDefault="00B01FDA" w:rsidP="00D9274F">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También incluye la discusión de algunas lecturas como refuerzo para complementar el proceso práctico, así como sesiones de interaprendizaje entre estudiantes y docentes.</w:t>
      </w:r>
    </w:p>
    <w:p w14:paraId="2BE0DF0C" w14:textId="77777777" w:rsidR="0091427D" w:rsidRDefault="00B01FDA" w:rsidP="00D9274F">
      <w:pPr>
        <w:pStyle w:val="Sangradetextonormal"/>
        <w:tabs>
          <w:tab w:val="clear" w:pos="8400"/>
          <w:tab w:val="clear" w:pos="8640"/>
          <w:tab w:val="left" w:pos="8338"/>
          <w:tab w:val="left" w:pos="8338"/>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Como instrumentos de planificación se utilizará el proyecto de inserción laboral y las programaciones de las actividades con la población sujeta de estudio.  </w:t>
      </w:r>
    </w:p>
    <w:p w14:paraId="6CD9A8BF" w14:textId="77777777" w:rsidR="0091427D" w:rsidRDefault="00B01FDA" w:rsidP="00D9274F">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Se emplearán como instrumentos de registro el cuaderno de campo y otro tipo de informes que la profesora supervisora considere pertinente.</w:t>
      </w:r>
    </w:p>
    <w:p w14:paraId="752B9BF9" w14:textId="7624123D" w:rsidR="0091427D" w:rsidRDefault="00B01FDA" w:rsidP="00D9274F">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Este momento comprende </w:t>
      </w:r>
      <w:r w:rsidR="00615F97">
        <w:rPr>
          <w:rStyle w:val="Ninguno"/>
          <w:rFonts w:ascii="Times New Roman" w:hAnsi="Times New Roman"/>
          <w:sz w:val="24"/>
          <w:szCs w:val="24"/>
        </w:rPr>
        <w:t>ocho</w:t>
      </w:r>
      <w:r>
        <w:rPr>
          <w:rStyle w:val="Ninguno"/>
          <w:rFonts w:ascii="Times New Roman" w:hAnsi="Times New Roman"/>
          <w:sz w:val="24"/>
          <w:szCs w:val="24"/>
        </w:rPr>
        <w:t xml:space="preserve"> semanas.</w:t>
      </w:r>
    </w:p>
    <w:p w14:paraId="250B9193" w14:textId="77777777" w:rsidR="0091427D" w:rsidRDefault="0091427D">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p>
    <w:p w14:paraId="47DC8074" w14:textId="77777777"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C. Momento analítico</w:t>
      </w:r>
    </w:p>
    <w:p w14:paraId="7138C9FD" w14:textId="741FF31C"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En este momento se profundiza en el análisis del proceso de enseñanza-aprendizaje, además se realiza una evaluación del cumplimiento de los objetivos planteados. Para ello se redacta </w:t>
      </w:r>
      <w:r>
        <w:rPr>
          <w:rStyle w:val="Ninguno"/>
          <w:rFonts w:ascii="Times New Roman" w:hAnsi="Times New Roman"/>
          <w:sz w:val="24"/>
          <w:szCs w:val="24"/>
        </w:rPr>
        <w:lastRenderedPageBreak/>
        <w:t xml:space="preserve">un informe reflexivo del proceso de intervención laboral, enfatizando en aspectos cognoscitivos, analíticos y metodológicos. </w:t>
      </w:r>
      <w:r w:rsidR="00615F97">
        <w:rPr>
          <w:rStyle w:val="Ninguno"/>
          <w:rFonts w:ascii="Times New Roman" w:hAnsi="Times New Roman"/>
          <w:sz w:val="24"/>
          <w:szCs w:val="24"/>
        </w:rPr>
        <w:t>Una vez culminado el proceso de inserción al centro de práctica, se continuará con el desarrollo analítico en el aula.</w:t>
      </w:r>
    </w:p>
    <w:p w14:paraId="2AA9E5AC" w14:textId="77777777" w:rsidR="0091427D" w:rsidRDefault="0091427D">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p>
    <w:p w14:paraId="52DCCD93" w14:textId="77777777" w:rsidR="0091427D" w:rsidRDefault="00B01FDA">
      <w:pPr>
        <w:pStyle w:val="Sangradetextonormal"/>
        <w:tabs>
          <w:tab w:val="clear" w:pos="8400"/>
          <w:tab w:val="clear" w:pos="8640"/>
          <w:tab w:val="left" w:pos="8338"/>
          <w:tab w:val="left" w:pos="8338"/>
        </w:tabs>
        <w:spacing w:line="276" w:lineRule="auto"/>
        <w:ind w:left="708" w:hanging="708"/>
        <w:jc w:val="both"/>
        <w:rPr>
          <w:rStyle w:val="Ninguno"/>
          <w:rFonts w:ascii="Times New Roman" w:eastAsia="Times New Roman" w:hAnsi="Times New Roman" w:cs="Times New Roman"/>
          <w:sz w:val="24"/>
          <w:szCs w:val="24"/>
        </w:rPr>
      </w:pPr>
      <w:r>
        <w:rPr>
          <w:rStyle w:val="Ninguno"/>
          <w:rFonts w:ascii="Times New Roman" w:hAnsi="Times New Roman"/>
          <w:b/>
          <w:bCs/>
          <w:sz w:val="24"/>
          <w:szCs w:val="24"/>
        </w:rPr>
        <w:t>D. Momento expositivo:</w:t>
      </w:r>
      <w:r>
        <w:rPr>
          <w:rStyle w:val="Ninguno"/>
          <w:rFonts w:ascii="Times New Roman" w:hAnsi="Times New Roman"/>
          <w:sz w:val="24"/>
          <w:szCs w:val="24"/>
        </w:rPr>
        <w:t xml:space="preserve"> </w:t>
      </w:r>
    </w:p>
    <w:p w14:paraId="7BC7754A" w14:textId="08BE7734"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Se realiza la exposición de la experiencia de práctica ante el equipo docente y el grupo de estudiantes en una sesión de interaprendizaje. Además, se devuelve al grupo productivo, de forma escrita el informe reflexivo de la experiencia. Si las condiciones lo permiten, la exposición se puede realizar presencialmente en la unidad productiva, previo consentimiento de las autoridades de la empresa.</w:t>
      </w:r>
    </w:p>
    <w:p w14:paraId="2DEB7F83" w14:textId="77777777"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Este momento tiene una duración de tres semanas.</w:t>
      </w:r>
    </w:p>
    <w:p w14:paraId="3E878029" w14:textId="77777777" w:rsidR="0091427D" w:rsidRDefault="0091427D">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b/>
          <w:bCs/>
          <w:sz w:val="24"/>
          <w:szCs w:val="24"/>
        </w:rPr>
      </w:pPr>
    </w:p>
    <w:p w14:paraId="6F4C67E1" w14:textId="77777777"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ACTIVIDADES ACADÉMICAS</w:t>
      </w:r>
    </w:p>
    <w:p w14:paraId="613A0B69" w14:textId="77777777" w:rsidR="0091427D" w:rsidRDefault="0091427D">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p>
    <w:p w14:paraId="0AD4B1E9" w14:textId="77777777"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b/>
          <w:bCs/>
          <w:sz w:val="24"/>
          <w:szCs w:val="24"/>
        </w:rPr>
        <w:t>a)</w:t>
      </w:r>
      <w:r>
        <w:rPr>
          <w:rStyle w:val="Ninguno"/>
          <w:rFonts w:ascii="Times New Roman" w:hAnsi="Times New Roman"/>
          <w:sz w:val="24"/>
          <w:szCs w:val="24"/>
          <w:u w:val="single"/>
        </w:rPr>
        <w:t xml:space="preserve"> Supervisiones:</w:t>
      </w:r>
      <w:r>
        <w:rPr>
          <w:rStyle w:val="Ninguno"/>
          <w:rFonts w:ascii="Times New Roman" w:hAnsi="Times New Roman"/>
          <w:sz w:val="24"/>
          <w:szCs w:val="24"/>
        </w:rPr>
        <w:t xml:space="preserve"> Tienen como objetivo reflexionar y evaluar con cada subgrupo de estudiantes el proceso de inserción que se está llevando a cabo, relacionando lo teórico en la práctica.</w:t>
      </w:r>
    </w:p>
    <w:p w14:paraId="1CB9E74D" w14:textId="77777777"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Las supervisiones se realizarán cada quince días en la unidad productiva siempre y cuando las condiciones de infraestructura lo permitan, y en las aulas universitarias.</w:t>
      </w:r>
    </w:p>
    <w:p w14:paraId="22EB3C88" w14:textId="58527C14"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Si bien, las supervisiones se realizan en subgrupos, se hará una evaluación cualitativa </w:t>
      </w:r>
      <w:r w:rsidR="00B26E31">
        <w:rPr>
          <w:rStyle w:val="Ninguno"/>
          <w:rFonts w:ascii="Times New Roman" w:hAnsi="Times New Roman"/>
          <w:sz w:val="24"/>
          <w:szCs w:val="24"/>
        </w:rPr>
        <w:t xml:space="preserve">individual </w:t>
      </w:r>
      <w:r>
        <w:rPr>
          <w:rStyle w:val="Ninguno"/>
          <w:rFonts w:ascii="Times New Roman" w:hAnsi="Times New Roman"/>
          <w:sz w:val="24"/>
          <w:szCs w:val="24"/>
        </w:rPr>
        <w:t>de las habilidades y destrezas</w:t>
      </w:r>
      <w:r w:rsidR="00B26E31">
        <w:rPr>
          <w:rStyle w:val="Ninguno"/>
          <w:rFonts w:ascii="Times New Roman" w:hAnsi="Times New Roman"/>
          <w:sz w:val="24"/>
          <w:szCs w:val="24"/>
        </w:rPr>
        <w:t xml:space="preserve"> adquiridas</w:t>
      </w:r>
      <w:r>
        <w:rPr>
          <w:rStyle w:val="Ninguno"/>
          <w:rFonts w:ascii="Times New Roman" w:hAnsi="Times New Roman"/>
          <w:sz w:val="24"/>
          <w:szCs w:val="24"/>
        </w:rPr>
        <w:t xml:space="preserve"> de conformidad con los objetivos de práctica.</w:t>
      </w:r>
    </w:p>
    <w:p w14:paraId="357DF2CA" w14:textId="77777777" w:rsidR="0091427D" w:rsidRDefault="0091427D">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p>
    <w:p w14:paraId="3BD810DD" w14:textId="77777777"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Es importante señalar que la profesora supervisora debe abordar contenidos teórico-metodológicos en estas sesiones</w:t>
      </w:r>
      <w:r>
        <w:rPr>
          <w:rStyle w:val="Ninguno"/>
          <w:rFonts w:ascii="Times New Roman" w:eastAsia="Times New Roman" w:hAnsi="Times New Roman" w:cs="Times New Roman"/>
          <w:sz w:val="24"/>
          <w:szCs w:val="24"/>
          <w:vertAlign w:val="superscript"/>
        </w:rPr>
        <w:footnoteReference w:id="2"/>
      </w:r>
      <w:r>
        <w:rPr>
          <w:rStyle w:val="Ninguno"/>
          <w:rFonts w:ascii="Times New Roman" w:hAnsi="Times New Roman"/>
          <w:sz w:val="24"/>
          <w:szCs w:val="24"/>
        </w:rPr>
        <w:t>.</w:t>
      </w:r>
    </w:p>
    <w:p w14:paraId="6B0BD42F" w14:textId="77777777" w:rsidR="0091427D" w:rsidRDefault="0091427D">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p>
    <w:p w14:paraId="3FD8107A" w14:textId="6F6EF49D"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b/>
          <w:bCs/>
          <w:sz w:val="24"/>
          <w:szCs w:val="24"/>
        </w:rPr>
        <w:t xml:space="preserve">b) </w:t>
      </w:r>
      <w:r>
        <w:rPr>
          <w:rStyle w:val="Ninguno"/>
          <w:rFonts w:ascii="Times New Roman" w:hAnsi="Times New Roman"/>
          <w:sz w:val="24"/>
          <w:szCs w:val="24"/>
          <w:u w:val="single"/>
        </w:rPr>
        <w:t>Sesión de interaprendizaje:</w:t>
      </w:r>
      <w:r>
        <w:rPr>
          <w:rStyle w:val="Ninguno"/>
          <w:rFonts w:ascii="Times New Roman" w:hAnsi="Times New Roman"/>
          <w:sz w:val="24"/>
          <w:szCs w:val="24"/>
        </w:rPr>
        <w:t xml:space="preserve"> Se realizará una sesión dedicada a la reflexión sobre las experiencias prácticas. Esta sesión no pretende ser descriptiva, sino que se logre articular los contenidos teóricos de todos los cursos del nivel con los hallazgos obtenidos en la práctica.  </w:t>
      </w:r>
    </w:p>
    <w:p w14:paraId="5EFCE678" w14:textId="77777777" w:rsidR="0091427D" w:rsidRDefault="0091427D">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b/>
          <w:bCs/>
          <w:sz w:val="24"/>
          <w:szCs w:val="24"/>
        </w:rPr>
      </w:pPr>
    </w:p>
    <w:p w14:paraId="272274BE" w14:textId="77777777"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V EVALUACIÓN</w:t>
      </w:r>
    </w:p>
    <w:p w14:paraId="6FE56D1F" w14:textId="77777777" w:rsidR="0091427D" w:rsidRDefault="0091427D">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b/>
          <w:bCs/>
          <w:sz w:val="24"/>
          <w:szCs w:val="24"/>
        </w:rPr>
      </w:pPr>
    </w:p>
    <w:p w14:paraId="4F981EC5" w14:textId="77777777"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hAnsi="Times New Roman"/>
          <w:sz w:val="24"/>
          <w:szCs w:val="24"/>
        </w:rPr>
      </w:pPr>
      <w:r>
        <w:rPr>
          <w:rStyle w:val="Ninguno"/>
          <w:rFonts w:ascii="Times New Roman" w:hAnsi="Times New Roman"/>
          <w:sz w:val="24"/>
          <w:szCs w:val="24"/>
        </w:rPr>
        <w:t>Para evaluar el curso se aplicarán las normas establecidas en el Reglamento de Régimen Académico Estudiantil vigente en la Universidad.  Conviene destacar que este curso exige una participación presencial de las personas estudiantes en todas las actividades académicas.</w:t>
      </w:r>
    </w:p>
    <w:p w14:paraId="4DA00CDE" w14:textId="77777777" w:rsidR="00417EC4" w:rsidRDefault="00417EC4">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p>
    <w:p w14:paraId="19E1439C" w14:textId="77777777" w:rsidR="0091427D" w:rsidRDefault="0091427D">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b/>
          <w:bCs/>
          <w:sz w:val="24"/>
          <w:szCs w:val="24"/>
        </w:rPr>
      </w:pPr>
    </w:p>
    <w:tbl>
      <w:tblPr>
        <w:tblStyle w:val="TableNormal"/>
        <w:tblW w:w="8838" w:type="dxa"/>
        <w:tblInd w:w="40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24"/>
        <w:gridCol w:w="3814"/>
      </w:tblGrid>
      <w:tr w:rsidR="0091427D" w14:paraId="1B5D51D8" w14:textId="77777777">
        <w:trPr>
          <w:trHeight w:val="295"/>
        </w:trPr>
        <w:tc>
          <w:tcPr>
            <w:tcW w:w="502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EB7B8E" w14:textId="77777777" w:rsidR="0091427D" w:rsidRPr="00B26E31" w:rsidRDefault="00B01FDA">
            <w:pPr>
              <w:pStyle w:val="Estilodetabla2A"/>
              <w:spacing w:after="0" w:line="240" w:lineRule="auto"/>
              <w:jc w:val="center"/>
              <w:rPr>
                <w:b/>
                <w:bCs/>
              </w:rPr>
            </w:pPr>
            <w:r w:rsidRPr="00B26E31">
              <w:rPr>
                <w:rStyle w:val="Ninguno"/>
                <w:rFonts w:ascii="Times New Roman" w:hAnsi="Times New Roman"/>
                <w:b/>
                <w:bCs/>
                <w:sz w:val="24"/>
                <w:szCs w:val="24"/>
              </w:rPr>
              <w:lastRenderedPageBreak/>
              <w:t>Actividad o producto</w:t>
            </w:r>
          </w:p>
        </w:tc>
        <w:tc>
          <w:tcPr>
            <w:tcW w:w="381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EFE627" w14:textId="77777777" w:rsidR="0091427D" w:rsidRPr="00B26E31" w:rsidRDefault="00B01FDA">
            <w:pPr>
              <w:pStyle w:val="Estilodetabla2A"/>
              <w:spacing w:after="0" w:line="240" w:lineRule="auto"/>
              <w:jc w:val="center"/>
              <w:rPr>
                <w:b/>
                <w:bCs/>
              </w:rPr>
            </w:pPr>
            <w:r w:rsidRPr="00B26E31">
              <w:rPr>
                <w:rStyle w:val="Ninguno"/>
                <w:rFonts w:ascii="Times New Roman" w:hAnsi="Times New Roman"/>
                <w:b/>
                <w:bCs/>
                <w:sz w:val="24"/>
                <w:szCs w:val="24"/>
                <w:lang w:val="pt-PT"/>
              </w:rPr>
              <w:t>Valor</w:t>
            </w:r>
          </w:p>
        </w:tc>
      </w:tr>
      <w:tr w:rsidR="0091427D" w14:paraId="11E005CB" w14:textId="77777777" w:rsidTr="00B26E31">
        <w:trPr>
          <w:trHeight w:val="295"/>
        </w:trPr>
        <w:tc>
          <w:tcPr>
            <w:tcW w:w="502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6197FB1" w14:textId="77777777" w:rsidR="0091427D" w:rsidRDefault="00B01FDA">
            <w:pPr>
              <w:pStyle w:val="Estilodetabla2A"/>
              <w:spacing w:after="0" w:line="240" w:lineRule="auto"/>
            </w:pPr>
            <w:r>
              <w:rPr>
                <w:rStyle w:val="Ninguno"/>
                <w:rFonts w:ascii="Times New Roman" w:hAnsi="Times New Roman"/>
                <w:sz w:val="24"/>
                <w:szCs w:val="24"/>
              </w:rPr>
              <w:t>Cuaderno de campo</w:t>
            </w:r>
          </w:p>
        </w:tc>
        <w:tc>
          <w:tcPr>
            <w:tcW w:w="381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B449A4A" w14:textId="77777777" w:rsidR="0091427D" w:rsidRDefault="00B01FDA">
            <w:pPr>
              <w:pStyle w:val="Estilodetabla2A"/>
              <w:spacing w:after="0" w:line="240" w:lineRule="auto"/>
              <w:jc w:val="center"/>
            </w:pPr>
            <w:r>
              <w:rPr>
                <w:rStyle w:val="Ninguno"/>
                <w:rFonts w:ascii="Times New Roman" w:hAnsi="Times New Roman"/>
                <w:sz w:val="24"/>
                <w:szCs w:val="24"/>
              </w:rPr>
              <w:t>30 %</w:t>
            </w:r>
          </w:p>
        </w:tc>
      </w:tr>
      <w:tr w:rsidR="0091427D" w14:paraId="794ADF9F" w14:textId="77777777" w:rsidTr="00B26E31">
        <w:trPr>
          <w:trHeight w:val="595"/>
        </w:trPr>
        <w:tc>
          <w:tcPr>
            <w:tcW w:w="502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4AE86E" w14:textId="77777777" w:rsidR="0091427D" w:rsidRDefault="00B01FDA">
            <w:pPr>
              <w:pStyle w:val="Estilodetabla2A"/>
              <w:spacing w:after="0" w:line="240" w:lineRule="auto"/>
              <w:rPr>
                <w:rStyle w:val="Ninguno"/>
                <w:rFonts w:ascii="Times New Roman" w:eastAsia="Times New Roman" w:hAnsi="Times New Roman" w:cs="Times New Roman"/>
                <w:sz w:val="24"/>
                <w:szCs w:val="24"/>
              </w:rPr>
            </w:pPr>
            <w:r>
              <w:rPr>
                <w:rStyle w:val="Ninguno"/>
                <w:rFonts w:ascii="Times New Roman" w:hAnsi="Times New Roman"/>
                <w:sz w:val="24"/>
                <w:szCs w:val="24"/>
              </w:rPr>
              <w:t>Sesiones teórico-práctica</w:t>
            </w:r>
          </w:p>
          <w:p w14:paraId="06C399D5" w14:textId="77777777" w:rsidR="0091427D" w:rsidRDefault="00B01FDA">
            <w:pPr>
              <w:pStyle w:val="Estilodetabla2A"/>
              <w:spacing w:after="0" w:line="240" w:lineRule="auto"/>
            </w:pPr>
            <w:r>
              <w:rPr>
                <w:rStyle w:val="Ninguno"/>
                <w:rFonts w:ascii="Times New Roman" w:hAnsi="Times New Roman"/>
                <w:sz w:val="24"/>
                <w:szCs w:val="24"/>
              </w:rPr>
              <w:t>(supervisiones)</w:t>
            </w:r>
          </w:p>
        </w:tc>
        <w:tc>
          <w:tcPr>
            <w:tcW w:w="381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8F13A00" w14:textId="78E778EB" w:rsidR="0091427D" w:rsidRDefault="00B01FDA">
            <w:pPr>
              <w:pStyle w:val="Estilodetabla2A"/>
              <w:spacing w:after="0" w:line="240" w:lineRule="auto"/>
              <w:jc w:val="center"/>
            </w:pPr>
            <w:r>
              <w:rPr>
                <w:rStyle w:val="Ninguno"/>
                <w:rFonts w:ascii="Times New Roman" w:hAnsi="Times New Roman"/>
                <w:sz w:val="24"/>
                <w:szCs w:val="24"/>
              </w:rPr>
              <w:t>2</w:t>
            </w:r>
            <w:r w:rsidR="00B26E31">
              <w:rPr>
                <w:rStyle w:val="Ninguno"/>
                <w:rFonts w:ascii="Times New Roman" w:hAnsi="Times New Roman"/>
                <w:sz w:val="24"/>
                <w:szCs w:val="24"/>
              </w:rPr>
              <w:t>5</w:t>
            </w:r>
            <w:r>
              <w:rPr>
                <w:rStyle w:val="Ninguno"/>
                <w:rFonts w:ascii="Times New Roman" w:hAnsi="Times New Roman"/>
                <w:sz w:val="24"/>
                <w:szCs w:val="24"/>
              </w:rPr>
              <w:t> %</w:t>
            </w:r>
          </w:p>
        </w:tc>
      </w:tr>
      <w:tr w:rsidR="0091427D" w14:paraId="19849D9F" w14:textId="77777777" w:rsidTr="00B26E31">
        <w:trPr>
          <w:trHeight w:val="295"/>
        </w:trPr>
        <w:tc>
          <w:tcPr>
            <w:tcW w:w="502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71DDDB" w14:textId="77777777" w:rsidR="0091427D" w:rsidRDefault="00B01FDA">
            <w:pPr>
              <w:pStyle w:val="Estilodetabla2A"/>
              <w:spacing w:after="0" w:line="240" w:lineRule="auto"/>
            </w:pPr>
            <w:r>
              <w:rPr>
                <w:rStyle w:val="Ninguno"/>
                <w:rFonts w:ascii="Times New Roman" w:hAnsi="Times New Roman"/>
                <w:sz w:val="24"/>
                <w:szCs w:val="24"/>
              </w:rPr>
              <w:t>Proyecto de inserción laboral</w:t>
            </w:r>
          </w:p>
        </w:tc>
        <w:tc>
          <w:tcPr>
            <w:tcW w:w="381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3590794" w14:textId="77777777" w:rsidR="0091427D" w:rsidRDefault="00B01FDA">
            <w:pPr>
              <w:pStyle w:val="Estilodetabla2A"/>
              <w:spacing w:after="0" w:line="240" w:lineRule="auto"/>
              <w:jc w:val="center"/>
            </w:pPr>
            <w:r>
              <w:rPr>
                <w:rStyle w:val="Ninguno"/>
                <w:rFonts w:ascii="Times New Roman" w:hAnsi="Times New Roman"/>
                <w:sz w:val="24"/>
                <w:szCs w:val="24"/>
              </w:rPr>
              <w:t>10%</w:t>
            </w:r>
          </w:p>
        </w:tc>
      </w:tr>
      <w:tr w:rsidR="0091427D" w14:paraId="66E03E6F" w14:textId="77777777" w:rsidTr="00B26E31">
        <w:trPr>
          <w:trHeight w:val="295"/>
        </w:trPr>
        <w:tc>
          <w:tcPr>
            <w:tcW w:w="502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F9FA2F9" w14:textId="77777777" w:rsidR="0091427D" w:rsidRDefault="00B01FDA">
            <w:pPr>
              <w:pStyle w:val="Estilodetabla2A"/>
              <w:tabs>
                <w:tab w:val="center" w:pos="2258"/>
              </w:tabs>
              <w:spacing w:after="0" w:line="240" w:lineRule="auto"/>
            </w:pPr>
            <w:r>
              <w:rPr>
                <w:rStyle w:val="Ninguno"/>
                <w:rFonts w:ascii="Times New Roman" w:hAnsi="Times New Roman"/>
                <w:sz w:val="24"/>
                <w:szCs w:val="24"/>
              </w:rPr>
              <w:t>Taller de Interaprendizaje</w:t>
            </w:r>
          </w:p>
        </w:tc>
        <w:tc>
          <w:tcPr>
            <w:tcW w:w="381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A3BE57F" w14:textId="77777777" w:rsidR="0091427D" w:rsidRDefault="00B01FDA">
            <w:pPr>
              <w:pStyle w:val="Estilodetabla2A"/>
              <w:spacing w:after="0" w:line="240" w:lineRule="auto"/>
              <w:jc w:val="center"/>
            </w:pPr>
            <w:r>
              <w:rPr>
                <w:rStyle w:val="Ninguno"/>
                <w:rFonts w:ascii="Times New Roman" w:hAnsi="Times New Roman"/>
                <w:sz w:val="24"/>
                <w:szCs w:val="24"/>
              </w:rPr>
              <w:t>5 %</w:t>
            </w:r>
          </w:p>
        </w:tc>
      </w:tr>
      <w:tr w:rsidR="0091427D" w14:paraId="2A9B09FB" w14:textId="77777777" w:rsidTr="00B26E31">
        <w:trPr>
          <w:trHeight w:val="595"/>
        </w:trPr>
        <w:tc>
          <w:tcPr>
            <w:tcW w:w="502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C8078F" w14:textId="77777777" w:rsidR="0091427D" w:rsidRDefault="00B01FDA">
            <w:pPr>
              <w:pStyle w:val="Estilodetabla2A"/>
              <w:spacing w:after="0" w:line="240" w:lineRule="auto"/>
            </w:pPr>
            <w:r>
              <w:rPr>
                <w:rStyle w:val="Ninguno"/>
                <w:rFonts w:ascii="Times New Roman" w:hAnsi="Times New Roman"/>
                <w:sz w:val="24"/>
                <w:szCs w:val="24"/>
              </w:rPr>
              <w:t>Devolución del proceso teórico práctico a las unidades productivas</w:t>
            </w:r>
          </w:p>
        </w:tc>
        <w:tc>
          <w:tcPr>
            <w:tcW w:w="381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BD6CD9E" w14:textId="77777777" w:rsidR="0091427D" w:rsidRDefault="00B01FDA">
            <w:pPr>
              <w:pStyle w:val="Estilodetabla2A"/>
              <w:spacing w:after="0" w:line="240" w:lineRule="auto"/>
              <w:jc w:val="center"/>
            </w:pPr>
            <w:r>
              <w:rPr>
                <w:rStyle w:val="Ninguno"/>
                <w:rFonts w:ascii="Times New Roman" w:hAnsi="Times New Roman"/>
                <w:sz w:val="24"/>
                <w:szCs w:val="24"/>
              </w:rPr>
              <w:t>5 %</w:t>
            </w:r>
          </w:p>
        </w:tc>
      </w:tr>
      <w:tr w:rsidR="0091427D" w14:paraId="6CB2090A" w14:textId="77777777" w:rsidTr="00B26E31">
        <w:trPr>
          <w:trHeight w:val="895"/>
        </w:trPr>
        <w:tc>
          <w:tcPr>
            <w:tcW w:w="502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8DAA519" w14:textId="687F3E31" w:rsidR="0091427D" w:rsidRDefault="00B01FDA">
            <w:pPr>
              <w:pStyle w:val="Estilodetabla2A"/>
              <w:spacing w:after="0" w:line="240" w:lineRule="auto"/>
            </w:pPr>
            <w:r>
              <w:rPr>
                <w:rStyle w:val="Ninguno"/>
                <w:rFonts w:ascii="Times New Roman" w:hAnsi="Times New Roman"/>
                <w:sz w:val="24"/>
                <w:szCs w:val="24"/>
              </w:rPr>
              <w:t xml:space="preserve">Avance del </w:t>
            </w:r>
            <w:r w:rsidR="00B26E31">
              <w:rPr>
                <w:rStyle w:val="Ninguno"/>
                <w:rFonts w:ascii="Times New Roman" w:hAnsi="Times New Roman"/>
                <w:sz w:val="24"/>
                <w:szCs w:val="24"/>
              </w:rPr>
              <w:t>i</w:t>
            </w:r>
            <w:r>
              <w:rPr>
                <w:rStyle w:val="Ninguno"/>
                <w:rFonts w:ascii="Times New Roman" w:hAnsi="Times New Roman"/>
                <w:sz w:val="24"/>
                <w:szCs w:val="24"/>
              </w:rPr>
              <w:t>nforme evaluativo- reflexivo del proceso teórico práctico a las unidades productivas</w:t>
            </w:r>
          </w:p>
        </w:tc>
        <w:tc>
          <w:tcPr>
            <w:tcW w:w="381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6FC6B6E" w14:textId="541FFD84" w:rsidR="0091427D" w:rsidRDefault="00B01FDA">
            <w:pPr>
              <w:pStyle w:val="Estilodetabla2A"/>
              <w:spacing w:after="0" w:line="240" w:lineRule="auto"/>
              <w:jc w:val="center"/>
            </w:pPr>
            <w:r>
              <w:rPr>
                <w:rStyle w:val="Ninguno"/>
                <w:rFonts w:ascii="Times New Roman" w:hAnsi="Times New Roman"/>
                <w:sz w:val="24"/>
                <w:szCs w:val="24"/>
              </w:rPr>
              <w:t>1</w:t>
            </w:r>
            <w:r w:rsidR="00B26E31">
              <w:rPr>
                <w:rStyle w:val="Ninguno"/>
                <w:rFonts w:ascii="Times New Roman" w:hAnsi="Times New Roman"/>
                <w:sz w:val="24"/>
                <w:szCs w:val="24"/>
              </w:rPr>
              <w:t>0</w:t>
            </w:r>
            <w:r>
              <w:rPr>
                <w:rStyle w:val="Ninguno"/>
                <w:rFonts w:ascii="Times New Roman" w:hAnsi="Times New Roman"/>
                <w:sz w:val="24"/>
                <w:szCs w:val="24"/>
              </w:rPr>
              <w:t> %</w:t>
            </w:r>
          </w:p>
        </w:tc>
      </w:tr>
      <w:tr w:rsidR="0091427D" w14:paraId="49CE34EE" w14:textId="77777777" w:rsidTr="00B26E31">
        <w:trPr>
          <w:trHeight w:val="595"/>
        </w:trPr>
        <w:tc>
          <w:tcPr>
            <w:tcW w:w="502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511B9AD" w14:textId="77777777" w:rsidR="0091427D" w:rsidRDefault="00B01FDA">
            <w:pPr>
              <w:pStyle w:val="Estilodetabla2A"/>
              <w:spacing w:after="0" w:line="240" w:lineRule="auto"/>
            </w:pPr>
            <w:r>
              <w:rPr>
                <w:rStyle w:val="Ninguno"/>
                <w:rFonts w:ascii="Times New Roman" w:hAnsi="Times New Roman"/>
                <w:sz w:val="24"/>
                <w:szCs w:val="24"/>
              </w:rPr>
              <w:t>Informe evaluativo- reflexivo final del proceso teórico práctico a las unidades productivas</w:t>
            </w:r>
          </w:p>
        </w:tc>
        <w:tc>
          <w:tcPr>
            <w:tcW w:w="381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40CCAD6" w14:textId="477D2DC9" w:rsidR="0091427D" w:rsidRDefault="00B26E31">
            <w:pPr>
              <w:pStyle w:val="Estilodetabla2A"/>
              <w:spacing w:after="0" w:line="240" w:lineRule="auto"/>
              <w:jc w:val="center"/>
            </w:pPr>
            <w:r>
              <w:rPr>
                <w:rStyle w:val="Ninguno"/>
                <w:rFonts w:ascii="Times New Roman" w:hAnsi="Times New Roman"/>
                <w:sz w:val="24"/>
                <w:szCs w:val="24"/>
              </w:rPr>
              <w:t>15</w:t>
            </w:r>
            <w:r w:rsidR="00B01FDA">
              <w:rPr>
                <w:rStyle w:val="Ninguno"/>
                <w:rFonts w:ascii="Times New Roman" w:hAnsi="Times New Roman"/>
                <w:sz w:val="24"/>
                <w:szCs w:val="24"/>
              </w:rPr>
              <w:t>%</w:t>
            </w:r>
          </w:p>
        </w:tc>
      </w:tr>
      <w:tr w:rsidR="0091427D" w14:paraId="248D14CD" w14:textId="77777777">
        <w:trPr>
          <w:trHeight w:val="295"/>
        </w:trPr>
        <w:tc>
          <w:tcPr>
            <w:tcW w:w="502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D1695A" w14:textId="77777777" w:rsidR="0091427D" w:rsidRDefault="00B01FDA">
            <w:pPr>
              <w:pStyle w:val="Estilodetabla2A"/>
              <w:spacing w:after="0" w:line="240" w:lineRule="auto"/>
            </w:pPr>
            <w:r>
              <w:rPr>
                <w:rStyle w:val="Ninguno"/>
                <w:rFonts w:ascii="Times New Roman" w:hAnsi="Times New Roman"/>
                <w:sz w:val="24"/>
                <w:szCs w:val="24"/>
              </w:rPr>
              <w:t>Total</w:t>
            </w:r>
          </w:p>
        </w:tc>
        <w:tc>
          <w:tcPr>
            <w:tcW w:w="381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C361D6" w14:textId="77777777" w:rsidR="0091427D" w:rsidRDefault="00B01FDA">
            <w:pPr>
              <w:pStyle w:val="Estilodetabla2A"/>
              <w:spacing w:after="0" w:line="240" w:lineRule="auto"/>
              <w:jc w:val="center"/>
            </w:pPr>
            <w:r>
              <w:rPr>
                <w:rStyle w:val="Ninguno"/>
                <w:rFonts w:ascii="Times New Roman" w:hAnsi="Times New Roman"/>
                <w:sz w:val="24"/>
                <w:szCs w:val="24"/>
              </w:rPr>
              <w:t>100 %</w:t>
            </w:r>
          </w:p>
        </w:tc>
      </w:tr>
    </w:tbl>
    <w:p w14:paraId="4392650E" w14:textId="77777777" w:rsidR="00C62B72" w:rsidRDefault="00C62B72">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b/>
          <w:bCs/>
          <w:sz w:val="24"/>
          <w:szCs w:val="24"/>
        </w:rPr>
      </w:pPr>
    </w:p>
    <w:p w14:paraId="24C1D022" w14:textId="77777777" w:rsidR="00C62B72" w:rsidRDefault="00C62B72">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b/>
          <w:bCs/>
          <w:sz w:val="24"/>
          <w:szCs w:val="24"/>
        </w:rPr>
      </w:pPr>
    </w:p>
    <w:p w14:paraId="422849ED" w14:textId="114F639D"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b/>
          <w:bCs/>
          <w:sz w:val="24"/>
          <w:szCs w:val="24"/>
        </w:rPr>
        <w:t>CRITERIOS DE EVALUACIÓN</w:t>
      </w:r>
    </w:p>
    <w:p w14:paraId="1EA8F3A6" w14:textId="77777777" w:rsidR="0091427D" w:rsidRDefault="0091427D">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p>
    <w:p w14:paraId="286028EE" w14:textId="4B9B7427" w:rsidR="0091427D" w:rsidRDefault="00B01FDA">
      <w:pPr>
        <w:pStyle w:val="Sangradetextonormal"/>
        <w:tabs>
          <w:tab w:val="clear" w:pos="8400"/>
          <w:tab w:val="clear" w:pos="8640"/>
          <w:tab w:val="left" w:pos="360"/>
          <w:tab w:val="left" w:pos="8338"/>
          <w:tab w:val="left" w:pos="8338"/>
        </w:tabs>
        <w:spacing w:line="276" w:lineRule="auto"/>
        <w:ind w:left="0"/>
        <w:jc w:val="both"/>
        <w:rPr>
          <w:rStyle w:val="Ninguno"/>
          <w:rFonts w:ascii="Times New Roman" w:eastAsia="Times New Roman" w:hAnsi="Times New Roman" w:cs="Times New Roman"/>
          <w:b/>
          <w:bCs/>
          <w:sz w:val="24"/>
          <w:szCs w:val="24"/>
          <w:u w:val="single"/>
        </w:rPr>
      </w:pPr>
      <w:r>
        <w:rPr>
          <w:rStyle w:val="Ninguno"/>
          <w:rFonts w:ascii="Times New Roman" w:hAnsi="Times New Roman"/>
          <w:b/>
          <w:bCs/>
          <w:sz w:val="24"/>
          <w:szCs w:val="24"/>
          <w:u w:val="single"/>
        </w:rPr>
        <w:t>Para evaluar las sesiones de supervisión:</w:t>
      </w:r>
    </w:p>
    <w:p w14:paraId="0C0F0782" w14:textId="77777777" w:rsidR="0091427D" w:rsidRDefault="00B01FDA">
      <w:pPr>
        <w:pStyle w:val="Sangradetextonormal"/>
        <w:numPr>
          <w:ilvl w:val="0"/>
          <w:numId w:val="10"/>
        </w:numPr>
        <w:spacing w:line="276" w:lineRule="auto"/>
        <w:jc w:val="both"/>
        <w:rPr>
          <w:rFonts w:ascii="Times New Roman" w:hAnsi="Times New Roman"/>
          <w:sz w:val="24"/>
          <w:szCs w:val="24"/>
        </w:rPr>
      </w:pPr>
      <w:r>
        <w:rPr>
          <w:rStyle w:val="Ninguno"/>
          <w:rFonts w:ascii="Times New Roman" w:hAnsi="Times New Roman"/>
          <w:sz w:val="24"/>
          <w:szCs w:val="24"/>
        </w:rPr>
        <w:t>Capacidad de análisis e interpretación.</w:t>
      </w:r>
    </w:p>
    <w:p w14:paraId="379FBFEC" w14:textId="77777777" w:rsidR="0091427D" w:rsidRDefault="00B01FDA">
      <w:pPr>
        <w:pStyle w:val="Sangradetextonormal"/>
        <w:numPr>
          <w:ilvl w:val="0"/>
          <w:numId w:val="10"/>
        </w:numPr>
        <w:spacing w:line="276" w:lineRule="auto"/>
        <w:jc w:val="both"/>
        <w:rPr>
          <w:rFonts w:ascii="Times New Roman" w:hAnsi="Times New Roman"/>
          <w:sz w:val="24"/>
          <w:szCs w:val="24"/>
        </w:rPr>
      </w:pPr>
      <w:r>
        <w:rPr>
          <w:rStyle w:val="Ninguno"/>
          <w:rFonts w:ascii="Times New Roman" w:hAnsi="Times New Roman"/>
          <w:sz w:val="24"/>
          <w:szCs w:val="24"/>
        </w:rPr>
        <w:t>Criticidad frente al contexto en que se desenvuelve la práctica.</w:t>
      </w:r>
    </w:p>
    <w:p w14:paraId="06929555" w14:textId="77777777" w:rsidR="0091427D" w:rsidRDefault="00B01FDA">
      <w:pPr>
        <w:pStyle w:val="Sangradetextonormal"/>
        <w:numPr>
          <w:ilvl w:val="0"/>
          <w:numId w:val="10"/>
        </w:numPr>
        <w:spacing w:line="276" w:lineRule="auto"/>
        <w:jc w:val="both"/>
        <w:rPr>
          <w:rFonts w:ascii="Times New Roman" w:hAnsi="Times New Roman"/>
          <w:sz w:val="24"/>
          <w:szCs w:val="24"/>
        </w:rPr>
      </w:pPr>
      <w:r>
        <w:rPr>
          <w:rStyle w:val="Ninguno"/>
          <w:rFonts w:ascii="Times New Roman" w:hAnsi="Times New Roman"/>
          <w:sz w:val="24"/>
          <w:szCs w:val="24"/>
        </w:rPr>
        <w:t>Dedicación y responsabilidad en el cumplimiento de tareas.</w:t>
      </w:r>
    </w:p>
    <w:p w14:paraId="40779421" w14:textId="77777777" w:rsidR="0091427D" w:rsidRDefault="00B01FDA">
      <w:pPr>
        <w:pStyle w:val="Sangradetextonormal"/>
        <w:numPr>
          <w:ilvl w:val="0"/>
          <w:numId w:val="10"/>
        </w:numPr>
        <w:spacing w:line="276" w:lineRule="auto"/>
        <w:jc w:val="both"/>
        <w:rPr>
          <w:rFonts w:ascii="Times New Roman" w:hAnsi="Times New Roman"/>
          <w:sz w:val="24"/>
          <w:szCs w:val="24"/>
        </w:rPr>
      </w:pPr>
      <w:r>
        <w:rPr>
          <w:rStyle w:val="Ninguno"/>
          <w:rFonts w:ascii="Times New Roman" w:hAnsi="Times New Roman"/>
          <w:sz w:val="24"/>
          <w:szCs w:val="24"/>
        </w:rPr>
        <w:t>Responsabilidad en los días de supervisiones al centro de práctica y con la docente encargada.</w:t>
      </w:r>
    </w:p>
    <w:p w14:paraId="467A7CF2" w14:textId="77777777" w:rsidR="0091427D" w:rsidRDefault="00B01FDA">
      <w:pPr>
        <w:pStyle w:val="Sangradetextonormal"/>
        <w:numPr>
          <w:ilvl w:val="0"/>
          <w:numId w:val="10"/>
        </w:numPr>
        <w:spacing w:line="276" w:lineRule="auto"/>
        <w:jc w:val="both"/>
        <w:rPr>
          <w:rFonts w:ascii="Times New Roman" w:hAnsi="Times New Roman"/>
          <w:sz w:val="24"/>
          <w:szCs w:val="24"/>
        </w:rPr>
      </w:pPr>
      <w:r>
        <w:rPr>
          <w:rStyle w:val="Ninguno"/>
          <w:rFonts w:ascii="Times New Roman" w:hAnsi="Times New Roman"/>
          <w:sz w:val="24"/>
          <w:szCs w:val="24"/>
        </w:rPr>
        <w:t>Capacidad para superar los obstáculos metodológicos y de trabajo en grupo.</w:t>
      </w:r>
    </w:p>
    <w:p w14:paraId="64182A47" w14:textId="77777777" w:rsidR="0091427D" w:rsidRDefault="00B01FDA">
      <w:pPr>
        <w:pStyle w:val="Sangradetextonormal"/>
        <w:numPr>
          <w:ilvl w:val="0"/>
          <w:numId w:val="10"/>
        </w:numPr>
        <w:spacing w:line="276" w:lineRule="auto"/>
        <w:jc w:val="both"/>
        <w:rPr>
          <w:rFonts w:ascii="Times New Roman" w:hAnsi="Times New Roman"/>
          <w:sz w:val="24"/>
          <w:szCs w:val="24"/>
        </w:rPr>
      </w:pPr>
      <w:r>
        <w:rPr>
          <w:rStyle w:val="Ninguno"/>
          <w:rFonts w:ascii="Times New Roman" w:hAnsi="Times New Roman"/>
          <w:sz w:val="24"/>
          <w:szCs w:val="24"/>
        </w:rPr>
        <w:t>Capacidad de análisis teórico de la experiencia práctica.</w:t>
      </w:r>
    </w:p>
    <w:p w14:paraId="0E1AC1E2" w14:textId="77777777" w:rsidR="0091427D"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g)   Capacidad para registrar datos y analizarlos (Cuaderno de campo).</w:t>
      </w:r>
    </w:p>
    <w:p w14:paraId="338CB7A5" w14:textId="77777777" w:rsidR="0091427D" w:rsidRDefault="0091427D">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b/>
          <w:bCs/>
          <w:sz w:val="24"/>
          <w:szCs w:val="24"/>
          <w:u w:val="single"/>
        </w:rPr>
      </w:pPr>
    </w:p>
    <w:p w14:paraId="6FE0EFD8" w14:textId="5303E9FE" w:rsidR="0091427D" w:rsidRPr="001253E5" w:rsidRDefault="00B01FDA">
      <w:pPr>
        <w:pStyle w:val="Sangradetextonormal"/>
        <w:tabs>
          <w:tab w:val="clear" w:pos="8400"/>
          <w:tab w:val="clear" w:pos="8640"/>
          <w:tab w:val="left" w:pos="8338"/>
          <w:tab w:val="left" w:pos="8338"/>
        </w:tabs>
        <w:spacing w:line="276" w:lineRule="auto"/>
        <w:ind w:left="0"/>
        <w:jc w:val="both"/>
        <w:rPr>
          <w:rStyle w:val="Ninguno"/>
          <w:rFonts w:ascii="Times New Roman" w:eastAsia="Times New Roman" w:hAnsi="Times New Roman" w:cs="Times New Roman"/>
          <w:b/>
          <w:bCs/>
          <w:sz w:val="24"/>
          <w:szCs w:val="24"/>
          <w:u w:val="single"/>
        </w:rPr>
      </w:pPr>
      <w:r>
        <w:rPr>
          <w:rStyle w:val="Ninguno"/>
          <w:rFonts w:ascii="Times New Roman" w:hAnsi="Times New Roman"/>
          <w:b/>
          <w:bCs/>
          <w:sz w:val="24"/>
          <w:szCs w:val="24"/>
          <w:u w:val="single"/>
        </w:rPr>
        <w:t>Para las exposiciones:</w:t>
      </w:r>
    </w:p>
    <w:p w14:paraId="235E2D07" w14:textId="77777777" w:rsidR="0091427D" w:rsidRDefault="00B01FDA">
      <w:pPr>
        <w:pStyle w:val="Sangradetextonormal"/>
        <w:numPr>
          <w:ilvl w:val="0"/>
          <w:numId w:val="12"/>
        </w:numPr>
        <w:spacing w:line="276" w:lineRule="auto"/>
        <w:jc w:val="both"/>
        <w:rPr>
          <w:rFonts w:ascii="Times New Roman" w:hAnsi="Times New Roman"/>
          <w:sz w:val="24"/>
          <w:szCs w:val="24"/>
        </w:rPr>
      </w:pPr>
      <w:r>
        <w:rPr>
          <w:rStyle w:val="Ninguno"/>
          <w:rFonts w:ascii="Times New Roman" w:hAnsi="Times New Roman"/>
          <w:sz w:val="24"/>
          <w:szCs w:val="24"/>
        </w:rPr>
        <w:t>Aporte al análisis teórico-metodológico.</w:t>
      </w:r>
    </w:p>
    <w:p w14:paraId="6EF22D3F" w14:textId="77777777" w:rsidR="0091427D" w:rsidRDefault="00B01FDA">
      <w:pPr>
        <w:pStyle w:val="Sangradetextonormal"/>
        <w:numPr>
          <w:ilvl w:val="0"/>
          <w:numId w:val="12"/>
        </w:numPr>
        <w:spacing w:line="276" w:lineRule="auto"/>
        <w:jc w:val="both"/>
        <w:rPr>
          <w:rFonts w:ascii="Times New Roman" w:hAnsi="Times New Roman"/>
          <w:sz w:val="24"/>
          <w:szCs w:val="24"/>
        </w:rPr>
      </w:pPr>
      <w:r>
        <w:rPr>
          <w:rStyle w:val="Ninguno"/>
          <w:rFonts w:ascii="Times New Roman" w:hAnsi="Times New Roman"/>
          <w:sz w:val="24"/>
          <w:szCs w:val="24"/>
        </w:rPr>
        <w:t>Uso de recursos didácticos (medios audiovisuales, técnicas grupales y expositivas).</w:t>
      </w:r>
    </w:p>
    <w:p w14:paraId="5BBEC392" w14:textId="77777777" w:rsidR="0091427D" w:rsidRDefault="00B01FDA">
      <w:pPr>
        <w:pStyle w:val="Sangradetextonormal"/>
        <w:numPr>
          <w:ilvl w:val="0"/>
          <w:numId w:val="12"/>
        </w:numPr>
        <w:spacing w:line="276" w:lineRule="auto"/>
        <w:jc w:val="both"/>
        <w:rPr>
          <w:rFonts w:ascii="Times New Roman" w:hAnsi="Times New Roman"/>
          <w:sz w:val="24"/>
          <w:szCs w:val="24"/>
        </w:rPr>
      </w:pPr>
      <w:r>
        <w:rPr>
          <w:rStyle w:val="Ninguno"/>
          <w:rFonts w:ascii="Times New Roman" w:hAnsi="Times New Roman"/>
          <w:sz w:val="24"/>
          <w:szCs w:val="24"/>
        </w:rPr>
        <w:t>Capacidad de síntesis y claridad en la exposición de las ideas.</w:t>
      </w:r>
    </w:p>
    <w:p w14:paraId="40619147" w14:textId="77777777" w:rsidR="0091427D" w:rsidRDefault="00B01FDA">
      <w:pPr>
        <w:pStyle w:val="Sangradetextonormal"/>
        <w:numPr>
          <w:ilvl w:val="0"/>
          <w:numId w:val="12"/>
        </w:numPr>
        <w:spacing w:line="276" w:lineRule="auto"/>
        <w:jc w:val="both"/>
        <w:rPr>
          <w:rFonts w:ascii="Times New Roman" w:hAnsi="Times New Roman"/>
          <w:sz w:val="24"/>
          <w:szCs w:val="24"/>
        </w:rPr>
      </w:pPr>
      <w:r>
        <w:rPr>
          <w:rStyle w:val="Ninguno"/>
          <w:rFonts w:ascii="Times New Roman" w:hAnsi="Times New Roman"/>
          <w:sz w:val="24"/>
          <w:szCs w:val="24"/>
        </w:rPr>
        <w:t>Capacidad de evaluar los resultados de la experiencia de la experiencia.</w:t>
      </w:r>
    </w:p>
    <w:p w14:paraId="7A0F3771" w14:textId="77777777" w:rsidR="0091427D" w:rsidRDefault="00B01FDA">
      <w:pPr>
        <w:pStyle w:val="Sangradetextonormal"/>
        <w:numPr>
          <w:ilvl w:val="0"/>
          <w:numId w:val="12"/>
        </w:numPr>
        <w:spacing w:line="276" w:lineRule="auto"/>
        <w:jc w:val="both"/>
        <w:rPr>
          <w:rFonts w:ascii="Times New Roman" w:hAnsi="Times New Roman"/>
          <w:sz w:val="24"/>
          <w:szCs w:val="24"/>
        </w:rPr>
      </w:pPr>
      <w:r>
        <w:rPr>
          <w:rStyle w:val="Ninguno"/>
          <w:rFonts w:ascii="Times New Roman" w:hAnsi="Times New Roman"/>
          <w:sz w:val="24"/>
          <w:szCs w:val="24"/>
        </w:rPr>
        <w:t>Creatividad.</w:t>
      </w:r>
    </w:p>
    <w:p w14:paraId="34CEE469" w14:textId="77777777" w:rsidR="0091427D" w:rsidRDefault="00B01FDA">
      <w:pPr>
        <w:pStyle w:val="Sangradetextonormal"/>
        <w:numPr>
          <w:ilvl w:val="0"/>
          <w:numId w:val="12"/>
        </w:numPr>
        <w:spacing w:line="276" w:lineRule="auto"/>
        <w:jc w:val="both"/>
        <w:rPr>
          <w:rFonts w:ascii="Times New Roman" w:hAnsi="Times New Roman"/>
          <w:b/>
          <w:bCs/>
          <w:sz w:val="24"/>
          <w:szCs w:val="24"/>
        </w:rPr>
      </w:pPr>
      <w:r>
        <w:rPr>
          <w:rStyle w:val="Ninguno"/>
          <w:rFonts w:ascii="Times New Roman" w:hAnsi="Times New Roman"/>
          <w:sz w:val="24"/>
          <w:szCs w:val="24"/>
        </w:rPr>
        <w:t>Puntualidad.</w:t>
      </w:r>
      <w:r>
        <w:rPr>
          <w:rStyle w:val="Ninguno"/>
          <w:rFonts w:ascii="Arial Unicode MS" w:hAnsi="Arial Unicode MS"/>
          <w:sz w:val="24"/>
          <w:szCs w:val="24"/>
          <w:shd w:val="clear" w:color="auto" w:fill="FFFF00"/>
        </w:rPr>
        <w:br w:type="page"/>
      </w:r>
    </w:p>
    <w:p w14:paraId="001D5B74" w14:textId="77777777" w:rsidR="0091427D" w:rsidRDefault="00B01FDA">
      <w:pPr>
        <w:pStyle w:val="Sinespaciado"/>
        <w:jc w:val="center"/>
        <w:rPr>
          <w:rStyle w:val="Ninguno"/>
          <w:rFonts w:ascii="Times New Roman" w:eastAsia="Times New Roman" w:hAnsi="Times New Roman" w:cs="Times New Roman"/>
        </w:rPr>
      </w:pPr>
      <w:r>
        <w:rPr>
          <w:rStyle w:val="Ninguno"/>
          <w:rFonts w:ascii="Times New Roman" w:hAnsi="Times New Roman"/>
          <w:b/>
          <w:bCs/>
          <w:sz w:val="24"/>
          <w:szCs w:val="24"/>
        </w:rPr>
        <w:lastRenderedPageBreak/>
        <w:t>CRONOGRAMA DEL CURSO</w:t>
      </w:r>
    </w:p>
    <w:tbl>
      <w:tblPr>
        <w:tblStyle w:val="TableNormal"/>
        <w:tblW w:w="11057" w:type="dxa"/>
        <w:tblInd w:w="-1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701"/>
        <w:gridCol w:w="3402"/>
        <w:gridCol w:w="5954"/>
      </w:tblGrid>
      <w:tr w:rsidR="0091427D" w:rsidRPr="00327954" w14:paraId="5C10B4D6" w14:textId="77777777" w:rsidTr="00BF6F5C">
        <w:trPr>
          <w:trHeight w:val="23"/>
        </w:trPr>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D390F3" w14:textId="77777777" w:rsidR="0091427D" w:rsidRPr="00606C1E" w:rsidRDefault="00B01FDA" w:rsidP="00327954">
            <w:pPr>
              <w:pStyle w:val="CuerpoA"/>
              <w:tabs>
                <w:tab w:val="left" w:pos="708"/>
                <w:tab w:val="left" w:pos="720"/>
              </w:tabs>
              <w:spacing w:after="0" w:line="240" w:lineRule="auto"/>
              <w:jc w:val="center"/>
              <w:rPr>
                <w:rFonts w:ascii="Times New Roman" w:hAnsi="Times New Roman" w:cs="Times New Roman"/>
                <w:sz w:val="23"/>
                <w:szCs w:val="23"/>
              </w:rPr>
            </w:pPr>
            <w:r w:rsidRPr="00606C1E">
              <w:rPr>
                <w:rStyle w:val="Ninguno"/>
                <w:rFonts w:ascii="Times New Roman" w:hAnsi="Times New Roman" w:cs="Times New Roman"/>
                <w:b/>
                <w:bCs/>
                <w:sz w:val="23"/>
                <w:szCs w:val="23"/>
                <w14:textOutline w14:w="12700" w14:cap="flat" w14:cmpd="sng" w14:algn="ctr">
                  <w14:noFill/>
                  <w14:prstDash w14:val="solid"/>
                  <w14:miter w14:lim="400000"/>
                </w14:textOutline>
              </w:rPr>
              <w:t>Semana</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6C748E" w14:textId="77777777" w:rsidR="0091427D" w:rsidRPr="00606C1E" w:rsidRDefault="00B01FDA" w:rsidP="00327954">
            <w:pPr>
              <w:pStyle w:val="CuerpoA"/>
              <w:tabs>
                <w:tab w:val="left" w:pos="708"/>
                <w:tab w:val="left" w:pos="1416"/>
                <w:tab w:val="left" w:pos="2124"/>
                <w:tab w:val="left" w:pos="2832"/>
                <w:tab w:val="left" w:pos="3540"/>
                <w:tab w:val="left" w:pos="4248"/>
                <w:tab w:val="left" w:pos="4320"/>
              </w:tabs>
              <w:spacing w:after="0" w:line="240" w:lineRule="auto"/>
              <w:jc w:val="center"/>
              <w:rPr>
                <w:rFonts w:ascii="Times New Roman" w:hAnsi="Times New Roman" w:cs="Times New Roman"/>
                <w:sz w:val="23"/>
                <w:szCs w:val="23"/>
              </w:rPr>
            </w:pPr>
            <w:r w:rsidRPr="00606C1E">
              <w:rPr>
                <w:rStyle w:val="Ninguno"/>
                <w:rFonts w:ascii="Times New Roman" w:hAnsi="Times New Roman" w:cs="Times New Roman"/>
                <w:b/>
                <w:bCs/>
                <w:sz w:val="23"/>
                <w:szCs w:val="23"/>
                <w14:textOutline w14:w="12700" w14:cap="flat" w14:cmpd="sng" w14:algn="ctr">
                  <w14:noFill/>
                  <w14:prstDash w14:val="solid"/>
                  <w14:miter w14:lim="400000"/>
                </w14:textOutline>
              </w:rPr>
              <w:t>Contenido</w:t>
            </w:r>
          </w:p>
        </w:tc>
        <w:tc>
          <w:tcPr>
            <w:tcW w:w="59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C06C89" w14:textId="77777777" w:rsidR="0091427D" w:rsidRPr="00606C1E" w:rsidRDefault="00B01FDA" w:rsidP="00327954">
            <w:pPr>
              <w:pStyle w:val="CuerpoA"/>
              <w:tabs>
                <w:tab w:val="left" w:pos="708"/>
                <w:tab w:val="left" w:pos="1416"/>
                <w:tab w:val="left" w:pos="2124"/>
                <w:tab w:val="left" w:pos="2832"/>
                <w:tab w:val="left" w:pos="2880"/>
              </w:tabs>
              <w:spacing w:after="0" w:line="240" w:lineRule="auto"/>
              <w:jc w:val="center"/>
              <w:rPr>
                <w:rFonts w:ascii="Times New Roman" w:hAnsi="Times New Roman" w:cs="Times New Roman"/>
                <w:sz w:val="23"/>
                <w:szCs w:val="23"/>
              </w:rPr>
            </w:pPr>
            <w:r w:rsidRPr="00606C1E">
              <w:rPr>
                <w:rStyle w:val="Ninguno"/>
                <w:rFonts w:ascii="Times New Roman" w:hAnsi="Times New Roman" w:cs="Times New Roman"/>
                <w:b/>
                <w:bCs/>
                <w:sz w:val="23"/>
                <w:szCs w:val="23"/>
                <w14:textOutline w14:w="12700" w14:cap="flat" w14:cmpd="sng" w14:algn="ctr">
                  <w14:noFill/>
                  <w14:prstDash w14:val="solid"/>
                  <w14:miter w14:lim="400000"/>
                </w14:textOutline>
              </w:rPr>
              <w:t>Lectura / Ejercicios</w:t>
            </w:r>
          </w:p>
        </w:tc>
      </w:tr>
      <w:tr w:rsidR="00606C1E" w:rsidRPr="00D83995" w14:paraId="36EBA55E" w14:textId="77777777" w:rsidTr="007D618A">
        <w:trPr>
          <w:trHeight w:val="444"/>
        </w:trPr>
        <w:tc>
          <w:tcPr>
            <w:tcW w:w="170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80" w:type="dxa"/>
              <w:left w:w="80" w:type="dxa"/>
              <w:bottom w:w="80" w:type="dxa"/>
              <w:right w:w="80" w:type="dxa"/>
            </w:tcMar>
          </w:tcPr>
          <w:p w14:paraId="753D065E" w14:textId="5F8D8294" w:rsidR="00606C1E" w:rsidRPr="00606C1E" w:rsidRDefault="00606C1E" w:rsidP="00606C1E">
            <w:pPr>
              <w:pStyle w:val="CuerpoA"/>
              <w:tabs>
                <w:tab w:val="left" w:pos="708"/>
                <w:tab w:val="left" w:pos="720"/>
              </w:tabs>
              <w:spacing w:after="0" w:line="240" w:lineRule="auto"/>
              <w:rPr>
                <w:rFonts w:ascii="Times New Roman" w:hAnsi="Times New Roman" w:cs="Times New Roman"/>
                <w:b/>
                <w:bCs/>
                <w:sz w:val="23"/>
                <w:szCs w:val="23"/>
              </w:rPr>
            </w:pPr>
            <w:r w:rsidRPr="00606C1E">
              <w:rPr>
                <w:rFonts w:ascii="Times New Roman" w:hAnsi="Times New Roman" w:cs="Times New Roman"/>
                <w:b/>
                <w:bCs/>
                <w:sz w:val="23"/>
                <w:szCs w:val="23"/>
              </w:rPr>
              <w:t>Semana 1</w:t>
            </w:r>
          </w:p>
          <w:p w14:paraId="0FE4B278" w14:textId="722AF66F" w:rsidR="00606C1E" w:rsidRPr="00606C1E" w:rsidRDefault="00606C1E" w:rsidP="00606C1E">
            <w:pPr>
              <w:pStyle w:val="CuerpoA"/>
              <w:tabs>
                <w:tab w:val="left" w:pos="708"/>
                <w:tab w:val="left" w:pos="720"/>
              </w:tabs>
              <w:spacing w:after="0" w:line="240" w:lineRule="auto"/>
              <w:rPr>
                <w:rFonts w:ascii="Times New Roman" w:hAnsi="Times New Roman" w:cs="Times New Roman"/>
                <w:sz w:val="23"/>
                <w:szCs w:val="23"/>
              </w:rPr>
            </w:pPr>
            <w:r w:rsidRPr="00606C1E">
              <w:rPr>
                <w:rFonts w:ascii="Times New Roman" w:hAnsi="Times New Roman" w:cs="Times New Roman"/>
                <w:sz w:val="23"/>
                <w:szCs w:val="23"/>
              </w:rPr>
              <w:t xml:space="preserve">22 de agosto </w:t>
            </w:r>
          </w:p>
        </w:tc>
        <w:tc>
          <w:tcPr>
            <w:tcW w:w="340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80" w:type="dxa"/>
              <w:left w:w="80" w:type="dxa"/>
              <w:bottom w:w="80" w:type="dxa"/>
              <w:right w:w="80" w:type="dxa"/>
            </w:tcMar>
          </w:tcPr>
          <w:p w14:paraId="539F4E81" w14:textId="5CDF4DB7" w:rsidR="00606C1E" w:rsidRPr="00606C1E" w:rsidRDefault="00606C1E" w:rsidP="00606C1E">
            <w:pPr>
              <w:pStyle w:val="CuerpoA"/>
              <w:tabs>
                <w:tab w:val="left" w:pos="708"/>
                <w:tab w:val="left" w:pos="1416"/>
                <w:tab w:val="left" w:pos="2124"/>
                <w:tab w:val="left" w:pos="2832"/>
                <w:tab w:val="left" w:pos="3540"/>
                <w:tab w:val="left" w:pos="4248"/>
                <w:tab w:val="left" w:pos="4320"/>
              </w:tabs>
              <w:spacing w:after="0" w:line="240" w:lineRule="auto"/>
              <w:jc w:val="center"/>
              <w:rPr>
                <w:rFonts w:ascii="Times New Roman" w:hAnsi="Times New Roman" w:cs="Times New Roman"/>
                <w:sz w:val="23"/>
                <w:szCs w:val="23"/>
              </w:rPr>
            </w:pPr>
            <w:r w:rsidRPr="00606C1E">
              <w:rPr>
                <w:rFonts w:ascii="Times New Roman" w:hAnsi="Times New Roman" w:cs="Times New Roman"/>
                <w:sz w:val="23"/>
                <w:szCs w:val="23"/>
              </w:rPr>
              <w:t xml:space="preserve">Lectura y discusión del programa </w:t>
            </w:r>
          </w:p>
        </w:tc>
        <w:tc>
          <w:tcPr>
            <w:tcW w:w="595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80" w:type="dxa"/>
              <w:left w:w="80" w:type="dxa"/>
              <w:bottom w:w="80" w:type="dxa"/>
              <w:right w:w="80" w:type="dxa"/>
            </w:tcMar>
          </w:tcPr>
          <w:p w14:paraId="66ADDC5C" w14:textId="30309D19" w:rsidR="00606C1E" w:rsidRPr="00606C1E" w:rsidRDefault="00606C1E" w:rsidP="00606C1E">
            <w:pPr>
              <w:pStyle w:val="Predeterminado"/>
              <w:tabs>
                <w:tab w:val="left" w:pos="252"/>
                <w:tab w:val="left" w:pos="709"/>
                <w:tab w:val="left" w:pos="1418"/>
                <w:tab w:val="left" w:pos="2127"/>
                <w:tab w:val="left" w:pos="2836"/>
                <w:tab w:val="left" w:pos="3545"/>
                <w:tab w:val="left" w:pos="4254"/>
                <w:tab w:val="left" w:pos="4963"/>
                <w:tab w:val="left" w:pos="5672"/>
                <w:tab w:val="left" w:pos="6381"/>
                <w:tab w:val="left" w:pos="7090"/>
                <w:tab w:val="left" w:pos="7799"/>
                <w:tab w:val="left" w:pos="8338"/>
              </w:tabs>
              <w:spacing w:after="0" w:line="240" w:lineRule="auto"/>
              <w:jc w:val="center"/>
              <w:rPr>
                <w:rFonts w:ascii="Times New Roman" w:eastAsia="Times New Roman" w:hAnsi="Times New Roman" w:cs="Times New Roman"/>
                <w:sz w:val="23"/>
                <w:szCs w:val="23"/>
                <w:lang w:val="es-ES_tradnl"/>
                <w14:textOutline w14:w="12700" w14:cap="flat" w14:cmpd="sng" w14:algn="ctr">
                  <w14:noFill/>
                  <w14:prstDash w14:val="solid"/>
                  <w14:miter w14:lim="400000"/>
                </w14:textOutline>
              </w:rPr>
            </w:pPr>
            <w:r w:rsidRPr="00606C1E">
              <w:rPr>
                <w:rFonts w:ascii="Times New Roman" w:hAnsi="Times New Roman" w:cs="Times New Roman"/>
                <w:sz w:val="23"/>
                <w:szCs w:val="23"/>
              </w:rPr>
              <w:t xml:space="preserve">Programa del curso </w:t>
            </w:r>
          </w:p>
        </w:tc>
      </w:tr>
      <w:tr w:rsidR="00606C1E" w:rsidRPr="00606C1E" w14:paraId="3E00EB54" w14:textId="77777777" w:rsidTr="00BF6F5C">
        <w:trPr>
          <w:trHeight w:val="485"/>
        </w:trPr>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849BC3" w14:textId="77777777" w:rsidR="00606C1E" w:rsidRPr="00606C1E" w:rsidRDefault="00606C1E" w:rsidP="00606C1E">
            <w:pPr>
              <w:pStyle w:val="Default"/>
              <w:rPr>
                <w:sz w:val="23"/>
                <w:szCs w:val="23"/>
              </w:rPr>
            </w:pPr>
            <w:r w:rsidRPr="00606C1E">
              <w:rPr>
                <w:b/>
                <w:bCs/>
                <w:sz w:val="23"/>
                <w:szCs w:val="23"/>
              </w:rPr>
              <w:t xml:space="preserve">Semana 2 </w:t>
            </w:r>
          </w:p>
          <w:p w14:paraId="22AD853A" w14:textId="6D58492D" w:rsidR="00606C1E" w:rsidRPr="00606C1E" w:rsidRDefault="00606C1E" w:rsidP="00606C1E">
            <w:pPr>
              <w:pStyle w:val="CuerpoA"/>
              <w:tabs>
                <w:tab w:val="left" w:pos="708"/>
                <w:tab w:val="left" w:pos="720"/>
              </w:tabs>
              <w:spacing w:after="0" w:line="240" w:lineRule="auto"/>
              <w:rPr>
                <w:rFonts w:ascii="Times New Roman" w:hAnsi="Times New Roman" w:cs="Times New Roman"/>
                <w:sz w:val="23"/>
                <w:szCs w:val="23"/>
              </w:rPr>
            </w:pPr>
            <w:r w:rsidRPr="00606C1E">
              <w:rPr>
                <w:rFonts w:ascii="Times New Roman" w:hAnsi="Times New Roman" w:cs="Times New Roman"/>
                <w:sz w:val="23"/>
                <w:szCs w:val="23"/>
              </w:rPr>
              <w:t xml:space="preserve">29 de agosto </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DCCBB9" w14:textId="5B377251" w:rsidR="00606C1E" w:rsidRPr="00606C1E" w:rsidRDefault="00606C1E" w:rsidP="00606C1E">
            <w:pPr>
              <w:pStyle w:val="CuerpoA"/>
              <w:tabs>
                <w:tab w:val="left" w:pos="708"/>
                <w:tab w:val="left" w:pos="1416"/>
                <w:tab w:val="left" w:pos="2124"/>
                <w:tab w:val="left" w:pos="2832"/>
                <w:tab w:val="left" w:pos="3540"/>
                <w:tab w:val="left" w:pos="4248"/>
                <w:tab w:val="left" w:pos="4320"/>
              </w:tabs>
              <w:spacing w:after="0" w:line="240" w:lineRule="auto"/>
              <w:jc w:val="center"/>
              <w:rPr>
                <w:rFonts w:ascii="Times New Roman" w:hAnsi="Times New Roman" w:cs="Times New Roman"/>
                <w:sz w:val="23"/>
                <w:szCs w:val="23"/>
              </w:rPr>
            </w:pPr>
            <w:r w:rsidRPr="00606C1E">
              <w:rPr>
                <w:rFonts w:ascii="Times New Roman" w:hAnsi="Times New Roman" w:cs="Times New Roman"/>
                <w:sz w:val="23"/>
                <w:szCs w:val="23"/>
              </w:rPr>
              <w:t xml:space="preserve">Supervisión docente en el aula </w:t>
            </w:r>
          </w:p>
        </w:tc>
        <w:tc>
          <w:tcPr>
            <w:tcW w:w="59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5F3FDA" w14:textId="77777777" w:rsidR="00606C1E" w:rsidRPr="00606C1E" w:rsidRDefault="00606C1E" w:rsidP="00606C1E">
            <w:pPr>
              <w:pStyle w:val="Default"/>
              <w:rPr>
                <w:sz w:val="23"/>
                <w:szCs w:val="23"/>
              </w:rPr>
            </w:pPr>
            <w:r w:rsidRPr="00606C1E">
              <w:rPr>
                <w:sz w:val="23"/>
                <w:szCs w:val="23"/>
              </w:rPr>
              <w:t xml:space="preserve">Lectura y discusión de la guía del proyecto de inserción laboral </w:t>
            </w:r>
          </w:p>
          <w:p w14:paraId="09216EEE" w14:textId="77777777" w:rsidR="00606C1E" w:rsidRPr="00606C1E" w:rsidRDefault="00606C1E" w:rsidP="00606C1E">
            <w:pPr>
              <w:pStyle w:val="Default"/>
              <w:rPr>
                <w:sz w:val="23"/>
                <w:szCs w:val="23"/>
              </w:rPr>
            </w:pPr>
            <w:r w:rsidRPr="00606C1E">
              <w:rPr>
                <w:sz w:val="23"/>
                <w:szCs w:val="23"/>
              </w:rPr>
              <w:t xml:space="preserve">Lectura asignada: </w:t>
            </w:r>
          </w:p>
          <w:p w14:paraId="4495B300" w14:textId="62A9670B" w:rsidR="00606C1E" w:rsidRPr="00606C1E" w:rsidRDefault="00606C1E" w:rsidP="00606C1E">
            <w:pPr>
              <w:pStyle w:val="CuerpoA"/>
              <w:tabs>
                <w:tab w:val="left" w:pos="708"/>
                <w:tab w:val="left" w:pos="1416"/>
                <w:tab w:val="left" w:pos="2124"/>
                <w:tab w:val="left" w:pos="2832"/>
                <w:tab w:val="left" w:pos="2880"/>
              </w:tabs>
              <w:spacing w:after="0" w:line="240" w:lineRule="auto"/>
              <w:jc w:val="both"/>
              <w:rPr>
                <w:rFonts w:ascii="Times New Roman" w:hAnsi="Times New Roman" w:cs="Times New Roman"/>
                <w:sz w:val="23"/>
                <w:szCs w:val="23"/>
              </w:rPr>
            </w:pPr>
            <w:r w:rsidRPr="00606C1E">
              <w:rPr>
                <w:rFonts w:ascii="Times New Roman" w:hAnsi="Times New Roman" w:cs="Times New Roman"/>
                <w:sz w:val="23"/>
                <w:szCs w:val="23"/>
              </w:rPr>
              <w:t xml:space="preserve">Ander-Egg, Ezequiel y Aguilar, María José. (2005). Cómo elaborar un proyecto: Guía para diseñar proyectos sociales y culturales (pp. 1-74). </w:t>
            </w:r>
          </w:p>
        </w:tc>
      </w:tr>
      <w:tr w:rsidR="00606C1E" w:rsidRPr="00606C1E" w14:paraId="0ABDF32C" w14:textId="77777777" w:rsidTr="007D618A">
        <w:trPr>
          <w:trHeight w:val="1208"/>
        </w:trPr>
        <w:tc>
          <w:tcPr>
            <w:tcW w:w="170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80" w:type="dxa"/>
              <w:left w:w="80" w:type="dxa"/>
              <w:bottom w:w="80" w:type="dxa"/>
              <w:right w:w="80" w:type="dxa"/>
            </w:tcMar>
          </w:tcPr>
          <w:p w14:paraId="4FB0698A" w14:textId="77777777" w:rsidR="00606C1E" w:rsidRPr="00606C1E" w:rsidRDefault="00606C1E" w:rsidP="00606C1E">
            <w:pPr>
              <w:pStyle w:val="Default"/>
              <w:rPr>
                <w:sz w:val="23"/>
                <w:szCs w:val="23"/>
              </w:rPr>
            </w:pPr>
            <w:r w:rsidRPr="00606C1E">
              <w:rPr>
                <w:b/>
                <w:bCs/>
                <w:sz w:val="23"/>
                <w:szCs w:val="23"/>
              </w:rPr>
              <w:t xml:space="preserve">Semana 3 </w:t>
            </w:r>
          </w:p>
          <w:p w14:paraId="6C6EB95F" w14:textId="3DCDB105" w:rsidR="00606C1E" w:rsidRPr="00606C1E" w:rsidRDefault="00606C1E" w:rsidP="00606C1E">
            <w:pPr>
              <w:pStyle w:val="CuerpoA"/>
              <w:tabs>
                <w:tab w:val="left" w:pos="708"/>
                <w:tab w:val="left" w:pos="720"/>
              </w:tabs>
              <w:spacing w:after="0" w:line="240" w:lineRule="auto"/>
              <w:rPr>
                <w:rFonts w:ascii="Times New Roman" w:hAnsi="Times New Roman" w:cs="Times New Roman"/>
                <w:sz w:val="23"/>
                <w:szCs w:val="23"/>
              </w:rPr>
            </w:pPr>
            <w:r w:rsidRPr="00606C1E">
              <w:rPr>
                <w:rFonts w:ascii="Times New Roman" w:hAnsi="Times New Roman" w:cs="Times New Roman"/>
                <w:sz w:val="23"/>
                <w:szCs w:val="23"/>
              </w:rPr>
              <w:t xml:space="preserve">5 de setiembre </w:t>
            </w:r>
          </w:p>
        </w:tc>
        <w:tc>
          <w:tcPr>
            <w:tcW w:w="340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80" w:type="dxa"/>
              <w:left w:w="80" w:type="dxa"/>
              <w:bottom w:w="80" w:type="dxa"/>
              <w:right w:w="80" w:type="dxa"/>
            </w:tcMar>
          </w:tcPr>
          <w:p w14:paraId="67D826E2" w14:textId="06B42546" w:rsidR="00606C1E" w:rsidRPr="007D618A" w:rsidRDefault="00606C1E" w:rsidP="007D618A">
            <w:pPr>
              <w:pStyle w:val="Default"/>
              <w:rPr>
                <w:sz w:val="23"/>
                <w:szCs w:val="23"/>
              </w:rPr>
            </w:pPr>
            <w:r w:rsidRPr="00606C1E">
              <w:rPr>
                <w:sz w:val="23"/>
                <w:szCs w:val="23"/>
              </w:rPr>
              <w:t xml:space="preserve">Inserción a las unidades productivas </w:t>
            </w:r>
          </w:p>
        </w:tc>
        <w:tc>
          <w:tcPr>
            <w:tcW w:w="595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80" w:type="dxa"/>
              <w:left w:w="80" w:type="dxa"/>
              <w:bottom w:w="80" w:type="dxa"/>
              <w:right w:w="80" w:type="dxa"/>
            </w:tcMar>
          </w:tcPr>
          <w:p w14:paraId="63A6A2BC" w14:textId="48069252" w:rsidR="00606C1E" w:rsidRPr="00606C1E" w:rsidRDefault="00606C1E" w:rsidP="00606C1E">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240" w:lineRule="auto"/>
              <w:jc w:val="both"/>
              <w:rPr>
                <w:rFonts w:ascii="Times New Roman" w:hAnsi="Times New Roman" w:cs="Times New Roman"/>
                <w:sz w:val="23"/>
                <w:szCs w:val="23"/>
                <w:lang w:val="es-ES_tradnl"/>
                <w14:textOutline w14:w="12700" w14:cap="flat" w14:cmpd="sng" w14:algn="ctr">
                  <w14:noFill/>
                  <w14:prstDash w14:val="solid"/>
                  <w14:miter w14:lim="400000"/>
                </w14:textOutline>
              </w:rPr>
            </w:pPr>
            <w:r w:rsidRPr="00606C1E">
              <w:rPr>
                <w:rFonts w:ascii="Times New Roman" w:hAnsi="Times New Roman" w:cs="Times New Roman"/>
                <w:sz w:val="23"/>
                <w:szCs w:val="23"/>
              </w:rPr>
              <w:t xml:space="preserve"> </w:t>
            </w:r>
            <w:r w:rsidR="007D618A" w:rsidRPr="00606C1E">
              <w:rPr>
                <w:rFonts w:ascii="Times New Roman" w:hAnsi="Times New Roman" w:cs="Times New Roman"/>
                <w:sz w:val="23"/>
                <w:szCs w:val="23"/>
              </w:rPr>
              <w:t>Presentación al grupo de estudiantes y de la docente en la unidad productiva</w:t>
            </w:r>
          </w:p>
        </w:tc>
      </w:tr>
      <w:tr w:rsidR="00606C1E" w:rsidRPr="00D83995" w14:paraId="734002E5" w14:textId="77777777" w:rsidTr="00BF6F5C">
        <w:trPr>
          <w:trHeight w:val="1714"/>
        </w:trPr>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A51829" w14:textId="77777777" w:rsidR="00606C1E" w:rsidRPr="00606C1E" w:rsidRDefault="00606C1E" w:rsidP="00606C1E">
            <w:pPr>
              <w:pStyle w:val="Default"/>
              <w:rPr>
                <w:sz w:val="23"/>
                <w:szCs w:val="23"/>
              </w:rPr>
            </w:pPr>
            <w:r w:rsidRPr="00606C1E">
              <w:rPr>
                <w:b/>
                <w:bCs/>
                <w:sz w:val="23"/>
                <w:szCs w:val="23"/>
              </w:rPr>
              <w:t xml:space="preserve">Semana 4 </w:t>
            </w:r>
          </w:p>
          <w:p w14:paraId="465D6F95" w14:textId="7F9CD0E1" w:rsidR="00606C1E" w:rsidRPr="00606C1E" w:rsidRDefault="00606C1E" w:rsidP="00606C1E">
            <w:pPr>
              <w:pStyle w:val="CuerpoA"/>
              <w:tabs>
                <w:tab w:val="left" w:pos="708"/>
                <w:tab w:val="left" w:pos="720"/>
              </w:tabs>
              <w:spacing w:after="0" w:line="240" w:lineRule="auto"/>
              <w:rPr>
                <w:rFonts w:ascii="Times New Roman" w:hAnsi="Times New Roman" w:cs="Times New Roman"/>
                <w:sz w:val="23"/>
                <w:szCs w:val="23"/>
              </w:rPr>
            </w:pPr>
            <w:r w:rsidRPr="00606C1E">
              <w:rPr>
                <w:rFonts w:ascii="Times New Roman" w:hAnsi="Times New Roman" w:cs="Times New Roman"/>
                <w:sz w:val="23"/>
                <w:szCs w:val="23"/>
              </w:rPr>
              <w:t xml:space="preserve">12 de setiembre </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8E87CA" w14:textId="130B2E67" w:rsidR="00606C1E" w:rsidRPr="00606C1E" w:rsidRDefault="00606C1E" w:rsidP="00677FB3">
            <w:pPr>
              <w:pStyle w:val="CuerpoA"/>
              <w:tabs>
                <w:tab w:val="left" w:pos="708"/>
                <w:tab w:val="left" w:pos="1416"/>
                <w:tab w:val="left" w:pos="2124"/>
                <w:tab w:val="left" w:pos="2832"/>
                <w:tab w:val="left" w:pos="3540"/>
                <w:tab w:val="left" w:pos="4248"/>
                <w:tab w:val="left" w:pos="4320"/>
              </w:tabs>
              <w:spacing w:after="0" w:line="240" w:lineRule="auto"/>
              <w:rPr>
                <w:rFonts w:ascii="Times New Roman" w:hAnsi="Times New Roman" w:cs="Times New Roman"/>
                <w:sz w:val="23"/>
                <w:szCs w:val="23"/>
              </w:rPr>
            </w:pPr>
            <w:r w:rsidRPr="00606C1E">
              <w:rPr>
                <w:rFonts w:ascii="Times New Roman" w:hAnsi="Times New Roman" w:cs="Times New Roman"/>
                <w:sz w:val="23"/>
                <w:szCs w:val="23"/>
              </w:rPr>
              <w:t xml:space="preserve">Trabajo de campo y supervisión docente en el aula </w:t>
            </w:r>
          </w:p>
        </w:tc>
        <w:tc>
          <w:tcPr>
            <w:tcW w:w="59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1F70AE" w14:textId="77777777" w:rsidR="00677FB3" w:rsidRPr="00606C1E" w:rsidRDefault="00677FB3" w:rsidP="00677FB3">
            <w:pPr>
              <w:pStyle w:val="Default"/>
              <w:rPr>
                <w:sz w:val="23"/>
                <w:szCs w:val="23"/>
              </w:rPr>
            </w:pPr>
            <w:r w:rsidRPr="00606C1E">
              <w:rPr>
                <w:sz w:val="23"/>
                <w:szCs w:val="23"/>
              </w:rPr>
              <w:t xml:space="preserve">Las estudiantes se insertan la unidad productiva seleccionada. </w:t>
            </w:r>
          </w:p>
          <w:p w14:paraId="4932A24B" w14:textId="77777777" w:rsidR="00677FB3" w:rsidRPr="00606C1E" w:rsidRDefault="00677FB3" w:rsidP="00677FB3">
            <w:pPr>
              <w:pStyle w:val="Default"/>
              <w:rPr>
                <w:sz w:val="23"/>
                <w:szCs w:val="23"/>
              </w:rPr>
            </w:pPr>
            <w:r w:rsidRPr="00606C1E">
              <w:rPr>
                <w:sz w:val="23"/>
                <w:szCs w:val="23"/>
              </w:rPr>
              <w:t xml:space="preserve">Lectura asignada: </w:t>
            </w:r>
          </w:p>
          <w:p w14:paraId="13A8F530" w14:textId="36890458" w:rsidR="00677FB3" w:rsidRDefault="00677FB3" w:rsidP="00677FB3">
            <w:pPr>
              <w:pStyle w:val="CuerpoA"/>
              <w:tabs>
                <w:tab w:val="left" w:pos="708"/>
                <w:tab w:val="left" w:pos="1416"/>
                <w:tab w:val="left" w:pos="2124"/>
                <w:tab w:val="left" w:pos="2832"/>
                <w:tab w:val="left" w:pos="2880"/>
              </w:tabs>
              <w:spacing w:after="0" w:line="240" w:lineRule="auto"/>
              <w:jc w:val="both"/>
              <w:rPr>
                <w:rFonts w:ascii="Times New Roman" w:hAnsi="Times New Roman" w:cs="Times New Roman"/>
                <w:b/>
                <w:bCs/>
                <w:sz w:val="23"/>
                <w:szCs w:val="23"/>
              </w:rPr>
            </w:pPr>
            <w:r w:rsidRPr="00606C1E">
              <w:rPr>
                <w:rFonts w:ascii="Times New Roman" w:hAnsi="Times New Roman" w:cs="Times New Roman"/>
                <w:sz w:val="23"/>
                <w:szCs w:val="23"/>
              </w:rPr>
              <w:t>Grau Crespo, Ariane y Larraitz Lexartza, Artza (2010). Conceptos preliminares. Por Producción y edición: Fundación Friedrich Ebert. Precariedad Laboral en Centroamérica: Impacto para las mujeres. San José, Costa Rica.</w:t>
            </w:r>
          </w:p>
          <w:p w14:paraId="5D4C6DDC" w14:textId="77777777" w:rsidR="00677FB3" w:rsidRDefault="00677FB3" w:rsidP="00606C1E">
            <w:pPr>
              <w:pStyle w:val="CuerpoA"/>
              <w:tabs>
                <w:tab w:val="left" w:pos="708"/>
                <w:tab w:val="left" w:pos="1416"/>
                <w:tab w:val="left" w:pos="2124"/>
                <w:tab w:val="left" w:pos="2832"/>
                <w:tab w:val="left" w:pos="2880"/>
              </w:tabs>
              <w:spacing w:after="0" w:line="240" w:lineRule="auto"/>
              <w:jc w:val="both"/>
              <w:rPr>
                <w:rFonts w:ascii="Times New Roman" w:hAnsi="Times New Roman" w:cs="Times New Roman"/>
                <w:b/>
                <w:bCs/>
                <w:sz w:val="23"/>
                <w:szCs w:val="23"/>
              </w:rPr>
            </w:pPr>
          </w:p>
          <w:p w14:paraId="4FFE8BA4" w14:textId="53D2E949" w:rsidR="00606C1E" w:rsidRPr="00606C1E" w:rsidRDefault="00606C1E" w:rsidP="00606C1E">
            <w:pPr>
              <w:pStyle w:val="CuerpoA"/>
              <w:tabs>
                <w:tab w:val="left" w:pos="708"/>
                <w:tab w:val="left" w:pos="1416"/>
                <w:tab w:val="left" w:pos="2124"/>
                <w:tab w:val="left" w:pos="2832"/>
                <w:tab w:val="left" w:pos="2880"/>
              </w:tabs>
              <w:spacing w:after="0" w:line="240" w:lineRule="auto"/>
              <w:jc w:val="both"/>
              <w:rPr>
                <w:rFonts w:ascii="Times New Roman" w:hAnsi="Times New Roman" w:cs="Times New Roman"/>
                <w:b/>
                <w:bCs/>
                <w:sz w:val="23"/>
                <w:szCs w:val="23"/>
                <w14:textOutline w14:w="12700" w14:cap="flat" w14:cmpd="sng" w14:algn="ctr">
                  <w14:noFill/>
                  <w14:prstDash w14:val="solid"/>
                  <w14:miter w14:lim="400000"/>
                </w14:textOutline>
              </w:rPr>
            </w:pPr>
            <w:r w:rsidRPr="00606C1E">
              <w:rPr>
                <w:rFonts w:ascii="Times New Roman" w:hAnsi="Times New Roman" w:cs="Times New Roman"/>
                <w:b/>
                <w:bCs/>
                <w:sz w:val="23"/>
                <w:szCs w:val="23"/>
              </w:rPr>
              <w:t xml:space="preserve">Entrega del proyecto de inserción </w:t>
            </w:r>
          </w:p>
        </w:tc>
      </w:tr>
      <w:tr w:rsidR="00606C1E" w:rsidRPr="00606C1E" w14:paraId="2997DA4B" w14:textId="77777777" w:rsidTr="007D618A">
        <w:trPr>
          <w:trHeight w:val="279"/>
        </w:trPr>
        <w:tc>
          <w:tcPr>
            <w:tcW w:w="170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80" w:type="dxa"/>
              <w:left w:w="80" w:type="dxa"/>
              <w:bottom w:w="80" w:type="dxa"/>
              <w:right w:w="80" w:type="dxa"/>
            </w:tcMar>
          </w:tcPr>
          <w:p w14:paraId="2F8408C8" w14:textId="77777777" w:rsidR="00606C1E" w:rsidRPr="00606C1E" w:rsidRDefault="00606C1E" w:rsidP="00606C1E">
            <w:pPr>
              <w:pStyle w:val="Default"/>
              <w:rPr>
                <w:sz w:val="23"/>
                <w:szCs w:val="23"/>
              </w:rPr>
            </w:pPr>
            <w:r w:rsidRPr="00606C1E">
              <w:rPr>
                <w:b/>
                <w:bCs/>
                <w:sz w:val="23"/>
                <w:szCs w:val="23"/>
              </w:rPr>
              <w:t xml:space="preserve">Semana 5 </w:t>
            </w:r>
          </w:p>
          <w:p w14:paraId="39E9433C" w14:textId="7751B9AB" w:rsidR="00606C1E" w:rsidRPr="00606C1E" w:rsidRDefault="00606C1E" w:rsidP="00606C1E">
            <w:pPr>
              <w:pStyle w:val="CuerpoA"/>
              <w:tabs>
                <w:tab w:val="left" w:pos="708"/>
                <w:tab w:val="left" w:pos="720"/>
              </w:tabs>
              <w:spacing w:after="0" w:line="240" w:lineRule="auto"/>
              <w:rPr>
                <w:rFonts w:ascii="Times New Roman" w:hAnsi="Times New Roman" w:cs="Times New Roman"/>
                <w:sz w:val="23"/>
                <w:szCs w:val="23"/>
              </w:rPr>
            </w:pPr>
            <w:r w:rsidRPr="00606C1E">
              <w:rPr>
                <w:rFonts w:ascii="Times New Roman" w:hAnsi="Times New Roman" w:cs="Times New Roman"/>
                <w:sz w:val="23"/>
                <w:szCs w:val="23"/>
              </w:rPr>
              <w:t xml:space="preserve">19 de setiembre </w:t>
            </w:r>
          </w:p>
        </w:tc>
        <w:tc>
          <w:tcPr>
            <w:tcW w:w="3402" w:type="dxa"/>
            <w:tcBorders>
              <w:top w:val="single" w:sz="4" w:space="0" w:color="000000"/>
              <w:left w:val="single" w:sz="4" w:space="0" w:color="000000"/>
              <w:bottom w:val="single" w:sz="4" w:space="0" w:color="auto"/>
              <w:right w:val="single" w:sz="4" w:space="0" w:color="000000"/>
            </w:tcBorders>
            <w:shd w:val="clear" w:color="auto" w:fill="EDEDED" w:themeFill="accent3" w:themeFillTint="33"/>
            <w:tcMar>
              <w:top w:w="80" w:type="dxa"/>
              <w:left w:w="80" w:type="dxa"/>
              <w:bottom w:w="80" w:type="dxa"/>
              <w:right w:w="80" w:type="dxa"/>
            </w:tcMar>
          </w:tcPr>
          <w:p w14:paraId="44C52E56" w14:textId="154CCD3C" w:rsidR="00606C1E" w:rsidRPr="00606C1E" w:rsidRDefault="00606C1E" w:rsidP="00606C1E">
            <w:pPr>
              <w:jc w:val="center"/>
              <w:rPr>
                <w:sz w:val="23"/>
                <w:szCs w:val="23"/>
                <w:lang w:val="es-CR"/>
              </w:rPr>
            </w:pPr>
            <w:r w:rsidRPr="00606C1E">
              <w:rPr>
                <w:sz w:val="23"/>
                <w:szCs w:val="23"/>
                <w:lang w:val="es-CR"/>
              </w:rPr>
              <w:t xml:space="preserve">Trabajo de campo sin supervisión </w:t>
            </w:r>
          </w:p>
        </w:tc>
        <w:tc>
          <w:tcPr>
            <w:tcW w:w="5954" w:type="dxa"/>
            <w:tcBorders>
              <w:top w:val="single" w:sz="4" w:space="0" w:color="000000"/>
              <w:left w:val="single" w:sz="4" w:space="0" w:color="000000"/>
              <w:bottom w:val="single" w:sz="4" w:space="0" w:color="auto"/>
              <w:right w:val="single" w:sz="4" w:space="0" w:color="auto"/>
            </w:tcBorders>
            <w:shd w:val="clear" w:color="auto" w:fill="EDEDED" w:themeFill="accent3" w:themeFillTint="33"/>
            <w:tcMar>
              <w:top w:w="0" w:type="dxa"/>
              <w:left w:w="0" w:type="dxa"/>
              <w:bottom w:w="0" w:type="dxa"/>
              <w:right w:w="0" w:type="dxa"/>
            </w:tcMar>
          </w:tcPr>
          <w:p w14:paraId="5B8F7567" w14:textId="3F282DDA" w:rsidR="00606C1E" w:rsidRPr="00606C1E" w:rsidRDefault="007D618A" w:rsidP="00677FB3">
            <w:pPr>
              <w:pStyle w:val="CuerpoA"/>
              <w:tabs>
                <w:tab w:val="left" w:pos="708"/>
                <w:tab w:val="left" w:pos="1416"/>
                <w:tab w:val="left" w:pos="2124"/>
                <w:tab w:val="left" w:pos="2832"/>
                <w:tab w:val="left" w:pos="2880"/>
              </w:tabs>
              <w:spacing w:after="0" w:line="240" w:lineRule="auto"/>
              <w:jc w:val="both"/>
              <w:rPr>
                <w:rFonts w:ascii="Times New Roman" w:hAnsi="Times New Roman" w:cs="Times New Roman"/>
                <w:sz w:val="23"/>
                <w:szCs w:val="23"/>
                <w:lang w:val="es-CR"/>
              </w:rPr>
            </w:pPr>
            <w:r>
              <w:rPr>
                <w:rFonts w:ascii="Times New Roman" w:hAnsi="Times New Roman" w:cs="Times New Roman"/>
                <w:b/>
                <w:bCs/>
                <w:sz w:val="23"/>
                <w:szCs w:val="23"/>
              </w:rPr>
              <w:t xml:space="preserve"> </w:t>
            </w:r>
            <w:r w:rsidR="00606C1E" w:rsidRPr="00677FB3">
              <w:rPr>
                <w:rFonts w:ascii="Times New Roman" w:hAnsi="Times New Roman" w:cs="Times New Roman"/>
                <w:b/>
                <w:bCs/>
                <w:sz w:val="23"/>
                <w:szCs w:val="23"/>
              </w:rPr>
              <w:t>Entrega de cuadernos de campo</w:t>
            </w:r>
            <w:r w:rsidR="00606C1E" w:rsidRPr="00606C1E">
              <w:rPr>
                <w:rFonts w:ascii="Times New Roman" w:hAnsi="Times New Roman" w:cs="Times New Roman"/>
                <w:b/>
                <w:bCs/>
                <w:sz w:val="23"/>
                <w:szCs w:val="23"/>
                <w:lang w:val="es-CR"/>
              </w:rPr>
              <w:t xml:space="preserve"> </w:t>
            </w:r>
          </w:p>
        </w:tc>
      </w:tr>
      <w:tr w:rsidR="00606C1E" w:rsidRPr="004A5269" w14:paraId="17C859D4" w14:textId="77777777" w:rsidTr="00677FB3">
        <w:trPr>
          <w:trHeight w:val="1021"/>
        </w:trPr>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7FC168" w14:textId="77777777" w:rsidR="00606C1E" w:rsidRPr="00606C1E" w:rsidRDefault="00606C1E" w:rsidP="00606C1E">
            <w:pPr>
              <w:pStyle w:val="Default"/>
              <w:rPr>
                <w:sz w:val="23"/>
                <w:szCs w:val="23"/>
              </w:rPr>
            </w:pPr>
            <w:r w:rsidRPr="00606C1E">
              <w:rPr>
                <w:b/>
                <w:bCs/>
                <w:sz w:val="23"/>
                <w:szCs w:val="23"/>
              </w:rPr>
              <w:t xml:space="preserve">Semana 6 </w:t>
            </w:r>
          </w:p>
          <w:p w14:paraId="6E6F994B" w14:textId="1D2B5B78" w:rsidR="00606C1E" w:rsidRPr="00606C1E" w:rsidRDefault="00606C1E" w:rsidP="00606C1E">
            <w:pPr>
              <w:pStyle w:val="CuerpoA"/>
              <w:tabs>
                <w:tab w:val="left" w:pos="708"/>
                <w:tab w:val="left" w:pos="720"/>
              </w:tabs>
              <w:spacing w:after="0" w:line="240" w:lineRule="auto"/>
              <w:rPr>
                <w:rFonts w:ascii="Times New Roman" w:hAnsi="Times New Roman" w:cs="Times New Roman"/>
                <w:sz w:val="23"/>
                <w:szCs w:val="23"/>
              </w:rPr>
            </w:pPr>
            <w:r w:rsidRPr="00606C1E">
              <w:rPr>
                <w:rFonts w:ascii="Times New Roman" w:hAnsi="Times New Roman" w:cs="Times New Roman"/>
                <w:sz w:val="23"/>
                <w:szCs w:val="23"/>
              </w:rPr>
              <w:t xml:space="preserve">26 de setiembre </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58CA48" w14:textId="55090BF0" w:rsidR="00606C1E" w:rsidRPr="00606C1E" w:rsidRDefault="00606C1E" w:rsidP="00606C1E">
            <w:pPr>
              <w:pStyle w:val="CuerpoA"/>
              <w:tabs>
                <w:tab w:val="left" w:pos="708"/>
                <w:tab w:val="left" w:pos="1416"/>
                <w:tab w:val="left" w:pos="2124"/>
                <w:tab w:val="left" w:pos="2832"/>
                <w:tab w:val="left" w:pos="3540"/>
                <w:tab w:val="left" w:pos="4248"/>
                <w:tab w:val="left" w:pos="4320"/>
              </w:tabs>
              <w:spacing w:after="0" w:line="240" w:lineRule="auto"/>
              <w:jc w:val="center"/>
              <w:rPr>
                <w:rFonts w:ascii="Times New Roman" w:hAnsi="Times New Roman" w:cs="Times New Roman"/>
                <w:sz w:val="23"/>
                <w:szCs w:val="23"/>
              </w:rPr>
            </w:pPr>
            <w:r w:rsidRPr="00606C1E">
              <w:rPr>
                <w:rFonts w:ascii="Times New Roman" w:hAnsi="Times New Roman" w:cs="Times New Roman"/>
                <w:sz w:val="23"/>
                <w:szCs w:val="23"/>
              </w:rPr>
              <w:t xml:space="preserve">Trabajo de campo y supervisión docente en aula </w:t>
            </w:r>
          </w:p>
        </w:tc>
        <w:tc>
          <w:tcPr>
            <w:tcW w:w="5954" w:type="dxa"/>
            <w:tcBorders>
              <w:top w:val="single" w:sz="4" w:space="0" w:color="auto"/>
              <w:left w:val="single" w:sz="4" w:space="0" w:color="000000"/>
              <w:bottom w:val="single" w:sz="4" w:space="0" w:color="000000"/>
              <w:right w:val="single" w:sz="4" w:space="0" w:color="auto"/>
            </w:tcBorders>
            <w:tcMar>
              <w:top w:w="0" w:type="dxa"/>
              <w:left w:w="0" w:type="dxa"/>
              <w:bottom w:w="0" w:type="dxa"/>
              <w:right w:w="0" w:type="dxa"/>
            </w:tcMar>
          </w:tcPr>
          <w:p w14:paraId="1F5D2533" w14:textId="3B571F10" w:rsidR="00677FB3" w:rsidRPr="00606C1E" w:rsidRDefault="00677FB3" w:rsidP="00677FB3">
            <w:pPr>
              <w:pStyle w:val="Default"/>
              <w:rPr>
                <w:sz w:val="23"/>
                <w:szCs w:val="23"/>
              </w:rPr>
            </w:pPr>
            <w:r w:rsidRPr="00606C1E">
              <w:rPr>
                <w:sz w:val="23"/>
                <w:szCs w:val="23"/>
              </w:rPr>
              <w:t xml:space="preserve">Lectura asignada: </w:t>
            </w:r>
          </w:p>
          <w:p w14:paraId="4B5505B2" w14:textId="184F8859" w:rsidR="00606C1E" w:rsidRPr="00606C1E" w:rsidRDefault="00677FB3" w:rsidP="00677FB3">
            <w:pPr>
              <w:pStyle w:val="Default"/>
              <w:rPr>
                <w:sz w:val="23"/>
                <w:szCs w:val="23"/>
              </w:rPr>
            </w:pPr>
            <w:r w:rsidRPr="00606C1E">
              <w:rPr>
                <w:sz w:val="23"/>
                <w:szCs w:val="23"/>
              </w:rPr>
              <w:t>Coriat, Benjamín. (1982). El Taller y el Cronometro: Ensayo sobre el Taylorismo, el Fordismo y la Producción en Masa. Siglo XXI Editores. España.</w:t>
            </w:r>
          </w:p>
        </w:tc>
      </w:tr>
      <w:tr w:rsidR="00606C1E" w:rsidRPr="00D83995" w14:paraId="6F04A8A1" w14:textId="77777777" w:rsidTr="007D618A">
        <w:trPr>
          <w:trHeight w:val="137"/>
        </w:trPr>
        <w:tc>
          <w:tcPr>
            <w:tcW w:w="170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80" w:type="dxa"/>
              <w:left w:w="80" w:type="dxa"/>
              <w:bottom w:w="80" w:type="dxa"/>
              <w:right w:w="80" w:type="dxa"/>
            </w:tcMar>
          </w:tcPr>
          <w:p w14:paraId="40AC9852" w14:textId="77777777" w:rsidR="00606C1E" w:rsidRPr="00606C1E" w:rsidRDefault="00606C1E" w:rsidP="00606C1E">
            <w:pPr>
              <w:pStyle w:val="Default"/>
              <w:rPr>
                <w:sz w:val="23"/>
                <w:szCs w:val="23"/>
              </w:rPr>
            </w:pPr>
            <w:r w:rsidRPr="00606C1E">
              <w:rPr>
                <w:b/>
                <w:bCs/>
                <w:sz w:val="23"/>
                <w:szCs w:val="23"/>
              </w:rPr>
              <w:t xml:space="preserve">Semana 7 </w:t>
            </w:r>
          </w:p>
          <w:p w14:paraId="138150C6" w14:textId="385C46B9" w:rsidR="00606C1E" w:rsidRPr="00606C1E" w:rsidRDefault="00606C1E" w:rsidP="00606C1E">
            <w:pPr>
              <w:pStyle w:val="CuerpoA"/>
              <w:tabs>
                <w:tab w:val="left" w:pos="708"/>
                <w:tab w:val="left" w:pos="720"/>
              </w:tabs>
              <w:spacing w:after="0" w:line="240" w:lineRule="auto"/>
              <w:rPr>
                <w:rFonts w:ascii="Times New Roman" w:hAnsi="Times New Roman" w:cs="Times New Roman"/>
                <w:sz w:val="23"/>
                <w:szCs w:val="23"/>
              </w:rPr>
            </w:pPr>
            <w:r w:rsidRPr="00606C1E">
              <w:rPr>
                <w:rFonts w:ascii="Times New Roman" w:hAnsi="Times New Roman" w:cs="Times New Roman"/>
                <w:sz w:val="23"/>
                <w:szCs w:val="23"/>
              </w:rPr>
              <w:t xml:space="preserve">3 de octubre </w:t>
            </w:r>
          </w:p>
        </w:tc>
        <w:tc>
          <w:tcPr>
            <w:tcW w:w="340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80" w:type="dxa"/>
              <w:left w:w="80" w:type="dxa"/>
              <w:bottom w:w="80" w:type="dxa"/>
              <w:right w:w="80" w:type="dxa"/>
            </w:tcMar>
          </w:tcPr>
          <w:p w14:paraId="63046F67" w14:textId="195FF3CB" w:rsidR="00606C1E" w:rsidRPr="00606C1E" w:rsidRDefault="00606C1E" w:rsidP="00606C1E">
            <w:pPr>
              <w:pStyle w:val="CuerpoA"/>
              <w:tabs>
                <w:tab w:val="left" w:pos="708"/>
                <w:tab w:val="left" w:pos="1416"/>
                <w:tab w:val="left" w:pos="2124"/>
                <w:tab w:val="left" w:pos="2832"/>
                <w:tab w:val="left" w:pos="3540"/>
                <w:tab w:val="left" w:pos="4248"/>
                <w:tab w:val="left" w:pos="4320"/>
              </w:tabs>
              <w:spacing w:after="0" w:line="240" w:lineRule="auto"/>
              <w:jc w:val="center"/>
              <w:rPr>
                <w:rFonts w:ascii="Times New Roman" w:hAnsi="Times New Roman" w:cs="Times New Roman"/>
                <w:sz w:val="23"/>
                <w:szCs w:val="23"/>
              </w:rPr>
            </w:pPr>
            <w:r w:rsidRPr="00606C1E">
              <w:rPr>
                <w:rFonts w:ascii="Times New Roman" w:hAnsi="Times New Roman" w:cs="Times New Roman"/>
                <w:sz w:val="23"/>
                <w:szCs w:val="23"/>
              </w:rPr>
              <w:t xml:space="preserve">Trabajo de campo y supervisión docente en la unidad productiva </w:t>
            </w:r>
          </w:p>
        </w:tc>
        <w:tc>
          <w:tcPr>
            <w:tcW w:w="595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80" w:type="dxa"/>
              <w:left w:w="80" w:type="dxa"/>
              <w:bottom w:w="80" w:type="dxa"/>
              <w:right w:w="80" w:type="dxa"/>
            </w:tcMar>
          </w:tcPr>
          <w:p w14:paraId="0127CD89" w14:textId="6FEE2C30" w:rsidR="00606C1E" w:rsidRPr="00606C1E" w:rsidRDefault="00606C1E" w:rsidP="00606C1E">
            <w:pPr>
              <w:pStyle w:val="CuerpoA"/>
              <w:tabs>
                <w:tab w:val="left" w:pos="708"/>
                <w:tab w:val="left" w:pos="1416"/>
                <w:tab w:val="left" w:pos="2124"/>
                <w:tab w:val="left" w:pos="2832"/>
                <w:tab w:val="left" w:pos="2880"/>
              </w:tabs>
              <w:spacing w:after="0" w:line="240" w:lineRule="auto"/>
              <w:jc w:val="both"/>
              <w:rPr>
                <w:rFonts w:ascii="Times New Roman" w:hAnsi="Times New Roman" w:cs="Times New Roman"/>
                <w:color w:val="0000FF"/>
                <w:sz w:val="23"/>
                <w:szCs w:val="23"/>
                <w:u w:val="single" w:color="0000FF"/>
                <w:lang w:val="es-CR"/>
                <w14:textOutline w14:w="12700" w14:cap="flat" w14:cmpd="sng" w14:algn="ctr">
                  <w14:noFill/>
                  <w14:prstDash w14:val="solid"/>
                  <w14:miter w14:lim="400000"/>
                </w14:textOutline>
              </w:rPr>
            </w:pPr>
            <w:r w:rsidRPr="00606C1E">
              <w:rPr>
                <w:rFonts w:ascii="Times New Roman" w:hAnsi="Times New Roman" w:cs="Times New Roman"/>
                <w:b/>
                <w:bCs/>
                <w:sz w:val="23"/>
                <w:szCs w:val="23"/>
              </w:rPr>
              <w:t xml:space="preserve">Entrega de cuadernos de campo </w:t>
            </w:r>
          </w:p>
        </w:tc>
      </w:tr>
      <w:tr w:rsidR="00606C1E" w:rsidRPr="00D83995" w14:paraId="02E4F6BD" w14:textId="77777777" w:rsidTr="00BF6F5C">
        <w:trPr>
          <w:trHeight w:val="1588"/>
        </w:trPr>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03A4CB" w14:textId="77777777" w:rsidR="00606C1E" w:rsidRPr="00606C1E" w:rsidRDefault="00606C1E" w:rsidP="00606C1E">
            <w:pPr>
              <w:pStyle w:val="Default"/>
              <w:rPr>
                <w:sz w:val="23"/>
                <w:szCs w:val="23"/>
              </w:rPr>
            </w:pPr>
            <w:r w:rsidRPr="00606C1E">
              <w:rPr>
                <w:b/>
                <w:bCs/>
                <w:sz w:val="23"/>
                <w:szCs w:val="23"/>
              </w:rPr>
              <w:t xml:space="preserve">Semana 8 </w:t>
            </w:r>
          </w:p>
          <w:p w14:paraId="6AF783E6" w14:textId="2DD5C1E9" w:rsidR="00606C1E" w:rsidRPr="00606C1E" w:rsidRDefault="00606C1E" w:rsidP="00606C1E">
            <w:pPr>
              <w:pStyle w:val="CuerpoA"/>
              <w:tabs>
                <w:tab w:val="left" w:pos="708"/>
                <w:tab w:val="left" w:pos="720"/>
              </w:tabs>
              <w:spacing w:after="0" w:line="240" w:lineRule="auto"/>
              <w:rPr>
                <w:rFonts w:ascii="Times New Roman" w:hAnsi="Times New Roman" w:cs="Times New Roman"/>
                <w:sz w:val="23"/>
                <w:szCs w:val="23"/>
              </w:rPr>
            </w:pPr>
            <w:r w:rsidRPr="00606C1E">
              <w:rPr>
                <w:rFonts w:ascii="Times New Roman" w:hAnsi="Times New Roman" w:cs="Times New Roman"/>
                <w:sz w:val="23"/>
                <w:szCs w:val="23"/>
              </w:rPr>
              <w:t xml:space="preserve">10 de octubre </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8BF55B" w14:textId="5A5F6C32" w:rsidR="00606C1E" w:rsidRPr="00606C1E" w:rsidRDefault="00606C1E" w:rsidP="00606C1E">
            <w:pPr>
              <w:pStyle w:val="CuerpoA"/>
              <w:widowControl w:val="0"/>
              <w:tabs>
                <w:tab w:val="left" w:pos="753"/>
                <w:tab w:val="left" w:pos="1416"/>
                <w:tab w:val="left" w:pos="2124"/>
                <w:tab w:val="left" w:pos="2832"/>
                <w:tab w:val="left" w:pos="3540"/>
                <w:tab w:val="left" w:pos="4248"/>
                <w:tab w:val="left" w:pos="4320"/>
              </w:tabs>
              <w:spacing w:after="0" w:line="240" w:lineRule="auto"/>
              <w:jc w:val="center"/>
              <w:rPr>
                <w:rFonts w:ascii="Times New Roman" w:hAnsi="Times New Roman" w:cs="Times New Roman"/>
                <w:sz w:val="23"/>
                <w:szCs w:val="23"/>
              </w:rPr>
            </w:pPr>
            <w:r w:rsidRPr="00606C1E">
              <w:rPr>
                <w:rFonts w:ascii="Times New Roman" w:hAnsi="Times New Roman" w:cs="Times New Roman"/>
                <w:sz w:val="23"/>
                <w:szCs w:val="23"/>
              </w:rPr>
              <w:t xml:space="preserve">Trabajo de campo y supervisión docente en el aula </w:t>
            </w:r>
          </w:p>
        </w:tc>
        <w:tc>
          <w:tcPr>
            <w:tcW w:w="59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CBAA13" w14:textId="77777777" w:rsidR="00677FB3" w:rsidRPr="00606C1E" w:rsidRDefault="00677FB3" w:rsidP="00677FB3">
            <w:pPr>
              <w:pStyle w:val="Default"/>
              <w:rPr>
                <w:sz w:val="23"/>
                <w:szCs w:val="23"/>
              </w:rPr>
            </w:pPr>
            <w:r w:rsidRPr="00606C1E">
              <w:rPr>
                <w:sz w:val="23"/>
                <w:szCs w:val="23"/>
              </w:rPr>
              <w:t xml:space="preserve">Lectura asignada: </w:t>
            </w:r>
          </w:p>
          <w:p w14:paraId="6C1A1045" w14:textId="77777777" w:rsidR="00677FB3" w:rsidRDefault="00677FB3" w:rsidP="00677FB3">
            <w:pPr>
              <w:pStyle w:val="Default"/>
              <w:rPr>
                <w:sz w:val="23"/>
                <w:szCs w:val="23"/>
              </w:rPr>
            </w:pPr>
            <w:r w:rsidRPr="00606C1E">
              <w:rPr>
                <w:sz w:val="23"/>
                <w:szCs w:val="23"/>
              </w:rPr>
              <w:t>Álvarez Newman, Diego (2012). El toyotismo como sistema de flexibilización de la fuerza de trabajo: una mirada desde la construcción de productividad en los sujetos trabajadores de la fábrica japonesa (1994-2005). Si Somos americanos: Revista de estudios transfronterizos</w:t>
            </w:r>
            <w:r>
              <w:rPr>
                <w:sz w:val="23"/>
                <w:szCs w:val="23"/>
              </w:rPr>
              <w:t>.</w:t>
            </w:r>
          </w:p>
          <w:p w14:paraId="2C48E0CE" w14:textId="75C86A92" w:rsidR="00677FB3" w:rsidRPr="00677FB3" w:rsidRDefault="00677FB3" w:rsidP="00677FB3">
            <w:pPr>
              <w:pStyle w:val="Default"/>
              <w:rPr>
                <w:b/>
                <w:bCs/>
                <w:sz w:val="23"/>
                <w:szCs w:val="23"/>
              </w:rPr>
            </w:pPr>
            <w:r w:rsidRPr="00606C1E">
              <w:rPr>
                <w:b/>
                <w:bCs/>
                <w:sz w:val="23"/>
                <w:szCs w:val="23"/>
              </w:rPr>
              <w:t xml:space="preserve">Entrega primer avance del informe evaluativo </w:t>
            </w:r>
          </w:p>
        </w:tc>
      </w:tr>
      <w:tr w:rsidR="00606C1E" w:rsidRPr="00606C1E" w14:paraId="6EEF094A" w14:textId="77777777" w:rsidTr="007D618A">
        <w:trPr>
          <w:trHeight w:val="1217"/>
        </w:trPr>
        <w:tc>
          <w:tcPr>
            <w:tcW w:w="170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80" w:type="dxa"/>
              <w:left w:w="80" w:type="dxa"/>
              <w:bottom w:w="80" w:type="dxa"/>
              <w:right w:w="80" w:type="dxa"/>
            </w:tcMar>
          </w:tcPr>
          <w:p w14:paraId="46806936" w14:textId="77777777" w:rsidR="00606C1E" w:rsidRPr="00606C1E" w:rsidRDefault="00606C1E" w:rsidP="00606C1E">
            <w:pPr>
              <w:pStyle w:val="Default"/>
              <w:rPr>
                <w:sz w:val="23"/>
                <w:szCs w:val="23"/>
              </w:rPr>
            </w:pPr>
            <w:r w:rsidRPr="00606C1E">
              <w:rPr>
                <w:b/>
                <w:bCs/>
                <w:sz w:val="23"/>
                <w:szCs w:val="23"/>
              </w:rPr>
              <w:lastRenderedPageBreak/>
              <w:t xml:space="preserve">Semana 9 </w:t>
            </w:r>
          </w:p>
          <w:p w14:paraId="6666453C" w14:textId="47510D04" w:rsidR="00606C1E" w:rsidRPr="00606C1E" w:rsidRDefault="00606C1E" w:rsidP="00606C1E">
            <w:pPr>
              <w:pStyle w:val="CuerpoA"/>
              <w:tabs>
                <w:tab w:val="left" w:pos="708"/>
                <w:tab w:val="left" w:pos="720"/>
              </w:tabs>
              <w:spacing w:after="0" w:line="240" w:lineRule="auto"/>
              <w:rPr>
                <w:rFonts w:ascii="Times New Roman" w:hAnsi="Times New Roman" w:cs="Times New Roman"/>
                <w:sz w:val="23"/>
                <w:szCs w:val="23"/>
              </w:rPr>
            </w:pPr>
            <w:r w:rsidRPr="00606C1E">
              <w:rPr>
                <w:rFonts w:ascii="Times New Roman" w:hAnsi="Times New Roman" w:cs="Times New Roman"/>
                <w:sz w:val="23"/>
                <w:szCs w:val="23"/>
              </w:rPr>
              <w:t xml:space="preserve">17 de octubre </w:t>
            </w:r>
          </w:p>
        </w:tc>
        <w:tc>
          <w:tcPr>
            <w:tcW w:w="340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80" w:type="dxa"/>
              <w:left w:w="80" w:type="dxa"/>
              <w:bottom w:w="80" w:type="dxa"/>
              <w:right w:w="80" w:type="dxa"/>
            </w:tcMar>
          </w:tcPr>
          <w:p w14:paraId="17406D15" w14:textId="72EE3188" w:rsidR="00606C1E" w:rsidRPr="00606C1E" w:rsidRDefault="00606C1E" w:rsidP="00677FB3">
            <w:pPr>
              <w:pStyle w:val="Default"/>
              <w:rPr>
                <w:sz w:val="23"/>
                <w:szCs w:val="23"/>
              </w:rPr>
            </w:pPr>
            <w:r w:rsidRPr="00606C1E">
              <w:rPr>
                <w:sz w:val="23"/>
                <w:szCs w:val="23"/>
              </w:rPr>
              <w:t xml:space="preserve">Trabajo de campo y supervisión docente en la unidad productiva </w:t>
            </w:r>
          </w:p>
        </w:tc>
        <w:tc>
          <w:tcPr>
            <w:tcW w:w="595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80" w:type="dxa"/>
              <w:left w:w="80" w:type="dxa"/>
              <w:bottom w:w="80" w:type="dxa"/>
              <w:right w:w="80" w:type="dxa"/>
            </w:tcMar>
          </w:tcPr>
          <w:p w14:paraId="1DA5710F" w14:textId="6953D00C" w:rsidR="00606C1E" w:rsidRPr="00606C1E" w:rsidRDefault="00606C1E" w:rsidP="00606C1E">
            <w:pPr>
              <w:pStyle w:val="CuerpoA"/>
              <w:tabs>
                <w:tab w:val="left" w:pos="708"/>
                <w:tab w:val="left" w:pos="1416"/>
                <w:tab w:val="left" w:pos="2124"/>
                <w:tab w:val="left" w:pos="2832"/>
                <w:tab w:val="left" w:pos="2880"/>
              </w:tabs>
              <w:spacing w:after="0" w:line="240" w:lineRule="auto"/>
              <w:jc w:val="both"/>
              <w:rPr>
                <w:rFonts w:ascii="Times New Roman" w:hAnsi="Times New Roman" w:cs="Times New Roman"/>
                <w:sz w:val="23"/>
                <w:szCs w:val="23"/>
                <w14:textOutline w14:w="12700" w14:cap="flat" w14:cmpd="sng" w14:algn="ctr">
                  <w14:noFill/>
                  <w14:prstDash w14:val="solid"/>
                  <w14:miter w14:lim="400000"/>
                </w14:textOutline>
              </w:rPr>
            </w:pPr>
            <w:r w:rsidRPr="00606C1E">
              <w:rPr>
                <w:rFonts w:ascii="Times New Roman" w:hAnsi="Times New Roman" w:cs="Times New Roman"/>
                <w:b/>
                <w:bCs/>
                <w:sz w:val="23"/>
                <w:szCs w:val="23"/>
              </w:rPr>
              <w:t xml:space="preserve">Entrega de cuadernos de campo </w:t>
            </w:r>
          </w:p>
        </w:tc>
      </w:tr>
      <w:tr w:rsidR="00606C1E" w:rsidRPr="00D83995" w14:paraId="11E1EAED" w14:textId="77777777" w:rsidTr="00677FB3">
        <w:trPr>
          <w:trHeight w:val="739"/>
        </w:trPr>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70982E" w14:textId="77777777" w:rsidR="00606C1E" w:rsidRPr="00606C1E" w:rsidRDefault="00606C1E" w:rsidP="00606C1E">
            <w:pPr>
              <w:pStyle w:val="Default"/>
              <w:rPr>
                <w:sz w:val="23"/>
                <w:szCs w:val="23"/>
              </w:rPr>
            </w:pPr>
            <w:r w:rsidRPr="00606C1E">
              <w:rPr>
                <w:b/>
                <w:bCs/>
                <w:sz w:val="23"/>
                <w:szCs w:val="23"/>
              </w:rPr>
              <w:t xml:space="preserve">Semana 10 </w:t>
            </w:r>
          </w:p>
          <w:p w14:paraId="4DA22B5D" w14:textId="098B1101" w:rsidR="00606C1E" w:rsidRPr="00606C1E" w:rsidRDefault="00606C1E" w:rsidP="00606C1E">
            <w:pPr>
              <w:pStyle w:val="CuerpoA"/>
              <w:tabs>
                <w:tab w:val="left" w:pos="708"/>
                <w:tab w:val="left" w:pos="720"/>
              </w:tabs>
              <w:spacing w:after="0" w:line="240" w:lineRule="auto"/>
              <w:rPr>
                <w:rFonts w:ascii="Times New Roman" w:hAnsi="Times New Roman" w:cs="Times New Roman"/>
                <w:sz w:val="23"/>
                <w:szCs w:val="23"/>
              </w:rPr>
            </w:pPr>
            <w:r w:rsidRPr="00606C1E">
              <w:rPr>
                <w:rFonts w:ascii="Times New Roman" w:hAnsi="Times New Roman" w:cs="Times New Roman"/>
                <w:sz w:val="23"/>
                <w:szCs w:val="23"/>
              </w:rPr>
              <w:t xml:space="preserve">24 de octubre </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666C72" w14:textId="2F413DFC" w:rsidR="00606C1E" w:rsidRPr="00606C1E" w:rsidRDefault="00606C1E" w:rsidP="00606C1E">
            <w:pPr>
              <w:pStyle w:val="CuerpoA"/>
              <w:widowControl w:val="0"/>
              <w:tabs>
                <w:tab w:val="left" w:pos="753"/>
                <w:tab w:val="left" w:pos="1416"/>
                <w:tab w:val="left" w:pos="2124"/>
                <w:tab w:val="left" w:pos="2832"/>
                <w:tab w:val="left" w:pos="3540"/>
                <w:tab w:val="left" w:pos="4248"/>
                <w:tab w:val="left" w:pos="4320"/>
              </w:tabs>
              <w:spacing w:after="0" w:line="240" w:lineRule="auto"/>
              <w:jc w:val="center"/>
              <w:rPr>
                <w:rFonts w:ascii="Times New Roman" w:hAnsi="Times New Roman" w:cs="Times New Roman"/>
                <w:sz w:val="23"/>
                <w:szCs w:val="23"/>
              </w:rPr>
            </w:pPr>
            <w:r w:rsidRPr="00606C1E">
              <w:rPr>
                <w:rFonts w:ascii="Times New Roman" w:hAnsi="Times New Roman" w:cs="Times New Roman"/>
                <w:sz w:val="23"/>
                <w:szCs w:val="23"/>
              </w:rPr>
              <w:t xml:space="preserve">Trabajo de campo sin supervisión </w:t>
            </w:r>
          </w:p>
        </w:tc>
        <w:tc>
          <w:tcPr>
            <w:tcW w:w="59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86DAC5" w14:textId="53C24220" w:rsidR="00606C1E" w:rsidRDefault="00606C1E" w:rsidP="00606C1E">
            <w:pPr>
              <w:pStyle w:val="Default"/>
              <w:rPr>
                <w:sz w:val="23"/>
                <w:szCs w:val="23"/>
              </w:rPr>
            </w:pPr>
            <w:r>
              <w:rPr>
                <w:sz w:val="23"/>
                <w:szCs w:val="23"/>
              </w:rPr>
              <w:t>Cierre de trabajo en unidades productivas</w:t>
            </w:r>
          </w:p>
          <w:p w14:paraId="315B2D34" w14:textId="1482DAC2" w:rsidR="00606C1E" w:rsidRPr="00606C1E" w:rsidRDefault="00606C1E" w:rsidP="00677FB3">
            <w:pPr>
              <w:pStyle w:val="Default"/>
              <w:rPr>
                <w:sz w:val="23"/>
                <w:szCs w:val="23"/>
                <w:shd w:val="clear" w:color="auto" w:fill="FEFFFF"/>
                <w14:textOutline w14:w="12700" w14:cap="flat" w14:cmpd="sng" w14:algn="ctr">
                  <w14:noFill/>
                  <w14:prstDash w14:val="solid"/>
                  <w14:miter w14:lim="400000"/>
                </w14:textOutline>
              </w:rPr>
            </w:pPr>
          </w:p>
        </w:tc>
      </w:tr>
      <w:tr w:rsidR="00606C1E" w:rsidRPr="00D83995" w14:paraId="31DB58BD" w14:textId="77777777" w:rsidTr="007D618A">
        <w:trPr>
          <w:trHeight w:val="1290"/>
        </w:trPr>
        <w:tc>
          <w:tcPr>
            <w:tcW w:w="170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80" w:type="dxa"/>
              <w:left w:w="80" w:type="dxa"/>
              <w:bottom w:w="80" w:type="dxa"/>
              <w:right w:w="80" w:type="dxa"/>
            </w:tcMar>
          </w:tcPr>
          <w:p w14:paraId="423E8429" w14:textId="77777777" w:rsidR="00606C1E" w:rsidRPr="00606C1E" w:rsidRDefault="00606C1E" w:rsidP="00606C1E">
            <w:pPr>
              <w:pStyle w:val="Default"/>
              <w:rPr>
                <w:sz w:val="23"/>
                <w:szCs w:val="23"/>
              </w:rPr>
            </w:pPr>
            <w:r w:rsidRPr="00606C1E">
              <w:rPr>
                <w:b/>
                <w:bCs/>
                <w:sz w:val="23"/>
                <w:szCs w:val="23"/>
              </w:rPr>
              <w:t xml:space="preserve">Semana 11 </w:t>
            </w:r>
          </w:p>
          <w:p w14:paraId="0F130125" w14:textId="7360E5C5" w:rsidR="00606C1E" w:rsidRPr="00606C1E" w:rsidRDefault="00606C1E" w:rsidP="00606C1E">
            <w:pPr>
              <w:pStyle w:val="CuerpoA"/>
              <w:tabs>
                <w:tab w:val="left" w:pos="708"/>
                <w:tab w:val="left" w:pos="720"/>
              </w:tabs>
              <w:spacing w:after="0" w:line="240" w:lineRule="auto"/>
              <w:rPr>
                <w:rFonts w:ascii="Times New Roman" w:hAnsi="Times New Roman" w:cs="Times New Roman"/>
                <w:sz w:val="23"/>
                <w:szCs w:val="23"/>
              </w:rPr>
            </w:pPr>
            <w:r w:rsidRPr="00606C1E">
              <w:rPr>
                <w:rFonts w:ascii="Times New Roman" w:hAnsi="Times New Roman" w:cs="Times New Roman"/>
                <w:sz w:val="23"/>
                <w:szCs w:val="23"/>
              </w:rPr>
              <w:t xml:space="preserve">31 de octubre </w:t>
            </w:r>
          </w:p>
        </w:tc>
        <w:tc>
          <w:tcPr>
            <w:tcW w:w="340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80" w:type="dxa"/>
              <w:left w:w="80" w:type="dxa"/>
              <w:bottom w:w="80" w:type="dxa"/>
              <w:right w:w="80" w:type="dxa"/>
            </w:tcMar>
          </w:tcPr>
          <w:p w14:paraId="671FA55B" w14:textId="6CAD3D74" w:rsidR="00606C1E" w:rsidRPr="00606C1E" w:rsidRDefault="00606C1E" w:rsidP="00606C1E">
            <w:pPr>
              <w:pStyle w:val="CuerpoA"/>
              <w:widowControl w:val="0"/>
              <w:tabs>
                <w:tab w:val="left" w:pos="753"/>
                <w:tab w:val="left" w:pos="1416"/>
                <w:tab w:val="left" w:pos="2124"/>
                <w:tab w:val="left" w:pos="2832"/>
                <w:tab w:val="left" w:pos="3540"/>
                <w:tab w:val="left" w:pos="4248"/>
                <w:tab w:val="left" w:pos="4320"/>
              </w:tabs>
              <w:spacing w:after="0" w:line="240" w:lineRule="auto"/>
              <w:jc w:val="center"/>
              <w:rPr>
                <w:rFonts w:ascii="Times New Roman" w:hAnsi="Times New Roman" w:cs="Times New Roman"/>
                <w:sz w:val="23"/>
                <w:szCs w:val="23"/>
              </w:rPr>
            </w:pPr>
            <w:r>
              <w:rPr>
                <w:rFonts w:ascii="Times New Roman" w:hAnsi="Times New Roman" w:cs="Times New Roman"/>
                <w:sz w:val="23"/>
                <w:szCs w:val="23"/>
              </w:rPr>
              <w:t>S</w:t>
            </w:r>
            <w:r w:rsidRPr="00606C1E">
              <w:rPr>
                <w:rFonts w:ascii="Times New Roman" w:hAnsi="Times New Roman" w:cs="Times New Roman"/>
                <w:sz w:val="23"/>
                <w:szCs w:val="23"/>
              </w:rPr>
              <w:t xml:space="preserve">upervisión docente en el aula </w:t>
            </w:r>
          </w:p>
        </w:tc>
        <w:tc>
          <w:tcPr>
            <w:tcW w:w="595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80" w:type="dxa"/>
              <w:left w:w="80" w:type="dxa"/>
              <w:bottom w:w="80" w:type="dxa"/>
              <w:right w:w="80" w:type="dxa"/>
            </w:tcMar>
          </w:tcPr>
          <w:p w14:paraId="28838483" w14:textId="288FC6EA" w:rsidR="00677FB3" w:rsidRPr="00677FB3" w:rsidRDefault="00677FB3" w:rsidP="00677FB3">
            <w:pPr>
              <w:pStyle w:val="CuerpoA"/>
              <w:tabs>
                <w:tab w:val="left" w:pos="708"/>
                <w:tab w:val="left" w:pos="1416"/>
                <w:tab w:val="left" w:pos="2124"/>
                <w:tab w:val="left" w:pos="2832"/>
                <w:tab w:val="left" w:pos="2880"/>
              </w:tabs>
              <w:spacing w:after="0" w:line="240" w:lineRule="auto"/>
              <w:jc w:val="both"/>
              <w:rPr>
                <w:rFonts w:ascii="Times New Roman" w:hAnsi="Times New Roman" w:cs="Times New Roman"/>
                <w:b/>
                <w:bCs/>
                <w:sz w:val="23"/>
                <w:szCs w:val="23"/>
              </w:rPr>
            </w:pPr>
            <w:r>
              <w:rPr>
                <w:rFonts w:ascii="Times New Roman" w:hAnsi="Times New Roman" w:cs="Times New Roman"/>
                <w:sz w:val="23"/>
                <w:szCs w:val="23"/>
              </w:rPr>
              <w:t xml:space="preserve">Lectura asignada: </w:t>
            </w:r>
            <w:r w:rsidRPr="00606C1E">
              <w:rPr>
                <w:rFonts w:ascii="Times New Roman" w:hAnsi="Times New Roman" w:cs="Times New Roman"/>
                <w:sz w:val="23"/>
                <w:szCs w:val="23"/>
              </w:rPr>
              <w:t>Zukerfeld, Mariano y Morayta, Isabel (2009). El panoptismo en los Call Centers. Continuidades y rupturas entre el Trabajo industrial y el Trabajo Informacional. XXVII Congreso de la Asociación Latinoamericana de Sociología. VIII Jornadas de Sociología de la Universidad de Buenos Aires.</w:t>
            </w:r>
          </w:p>
          <w:p w14:paraId="55BF959C" w14:textId="6970D40A" w:rsidR="00606C1E" w:rsidRPr="00606C1E" w:rsidRDefault="00606C1E" w:rsidP="00606C1E">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240" w:lineRule="auto"/>
              <w:jc w:val="both"/>
              <w:rPr>
                <w:rFonts w:ascii="Times New Roman" w:hAnsi="Times New Roman" w:cs="Times New Roman"/>
                <w:sz w:val="23"/>
                <w:szCs w:val="23"/>
                <w:lang w:val="es-ES_tradnl"/>
                <w14:textOutline w14:w="12700" w14:cap="flat" w14:cmpd="sng" w14:algn="ctr">
                  <w14:noFill/>
                  <w14:prstDash w14:val="solid"/>
                  <w14:miter w14:lim="400000"/>
                </w14:textOutline>
              </w:rPr>
            </w:pPr>
            <w:r w:rsidRPr="00606C1E">
              <w:rPr>
                <w:rFonts w:ascii="Times New Roman" w:hAnsi="Times New Roman" w:cs="Times New Roman"/>
                <w:b/>
                <w:bCs/>
                <w:sz w:val="23"/>
                <w:szCs w:val="23"/>
              </w:rPr>
              <w:t>Entrega de cuadernos de campo</w:t>
            </w:r>
          </w:p>
        </w:tc>
      </w:tr>
      <w:tr w:rsidR="00606C1E" w:rsidRPr="00D83995" w14:paraId="1BE635BF" w14:textId="77777777" w:rsidTr="00BF6F5C">
        <w:trPr>
          <w:trHeight w:val="20"/>
        </w:trPr>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B6B422" w14:textId="77777777" w:rsidR="00606C1E" w:rsidRPr="00606C1E" w:rsidRDefault="00606C1E" w:rsidP="00606C1E">
            <w:pPr>
              <w:pStyle w:val="Default"/>
              <w:rPr>
                <w:sz w:val="23"/>
                <w:szCs w:val="23"/>
              </w:rPr>
            </w:pPr>
            <w:r w:rsidRPr="00606C1E">
              <w:rPr>
                <w:b/>
                <w:bCs/>
                <w:sz w:val="23"/>
                <w:szCs w:val="23"/>
              </w:rPr>
              <w:t xml:space="preserve">Semana 12 </w:t>
            </w:r>
          </w:p>
          <w:p w14:paraId="532ECFC6" w14:textId="162977C3" w:rsidR="00606C1E" w:rsidRPr="00606C1E" w:rsidRDefault="00606C1E" w:rsidP="00606C1E">
            <w:pPr>
              <w:pStyle w:val="CuerpoA"/>
              <w:tabs>
                <w:tab w:val="left" w:pos="708"/>
                <w:tab w:val="left" w:pos="720"/>
              </w:tabs>
              <w:spacing w:after="0" w:line="240" w:lineRule="auto"/>
              <w:rPr>
                <w:rFonts w:ascii="Times New Roman" w:hAnsi="Times New Roman" w:cs="Times New Roman"/>
                <w:sz w:val="23"/>
                <w:szCs w:val="23"/>
              </w:rPr>
            </w:pPr>
            <w:r w:rsidRPr="00606C1E">
              <w:rPr>
                <w:rFonts w:ascii="Times New Roman" w:hAnsi="Times New Roman" w:cs="Times New Roman"/>
                <w:sz w:val="23"/>
                <w:szCs w:val="23"/>
              </w:rPr>
              <w:t xml:space="preserve">7 de noviembre </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E5C5A8" w14:textId="34143F66" w:rsidR="00606C1E" w:rsidRPr="00606C1E" w:rsidRDefault="00677FB3" w:rsidP="00606C1E">
            <w:pPr>
              <w:pStyle w:val="CuerpoA"/>
              <w:widowControl w:val="0"/>
              <w:tabs>
                <w:tab w:val="left" w:pos="753"/>
                <w:tab w:val="left" w:pos="1416"/>
                <w:tab w:val="left" w:pos="2124"/>
                <w:tab w:val="left" w:pos="2832"/>
                <w:tab w:val="left" w:pos="3540"/>
                <w:tab w:val="left" w:pos="4248"/>
                <w:tab w:val="left" w:pos="4320"/>
              </w:tabs>
              <w:spacing w:after="0" w:line="240" w:lineRule="auto"/>
              <w:jc w:val="center"/>
              <w:rPr>
                <w:rFonts w:ascii="Times New Roman" w:hAnsi="Times New Roman" w:cs="Times New Roman"/>
                <w:sz w:val="23"/>
                <w:szCs w:val="23"/>
              </w:rPr>
            </w:pPr>
            <w:r>
              <w:rPr>
                <w:rFonts w:ascii="Times New Roman" w:hAnsi="Times New Roman" w:cs="Times New Roman"/>
                <w:sz w:val="23"/>
                <w:szCs w:val="23"/>
              </w:rPr>
              <w:t>Supervisión docente en el aula</w:t>
            </w:r>
          </w:p>
        </w:tc>
        <w:tc>
          <w:tcPr>
            <w:tcW w:w="59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227EB9" w14:textId="77777777" w:rsidR="00677FB3" w:rsidRPr="00606C1E" w:rsidRDefault="00677FB3" w:rsidP="00677FB3">
            <w:pPr>
              <w:pStyle w:val="Default"/>
              <w:rPr>
                <w:sz w:val="23"/>
                <w:szCs w:val="23"/>
              </w:rPr>
            </w:pPr>
            <w:r w:rsidRPr="00606C1E">
              <w:rPr>
                <w:sz w:val="23"/>
                <w:szCs w:val="23"/>
              </w:rPr>
              <w:t xml:space="preserve">Lectura asignada: </w:t>
            </w:r>
          </w:p>
          <w:p w14:paraId="1ADC98FF" w14:textId="217459EB" w:rsidR="007D618A" w:rsidRPr="007D618A" w:rsidRDefault="00677FB3" w:rsidP="00677FB3">
            <w:pPr>
              <w:pStyle w:val="Default"/>
              <w:rPr>
                <w:sz w:val="23"/>
                <w:szCs w:val="23"/>
              </w:rPr>
            </w:pPr>
            <w:r w:rsidRPr="00606C1E">
              <w:rPr>
                <w:sz w:val="23"/>
                <w:szCs w:val="23"/>
              </w:rPr>
              <w:t xml:space="preserve">Paniagua, Laura. (2007). Situación Sociolaboral de la Población Nicaragüense en Costa Rica. En Rev. Ciencias Sociales 117-118: 57-71. Universidad de Costa Rica. San José Costa Rica. </w:t>
            </w:r>
          </w:p>
        </w:tc>
      </w:tr>
      <w:tr w:rsidR="00606C1E" w:rsidRPr="00D83995" w14:paraId="2D51958C" w14:textId="77777777" w:rsidTr="007D618A">
        <w:trPr>
          <w:trHeight w:val="146"/>
        </w:trPr>
        <w:tc>
          <w:tcPr>
            <w:tcW w:w="170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80" w:type="dxa"/>
              <w:left w:w="80" w:type="dxa"/>
              <w:bottom w:w="80" w:type="dxa"/>
              <w:right w:w="80" w:type="dxa"/>
            </w:tcMar>
          </w:tcPr>
          <w:p w14:paraId="44AD77A2" w14:textId="77777777" w:rsidR="00606C1E" w:rsidRPr="00606C1E" w:rsidRDefault="00606C1E" w:rsidP="00606C1E">
            <w:pPr>
              <w:pStyle w:val="Default"/>
              <w:rPr>
                <w:sz w:val="23"/>
                <w:szCs w:val="23"/>
              </w:rPr>
            </w:pPr>
            <w:r w:rsidRPr="00606C1E">
              <w:rPr>
                <w:b/>
                <w:bCs/>
                <w:sz w:val="23"/>
                <w:szCs w:val="23"/>
              </w:rPr>
              <w:t xml:space="preserve">Semana 13 </w:t>
            </w:r>
          </w:p>
          <w:p w14:paraId="05681E00" w14:textId="4DD35BEA" w:rsidR="00606C1E" w:rsidRPr="00606C1E" w:rsidRDefault="00606C1E" w:rsidP="00606C1E">
            <w:pPr>
              <w:pStyle w:val="CuerpoA"/>
              <w:tabs>
                <w:tab w:val="left" w:pos="708"/>
                <w:tab w:val="left" w:pos="720"/>
              </w:tabs>
              <w:spacing w:after="0" w:line="240" w:lineRule="auto"/>
              <w:rPr>
                <w:rFonts w:ascii="Times New Roman" w:hAnsi="Times New Roman" w:cs="Times New Roman"/>
                <w:sz w:val="23"/>
                <w:szCs w:val="23"/>
              </w:rPr>
            </w:pPr>
            <w:r w:rsidRPr="00606C1E">
              <w:rPr>
                <w:rFonts w:ascii="Times New Roman" w:hAnsi="Times New Roman" w:cs="Times New Roman"/>
                <w:sz w:val="23"/>
                <w:szCs w:val="23"/>
              </w:rPr>
              <w:t xml:space="preserve">14 de noviembre </w:t>
            </w:r>
          </w:p>
        </w:tc>
        <w:tc>
          <w:tcPr>
            <w:tcW w:w="340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80" w:type="dxa"/>
              <w:left w:w="80" w:type="dxa"/>
              <w:bottom w:w="80" w:type="dxa"/>
              <w:right w:w="80" w:type="dxa"/>
            </w:tcMar>
          </w:tcPr>
          <w:p w14:paraId="0653A34C" w14:textId="01DB4A42" w:rsidR="00606C1E" w:rsidRPr="00677FB3" w:rsidRDefault="00606C1E" w:rsidP="00606C1E">
            <w:pPr>
              <w:pStyle w:val="CuerpoA"/>
              <w:widowControl w:val="0"/>
              <w:tabs>
                <w:tab w:val="left" w:pos="753"/>
                <w:tab w:val="left" w:pos="1416"/>
                <w:tab w:val="left" w:pos="2124"/>
                <w:tab w:val="left" w:pos="2832"/>
                <w:tab w:val="left" w:pos="3540"/>
                <w:tab w:val="left" w:pos="4248"/>
                <w:tab w:val="left" w:pos="4320"/>
              </w:tabs>
              <w:spacing w:after="0" w:line="240" w:lineRule="auto"/>
              <w:jc w:val="center"/>
              <w:rPr>
                <w:rFonts w:ascii="Times New Roman" w:hAnsi="Times New Roman" w:cs="Times New Roman"/>
                <w:sz w:val="23"/>
                <w:szCs w:val="23"/>
              </w:rPr>
            </w:pPr>
            <w:r w:rsidRPr="00677FB3">
              <w:rPr>
                <w:rFonts w:ascii="Times New Roman" w:hAnsi="Times New Roman" w:cs="Times New Roman"/>
                <w:sz w:val="23"/>
                <w:szCs w:val="23"/>
              </w:rPr>
              <w:t xml:space="preserve"> </w:t>
            </w:r>
            <w:r w:rsidR="00677FB3" w:rsidRPr="00677FB3">
              <w:rPr>
                <w:rFonts w:ascii="Times New Roman" w:hAnsi="Times New Roman" w:cs="Times New Roman"/>
                <w:sz w:val="23"/>
                <w:szCs w:val="23"/>
              </w:rPr>
              <w:t>Supervisión docente en el aula</w:t>
            </w:r>
          </w:p>
        </w:tc>
        <w:tc>
          <w:tcPr>
            <w:tcW w:w="595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80" w:type="dxa"/>
              <w:left w:w="80" w:type="dxa"/>
              <w:bottom w:w="80" w:type="dxa"/>
              <w:right w:w="80" w:type="dxa"/>
            </w:tcMar>
          </w:tcPr>
          <w:p w14:paraId="18B45586" w14:textId="77777777" w:rsidR="00677FB3" w:rsidRPr="00606C1E" w:rsidRDefault="00677FB3" w:rsidP="00677FB3">
            <w:pPr>
              <w:pStyle w:val="Default"/>
              <w:rPr>
                <w:sz w:val="23"/>
                <w:szCs w:val="23"/>
              </w:rPr>
            </w:pPr>
            <w:r w:rsidRPr="00606C1E">
              <w:rPr>
                <w:sz w:val="23"/>
                <w:szCs w:val="23"/>
              </w:rPr>
              <w:t xml:space="preserve">Lectura asignada: </w:t>
            </w:r>
          </w:p>
          <w:p w14:paraId="0031FC9A" w14:textId="5941A449" w:rsidR="00677FB3" w:rsidRDefault="00677FB3" w:rsidP="00677FB3">
            <w:pPr>
              <w:pStyle w:val="Default"/>
              <w:rPr>
                <w:sz w:val="23"/>
                <w:szCs w:val="23"/>
              </w:rPr>
            </w:pPr>
            <w:r w:rsidRPr="00606C1E">
              <w:rPr>
                <w:sz w:val="23"/>
                <w:szCs w:val="23"/>
              </w:rPr>
              <w:t>Sandoval García, Carlos. (2019). Sueños y Sudores de la Vida Cotidiana: Trabajadoras y trabajadores de la maquila y la</w:t>
            </w:r>
            <w:r>
              <w:rPr>
                <w:sz w:val="23"/>
                <w:szCs w:val="23"/>
              </w:rPr>
              <w:t xml:space="preserve"> </w:t>
            </w:r>
            <w:r w:rsidRPr="00606C1E">
              <w:rPr>
                <w:sz w:val="23"/>
                <w:szCs w:val="23"/>
              </w:rPr>
              <w:t>construcción en Costa Rica. Editorial UCR. San José. Costa Rica</w:t>
            </w:r>
            <w:r>
              <w:rPr>
                <w:sz w:val="23"/>
                <w:szCs w:val="23"/>
              </w:rPr>
              <w:t>.</w:t>
            </w:r>
          </w:p>
          <w:p w14:paraId="4197C86E" w14:textId="7C55BC9E" w:rsidR="00677FB3" w:rsidRPr="00606C1E" w:rsidRDefault="00677FB3" w:rsidP="00677FB3">
            <w:pPr>
              <w:pStyle w:val="Default"/>
              <w:rPr>
                <w:sz w:val="23"/>
                <w:szCs w:val="23"/>
              </w:rPr>
            </w:pPr>
            <w:r w:rsidRPr="00606C1E">
              <w:rPr>
                <w:sz w:val="23"/>
                <w:szCs w:val="23"/>
              </w:rPr>
              <w:t xml:space="preserve">Lectura y discusión de la guía del informe reflexivo de la práctica </w:t>
            </w:r>
          </w:p>
          <w:p w14:paraId="57D54F57" w14:textId="654EAFF6" w:rsidR="00606C1E" w:rsidRPr="00606C1E" w:rsidRDefault="007D618A" w:rsidP="00677FB3">
            <w:pPr>
              <w:pStyle w:val="CuerpoA"/>
              <w:tabs>
                <w:tab w:val="left" w:pos="708"/>
                <w:tab w:val="left" w:pos="1416"/>
                <w:tab w:val="left" w:pos="2124"/>
                <w:tab w:val="left" w:pos="2832"/>
                <w:tab w:val="left" w:pos="2880"/>
              </w:tabs>
              <w:spacing w:after="0" w:line="240" w:lineRule="auto"/>
              <w:jc w:val="both"/>
              <w:rPr>
                <w:rFonts w:ascii="Times New Roman" w:hAnsi="Times New Roman" w:cs="Times New Roman"/>
                <w:b/>
                <w:bCs/>
                <w:sz w:val="23"/>
                <w:szCs w:val="23"/>
              </w:rPr>
            </w:pPr>
            <w:r w:rsidRPr="00606C1E">
              <w:rPr>
                <w:rFonts w:ascii="Times New Roman" w:hAnsi="Times New Roman" w:cs="Times New Roman"/>
                <w:b/>
                <w:bCs/>
                <w:sz w:val="23"/>
                <w:szCs w:val="23"/>
              </w:rPr>
              <w:t>Entrega segundo avance del informe evaluativo</w:t>
            </w:r>
          </w:p>
        </w:tc>
      </w:tr>
      <w:tr w:rsidR="00606C1E" w:rsidRPr="00D83995" w14:paraId="0B10D1AC" w14:textId="77777777" w:rsidTr="007D618A">
        <w:trPr>
          <w:trHeight w:val="833"/>
        </w:trPr>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66C2EE" w14:textId="77777777" w:rsidR="00606C1E" w:rsidRPr="00606C1E" w:rsidRDefault="00606C1E" w:rsidP="00606C1E">
            <w:pPr>
              <w:pStyle w:val="Default"/>
              <w:rPr>
                <w:sz w:val="23"/>
                <w:szCs w:val="23"/>
              </w:rPr>
            </w:pPr>
            <w:r w:rsidRPr="00606C1E">
              <w:rPr>
                <w:b/>
                <w:bCs/>
                <w:sz w:val="23"/>
                <w:szCs w:val="23"/>
              </w:rPr>
              <w:t xml:space="preserve">Semana 14 </w:t>
            </w:r>
          </w:p>
          <w:p w14:paraId="74B6DFB1" w14:textId="6351014C" w:rsidR="00606C1E" w:rsidRPr="00606C1E" w:rsidRDefault="00606C1E" w:rsidP="00606C1E">
            <w:pPr>
              <w:pStyle w:val="CuerpoA"/>
              <w:tabs>
                <w:tab w:val="left" w:pos="708"/>
                <w:tab w:val="left" w:pos="720"/>
              </w:tabs>
              <w:spacing w:after="0" w:line="240" w:lineRule="auto"/>
              <w:rPr>
                <w:rFonts w:ascii="Times New Roman" w:hAnsi="Times New Roman" w:cs="Times New Roman"/>
                <w:sz w:val="23"/>
                <w:szCs w:val="23"/>
              </w:rPr>
            </w:pPr>
            <w:r w:rsidRPr="00606C1E">
              <w:rPr>
                <w:rFonts w:ascii="Times New Roman" w:hAnsi="Times New Roman" w:cs="Times New Roman"/>
                <w:sz w:val="23"/>
                <w:szCs w:val="23"/>
              </w:rPr>
              <w:t xml:space="preserve">21 de noviembre </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B07965" w14:textId="513A440C" w:rsidR="00606C1E" w:rsidRPr="00606C1E" w:rsidRDefault="007D618A" w:rsidP="00606C1E">
            <w:pPr>
              <w:pStyle w:val="CuerpoA"/>
              <w:tabs>
                <w:tab w:val="left" w:pos="708"/>
                <w:tab w:val="left" w:pos="1416"/>
                <w:tab w:val="left" w:pos="2124"/>
                <w:tab w:val="left" w:pos="2832"/>
                <w:tab w:val="left" w:pos="3540"/>
                <w:tab w:val="left" w:pos="4248"/>
                <w:tab w:val="left" w:pos="4320"/>
              </w:tabs>
              <w:spacing w:after="0" w:line="240" w:lineRule="auto"/>
              <w:jc w:val="center"/>
              <w:rPr>
                <w:rFonts w:ascii="Times New Roman" w:hAnsi="Times New Roman" w:cs="Times New Roman"/>
                <w:b/>
                <w:bCs/>
                <w:sz w:val="23"/>
                <w:szCs w:val="23"/>
              </w:rPr>
            </w:pPr>
            <w:r>
              <w:rPr>
                <w:rFonts w:ascii="Times New Roman" w:hAnsi="Times New Roman" w:cs="Times New Roman"/>
                <w:sz w:val="23"/>
                <w:szCs w:val="23"/>
              </w:rPr>
              <w:t>Devolución de resultados</w:t>
            </w:r>
            <w:r w:rsidR="00606C1E" w:rsidRPr="00606C1E">
              <w:rPr>
                <w:rFonts w:ascii="Times New Roman" w:hAnsi="Times New Roman" w:cs="Times New Roman"/>
                <w:sz w:val="23"/>
                <w:szCs w:val="23"/>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2DE757" w14:textId="3972A0C5" w:rsidR="00606C1E" w:rsidRPr="00606C1E" w:rsidRDefault="007D618A" w:rsidP="007D618A">
            <w:pPr>
              <w:pStyle w:val="Default"/>
              <w:rPr>
                <w:sz w:val="23"/>
                <w:szCs w:val="23"/>
              </w:rPr>
            </w:pPr>
            <w:r w:rsidRPr="00606C1E">
              <w:rPr>
                <w:sz w:val="23"/>
                <w:szCs w:val="23"/>
              </w:rPr>
              <w:t>Presentación de los resultados de la experiencia en la unidad productiva</w:t>
            </w:r>
          </w:p>
        </w:tc>
      </w:tr>
      <w:tr w:rsidR="00606C1E" w:rsidRPr="00606C1E" w14:paraId="60300985" w14:textId="77777777" w:rsidTr="007D618A">
        <w:trPr>
          <w:trHeight w:val="677"/>
        </w:trPr>
        <w:tc>
          <w:tcPr>
            <w:tcW w:w="1701" w:type="dxa"/>
            <w:tcBorders>
              <w:top w:val="single" w:sz="4" w:space="0" w:color="000000"/>
              <w:left w:val="single" w:sz="4" w:space="0" w:color="000000"/>
              <w:bottom w:val="single" w:sz="4" w:space="0" w:color="auto"/>
              <w:right w:val="single" w:sz="4" w:space="0" w:color="000000"/>
            </w:tcBorders>
            <w:shd w:val="clear" w:color="auto" w:fill="EDEDED" w:themeFill="accent3" w:themeFillTint="33"/>
            <w:tcMar>
              <w:top w:w="80" w:type="dxa"/>
              <w:left w:w="80" w:type="dxa"/>
              <w:bottom w:w="80" w:type="dxa"/>
              <w:right w:w="80" w:type="dxa"/>
            </w:tcMar>
          </w:tcPr>
          <w:p w14:paraId="41A3B156" w14:textId="77777777" w:rsidR="00606C1E" w:rsidRPr="00606C1E" w:rsidRDefault="00606C1E" w:rsidP="00606C1E">
            <w:pPr>
              <w:pStyle w:val="Default"/>
              <w:rPr>
                <w:sz w:val="23"/>
                <w:szCs w:val="23"/>
              </w:rPr>
            </w:pPr>
            <w:r w:rsidRPr="00606C1E">
              <w:rPr>
                <w:b/>
                <w:bCs/>
                <w:sz w:val="23"/>
                <w:szCs w:val="23"/>
              </w:rPr>
              <w:t xml:space="preserve">Semana 15 </w:t>
            </w:r>
          </w:p>
          <w:p w14:paraId="355297AE" w14:textId="3FD70057" w:rsidR="00606C1E" w:rsidRPr="00606C1E" w:rsidRDefault="00606C1E" w:rsidP="00606C1E">
            <w:pPr>
              <w:pStyle w:val="CuerpoA"/>
              <w:tabs>
                <w:tab w:val="left" w:pos="708"/>
                <w:tab w:val="left" w:pos="720"/>
              </w:tabs>
              <w:spacing w:after="0" w:line="240" w:lineRule="auto"/>
              <w:rPr>
                <w:rFonts w:ascii="Times New Roman" w:hAnsi="Times New Roman" w:cs="Times New Roman"/>
                <w:sz w:val="23"/>
                <w:szCs w:val="23"/>
              </w:rPr>
            </w:pPr>
            <w:r w:rsidRPr="00606C1E">
              <w:rPr>
                <w:rFonts w:ascii="Times New Roman" w:hAnsi="Times New Roman" w:cs="Times New Roman"/>
                <w:sz w:val="23"/>
                <w:szCs w:val="23"/>
              </w:rPr>
              <w:t xml:space="preserve">28 de noviembre </w:t>
            </w:r>
          </w:p>
        </w:tc>
        <w:tc>
          <w:tcPr>
            <w:tcW w:w="3402" w:type="dxa"/>
            <w:tcBorders>
              <w:top w:val="single" w:sz="4" w:space="0" w:color="000000"/>
              <w:left w:val="single" w:sz="4" w:space="0" w:color="000000"/>
              <w:bottom w:val="single" w:sz="4" w:space="0" w:color="auto"/>
              <w:right w:val="single" w:sz="4" w:space="0" w:color="000000"/>
            </w:tcBorders>
            <w:shd w:val="clear" w:color="auto" w:fill="EDEDED" w:themeFill="accent3" w:themeFillTint="33"/>
            <w:tcMar>
              <w:top w:w="80" w:type="dxa"/>
              <w:left w:w="80" w:type="dxa"/>
              <w:bottom w:w="80" w:type="dxa"/>
              <w:right w:w="80" w:type="dxa"/>
            </w:tcMar>
          </w:tcPr>
          <w:p w14:paraId="3C91CC8C" w14:textId="3634EA1D" w:rsidR="00606C1E" w:rsidRPr="00606C1E" w:rsidRDefault="00606C1E" w:rsidP="00606C1E">
            <w:pPr>
              <w:pStyle w:val="CuerpoA"/>
              <w:tabs>
                <w:tab w:val="left" w:pos="708"/>
                <w:tab w:val="left" w:pos="1416"/>
                <w:tab w:val="left" w:pos="2124"/>
                <w:tab w:val="left" w:pos="2832"/>
                <w:tab w:val="left" w:pos="3540"/>
                <w:tab w:val="left" w:pos="4248"/>
                <w:tab w:val="left" w:pos="4320"/>
              </w:tabs>
              <w:spacing w:after="0" w:line="240" w:lineRule="auto"/>
              <w:jc w:val="center"/>
              <w:rPr>
                <w:rFonts w:ascii="Times New Roman" w:hAnsi="Times New Roman" w:cs="Times New Roman"/>
                <w:sz w:val="23"/>
                <w:szCs w:val="23"/>
              </w:rPr>
            </w:pPr>
            <w:r w:rsidRPr="00606C1E">
              <w:rPr>
                <w:rFonts w:ascii="Times New Roman" w:hAnsi="Times New Roman" w:cs="Times New Roman"/>
                <w:sz w:val="23"/>
                <w:szCs w:val="23"/>
              </w:rPr>
              <w:t xml:space="preserve">Taller de interaprendizaje </w:t>
            </w:r>
          </w:p>
        </w:tc>
        <w:tc>
          <w:tcPr>
            <w:tcW w:w="595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80" w:type="dxa"/>
              <w:left w:w="80" w:type="dxa"/>
              <w:bottom w:w="80" w:type="dxa"/>
              <w:right w:w="80" w:type="dxa"/>
            </w:tcMar>
          </w:tcPr>
          <w:p w14:paraId="4060E4A3" w14:textId="1688ED23" w:rsidR="00606C1E" w:rsidRPr="00606C1E" w:rsidRDefault="00606C1E" w:rsidP="00606C1E">
            <w:pPr>
              <w:pStyle w:val="CuerpoA"/>
              <w:tabs>
                <w:tab w:val="left" w:pos="708"/>
                <w:tab w:val="left" w:pos="1416"/>
                <w:tab w:val="left" w:pos="2124"/>
                <w:tab w:val="left" w:pos="2832"/>
                <w:tab w:val="left" w:pos="2880"/>
              </w:tabs>
              <w:spacing w:after="0" w:line="240" w:lineRule="auto"/>
              <w:jc w:val="both"/>
              <w:rPr>
                <w:rFonts w:ascii="Times New Roman" w:hAnsi="Times New Roman" w:cs="Times New Roman"/>
                <w:b/>
                <w:bCs/>
                <w:sz w:val="23"/>
                <w:szCs w:val="23"/>
              </w:rPr>
            </w:pPr>
          </w:p>
        </w:tc>
      </w:tr>
      <w:tr w:rsidR="0091427D" w:rsidRPr="00327954" w14:paraId="01CE20DD" w14:textId="77777777" w:rsidTr="007D618A">
        <w:trPr>
          <w:trHeight w:val="915"/>
        </w:trPr>
        <w:tc>
          <w:tcPr>
            <w:tcW w:w="1701"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7A8A7A0E" w14:textId="77777777" w:rsidR="00606C1E" w:rsidRPr="00606C1E" w:rsidRDefault="00606C1E" w:rsidP="00606C1E">
            <w:pPr>
              <w:pStyle w:val="Default"/>
              <w:rPr>
                <w:sz w:val="23"/>
                <w:szCs w:val="23"/>
              </w:rPr>
            </w:pPr>
            <w:r w:rsidRPr="00606C1E">
              <w:rPr>
                <w:b/>
                <w:bCs/>
                <w:sz w:val="23"/>
                <w:szCs w:val="23"/>
              </w:rPr>
              <w:t xml:space="preserve">Semana 16 </w:t>
            </w:r>
          </w:p>
          <w:p w14:paraId="08A85674" w14:textId="27B694CE" w:rsidR="0091427D" w:rsidRPr="00606C1E" w:rsidRDefault="00606C1E" w:rsidP="00606C1E">
            <w:pPr>
              <w:pStyle w:val="CuerpoA"/>
              <w:tabs>
                <w:tab w:val="left" w:pos="708"/>
                <w:tab w:val="left" w:pos="720"/>
              </w:tabs>
              <w:spacing w:after="0" w:line="240" w:lineRule="auto"/>
              <w:rPr>
                <w:rFonts w:ascii="Times New Roman" w:hAnsi="Times New Roman" w:cs="Times New Roman"/>
                <w:sz w:val="23"/>
                <w:szCs w:val="23"/>
              </w:rPr>
            </w:pPr>
            <w:r w:rsidRPr="00606C1E">
              <w:rPr>
                <w:rFonts w:ascii="Times New Roman" w:hAnsi="Times New Roman" w:cs="Times New Roman"/>
                <w:sz w:val="23"/>
                <w:szCs w:val="23"/>
              </w:rPr>
              <w:t xml:space="preserve">5 de diciembre </w:t>
            </w:r>
          </w:p>
        </w:tc>
        <w:tc>
          <w:tcPr>
            <w:tcW w:w="3402" w:type="dxa"/>
            <w:tcBorders>
              <w:top w:val="nil"/>
              <w:left w:val="single" w:sz="4" w:space="0" w:color="000000"/>
              <w:bottom w:val="single" w:sz="4" w:space="0" w:color="auto"/>
              <w:right w:val="single" w:sz="4" w:space="0" w:color="000000"/>
            </w:tcBorders>
            <w:tcMar>
              <w:top w:w="80" w:type="dxa"/>
              <w:left w:w="80" w:type="dxa"/>
              <w:bottom w:w="80" w:type="dxa"/>
              <w:right w:w="80" w:type="dxa"/>
            </w:tcMar>
          </w:tcPr>
          <w:p w14:paraId="3D09636D" w14:textId="74CA78C0" w:rsidR="0091427D" w:rsidRPr="00606C1E" w:rsidRDefault="00BF6F5C" w:rsidP="000E0E84">
            <w:pPr>
              <w:pStyle w:val="CuerpoA"/>
              <w:tabs>
                <w:tab w:val="left" w:pos="708"/>
                <w:tab w:val="left" w:pos="1416"/>
                <w:tab w:val="left" w:pos="2124"/>
                <w:tab w:val="left" w:pos="2832"/>
                <w:tab w:val="left" w:pos="3540"/>
                <w:tab w:val="left" w:pos="4248"/>
                <w:tab w:val="left" w:pos="4320"/>
              </w:tabs>
              <w:spacing w:after="0" w:line="240" w:lineRule="auto"/>
              <w:jc w:val="center"/>
              <w:rPr>
                <w:rFonts w:ascii="Times New Roman" w:hAnsi="Times New Roman" w:cs="Times New Roman"/>
                <w:sz w:val="23"/>
                <w:szCs w:val="23"/>
              </w:rPr>
            </w:pPr>
            <w:r w:rsidRPr="00606C1E">
              <w:rPr>
                <w:rStyle w:val="Ninguno"/>
                <w:rFonts w:ascii="Times New Roman" w:hAnsi="Times New Roman" w:cs="Times New Roman"/>
                <w:sz w:val="23"/>
                <w:szCs w:val="23"/>
                <w14:textOutline w14:w="12700" w14:cap="flat" w14:cmpd="sng" w14:algn="ctr">
                  <w14:noFill/>
                  <w14:prstDash w14:val="solid"/>
                  <w14:miter w14:lim="400000"/>
                </w14:textOutline>
              </w:rPr>
              <w:t>Calificaciones Finales</w:t>
            </w:r>
          </w:p>
        </w:tc>
        <w:tc>
          <w:tcPr>
            <w:tcW w:w="5954"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2C382AC9" w14:textId="77777777" w:rsidR="0091427D" w:rsidRPr="00606C1E" w:rsidRDefault="0091427D" w:rsidP="000E0E84">
            <w:pPr>
              <w:jc w:val="both"/>
              <w:rPr>
                <w:sz w:val="23"/>
                <w:szCs w:val="23"/>
              </w:rPr>
            </w:pPr>
          </w:p>
        </w:tc>
      </w:tr>
      <w:tr w:rsidR="0091427D" w:rsidRPr="00327954" w14:paraId="75DE4E92" w14:textId="77777777" w:rsidTr="007D618A">
        <w:trPr>
          <w:trHeight w:val="594"/>
        </w:trPr>
        <w:tc>
          <w:tcPr>
            <w:tcW w:w="1701" w:type="dxa"/>
            <w:tcBorders>
              <w:top w:val="single" w:sz="4" w:space="0" w:color="auto"/>
              <w:left w:val="single" w:sz="4" w:space="0" w:color="000000"/>
              <w:bottom w:val="single" w:sz="4" w:space="0" w:color="000000"/>
              <w:right w:val="single" w:sz="4" w:space="0" w:color="000000"/>
            </w:tcBorders>
            <w:shd w:val="clear" w:color="auto" w:fill="EDEDED" w:themeFill="accent3" w:themeFillTint="33"/>
            <w:tcMar>
              <w:top w:w="80" w:type="dxa"/>
              <w:left w:w="80" w:type="dxa"/>
              <w:bottom w:w="80" w:type="dxa"/>
              <w:right w:w="80" w:type="dxa"/>
            </w:tcMar>
          </w:tcPr>
          <w:p w14:paraId="3617DF50" w14:textId="77777777" w:rsidR="00606C1E" w:rsidRPr="00606C1E" w:rsidRDefault="00606C1E" w:rsidP="00606C1E">
            <w:pPr>
              <w:pStyle w:val="Default"/>
              <w:rPr>
                <w:sz w:val="23"/>
                <w:szCs w:val="23"/>
              </w:rPr>
            </w:pPr>
            <w:r w:rsidRPr="00606C1E">
              <w:rPr>
                <w:b/>
                <w:bCs/>
                <w:sz w:val="23"/>
                <w:szCs w:val="23"/>
              </w:rPr>
              <w:t xml:space="preserve">Semana 17 </w:t>
            </w:r>
          </w:p>
          <w:p w14:paraId="3EE7A78D" w14:textId="1ABF3716" w:rsidR="0091427D" w:rsidRPr="00606C1E" w:rsidRDefault="00606C1E" w:rsidP="00606C1E">
            <w:pPr>
              <w:pStyle w:val="CuerpoA"/>
              <w:tabs>
                <w:tab w:val="left" w:pos="708"/>
                <w:tab w:val="left" w:pos="720"/>
              </w:tabs>
              <w:spacing w:after="0" w:line="240" w:lineRule="auto"/>
              <w:rPr>
                <w:rFonts w:ascii="Times New Roman" w:hAnsi="Times New Roman" w:cs="Times New Roman"/>
                <w:sz w:val="23"/>
                <w:szCs w:val="23"/>
              </w:rPr>
            </w:pPr>
            <w:r w:rsidRPr="00606C1E">
              <w:rPr>
                <w:rFonts w:ascii="Times New Roman" w:hAnsi="Times New Roman" w:cs="Times New Roman"/>
                <w:sz w:val="23"/>
                <w:szCs w:val="23"/>
              </w:rPr>
              <w:t xml:space="preserve">12 de diciembre </w:t>
            </w:r>
          </w:p>
        </w:tc>
        <w:tc>
          <w:tcPr>
            <w:tcW w:w="3402" w:type="dxa"/>
            <w:tcBorders>
              <w:top w:val="single" w:sz="4" w:space="0" w:color="000000"/>
              <w:left w:val="single" w:sz="4" w:space="0" w:color="000000"/>
              <w:bottom w:val="single" w:sz="4" w:space="0" w:color="auto"/>
              <w:right w:val="single" w:sz="4" w:space="0" w:color="000000"/>
            </w:tcBorders>
            <w:shd w:val="clear" w:color="auto" w:fill="EDEDED" w:themeFill="accent3" w:themeFillTint="33"/>
            <w:tcMar>
              <w:top w:w="0" w:type="dxa"/>
              <w:left w:w="0" w:type="dxa"/>
              <w:bottom w:w="0" w:type="dxa"/>
              <w:right w:w="0" w:type="dxa"/>
            </w:tcMar>
          </w:tcPr>
          <w:p w14:paraId="5813A28A" w14:textId="77777777" w:rsidR="0091427D" w:rsidRPr="00606C1E" w:rsidRDefault="00B01FDA" w:rsidP="000E0E84">
            <w:pPr>
              <w:pStyle w:val="CuerpoA"/>
              <w:tabs>
                <w:tab w:val="left" w:pos="708"/>
                <w:tab w:val="left" w:pos="1416"/>
                <w:tab w:val="left" w:pos="2124"/>
                <w:tab w:val="left" w:pos="2832"/>
                <w:tab w:val="left" w:pos="2880"/>
                <w:tab w:val="left" w:pos="3600"/>
                <w:tab w:val="left" w:pos="4320"/>
              </w:tabs>
              <w:spacing w:after="0" w:line="240" w:lineRule="auto"/>
              <w:jc w:val="center"/>
              <w:rPr>
                <w:rFonts w:ascii="Times New Roman" w:hAnsi="Times New Roman" w:cs="Times New Roman"/>
                <w:sz w:val="23"/>
                <w:szCs w:val="23"/>
              </w:rPr>
            </w:pPr>
            <w:r w:rsidRPr="00606C1E">
              <w:rPr>
                <w:rFonts w:ascii="Times New Roman" w:hAnsi="Times New Roman" w:cs="Times New Roman"/>
                <w:sz w:val="23"/>
                <w:szCs w:val="23"/>
                <w14:textOutline w14:w="12700" w14:cap="flat" w14:cmpd="sng" w14:algn="ctr">
                  <w14:noFill/>
                  <w14:prstDash w14:val="solid"/>
                  <w14:miter w14:lim="400000"/>
                </w14:textOutline>
              </w:rPr>
              <w:t>Ampliación</w:t>
            </w:r>
          </w:p>
        </w:tc>
        <w:tc>
          <w:tcPr>
            <w:tcW w:w="5954" w:type="dxa"/>
            <w:tcBorders>
              <w:top w:val="nil"/>
              <w:left w:val="single" w:sz="4" w:space="0" w:color="000000"/>
              <w:bottom w:val="single" w:sz="4" w:space="0" w:color="000000"/>
              <w:right w:val="single" w:sz="4" w:space="0" w:color="000000"/>
            </w:tcBorders>
            <w:shd w:val="clear" w:color="auto" w:fill="EDEDED" w:themeFill="accent3" w:themeFillTint="33"/>
            <w:tcMar>
              <w:top w:w="80" w:type="dxa"/>
              <w:left w:w="80" w:type="dxa"/>
              <w:bottom w:w="80" w:type="dxa"/>
              <w:right w:w="80" w:type="dxa"/>
            </w:tcMar>
          </w:tcPr>
          <w:p w14:paraId="044F6B91" w14:textId="77777777" w:rsidR="0091427D" w:rsidRPr="00606C1E" w:rsidRDefault="0091427D" w:rsidP="000E0E84">
            <w:pPr>
              <w:jc w:val="both"/>
              <w:rPr>
                <w:sz w:val="23"/>
                <w:szCs w:val="23"/>
              </w:rPr>
            </w:pPr>
          </w:p>
        </w:tc>
      </w:tr>
    </w:tbl>
    <w:p w14:paraId="6C794061" w14:textId="77777777" w:rsidR="0091427D" w:rsidRDefault="0091427D" w:rsidP="000E0E84">
      <w:pPr>
        <w:pStyle w:val="Sangradetextonormal"/>
        <w:tabs>
          <w:tab w:val="clear" w:pos="8400"/>
          <w:tab w:val="clear" w:pos="8640"/>
          <w:tab w:val="left" w:pos="8338"/>
        </w:tabs>
        <w:ind w:left="0"/>
        <w:jc w:val="both"/>
        <w:rPr>
          <w:rStyle w:val="Ninguno"/>
          <w:rFonts w:ascii="Times New Roman" w:eastAsia="Times New Roman" w:hAnsi="Times New Roman" w:cs="Times New Roman"/>
          <w:b/>
          <w:bCs/>
          <w:sz w:val="24"/>
          <w:szCs w:val="24"/>
        </w:rPr>
      </w:pPr>
    </w:p>
    <w:p w14:paraId="02A7C77F" w14:textId="77777777" w:rsidR="0091427D" w:rsidRDefault="0091427D" w:rsidP="000E0E84">
      <w:pPr>
        <w:pStyle w:val="Sangradetextonormal"/>
        <w:tabs>
          <w:tab w:val="clear" w:pos="8400"/>
          <w:tab w:val="clear" w:pos="8640"/>
          <w:tab w:val="left" w:pos="8338"/>
        </w:tabs>
        <w:ind w:left="0"/>
        <w:jc w:val="both"/>
        <w:rPr>
          <w:rStyle w:val="Ninguno"/>
          <w:rFonts w:ascii="Times New Roman" w:eastAsia="Times New Roman" w:hAnsi="Times New Roman" w:cs="Times New Roman"/>
          <w:b/>
          <w:bCs/>
          <w:sz w:val="24"/>
          <w:szCs w:val="24"/>
        </w:rPr>
      </w:pPr>
    </w:p>
    <w:p w14:paraId="7A2AE455" w14:textId="4A632FE4" w:rsidR="0077514F" w:rsidRDefault="0077514F">
      <w:pPr>
        <w:pStyle w:val="Sangradetextonormal"/>
        <w:tabs>
          <w:tab w:val="clear" w:pos="8400"/>
          <w:tab w:val="clear" w:pos="8640"/>
          <w:tab w:val="left" w:pos="8338"/>
        </w:tabs>
        <w:ind w:left="0"/>
        <w:jc w:val="both"/>
        <w:rPr>
          <w:rStyle w:val="Ninguno"/>
          <w:rFonts w:ascii="Arial Unicode MS" w:hAnsi="Arial Unicode MS"/>
        </w:rPr>
      </w:pPr>
    </w:p>
    <w:p w14:paraId="665950DC" w14:textId="77777777" w:rsidR="0077514F" w:rsidRDefault="0077514F">
      <w:pPr>
        <w:pStyle w:val="Sangradetextonormal"/>
        <w:tabs>
          <w:tab w:val="clear" w:pos="8400"/>
          <w:tab w:val="clear" w:pos="8640"/>
          <w:tab w:val="left" w:pos="8338"/>
        </w:tabs>
        <w:ind w:left="0"/>
        <w:jc w:val="both"/>
        <w:rPr>
          <w:rStyle w:val="Ninguno"/>
          <w:rFonts w:ascii="Arial Unicode MS" w:hAnsi="Arial Unicode MS"/>
        </w:rPr>
      </w:pPr>
    </w:p>
    <w:p w14:paraId="45523883" w14:textId="77777777" w:rsidR="0077514F" w:rsidRDefault="0077514F">
      <w:pPr>
        <w:pStyle w:val="Sangradetextonormal"/>
        <w:tabs>
          <w:tab w:val="clear" w:pos="8400"/>
          <w:tab w:val="clear" w:pos="8640"/>
          <w:tab w:val="left" w:pos="8338"/>
        </w:tabs>
        <w:ind w:left="0"/>
        <w:jc w:val="both"/>
      </w:pPr>
    </w:p>
    <w:p w14:paraId="657DCE80" w14:textId="30A37BE4" w:rsidR="0091427D" w:rsidRDefault="00B01FDA">
      <w:pPr>
        <w:pStyle w:val="Sangradetextonormal"/>
        <w:tabs>
          <w:tab w:val="clear" w:pos="8400"/>
          <w:tab w:val="clear" w:pos="8640"/>
          <w:tab w:val="left" w:pos="8338"/>
        </w:tabs>
        <w:ind w:left="0"/>
        <w:jc w:val="both"/>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BIBLIOGRAFÍA</w:t>
      </w:r>
    </w:p>
    <w:p w14:paraId="266803BB" w14:textId="77777777" w:rsidR="0091427D" w:rsidRDefault="0091427D">
      <w:pPr>
        <w:pStyle w:val="Sangradetextonormal"/>
        <w:tabs>
          <w:tab w:val="clear" w:pos="8400"/>
          <w:tab w:val="clear" w:pos="8640"/>
          <w:tab w:val="left" w:pos="8338"/>
        </w:tabs>
        <w:ind w:left="0"/>
        <w:jc w:val="both"/>
        <w:rPr>
          <w:rStyle w:val="Ninguno"/>
          <w:rFonts w:ascii="Times New Roman" w:eastAsia="Times New Roman" w:hAnsi="Times New Roman" w:cs="Times New Roman"/>
          <w:b/>
          <w:bCs/>
          <w:sz w:val="24"/>
          <w:szCs w:val="24"/>
        </w:rPr>
      </w:pPr>
    </w:p>
    <w:p w14:paraId="7F63E0BD" w14:textId="77777777" w:rsidR="0091427D" w:rsidRDefault="00B01FDA">
      <w:pPr>
        <w:pStyle w:val="Sangradetextonormal"/>
        <w:tabs>
          <w:tab w:val="clear" w:pos="8400"/>
          <w:tab w:val="clear" w:pos="8640"/>
          <w:tab w:val="left" w:pos="8338"/>
        </w:tabs>
        <w:ind w:left="851" w:hanging="851"/>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shd w:val="clear" w:color="auto" w:fill="FFFFFF"/>
        </w:rPr>
        <w:t>Asamblea Legislativa de La Republica De Costa Rica. (1995). Ley Contra El Hostigamiento Sexual En El Empleo y La Docencia. Disponible en:</w:t>
      </w:r>
      <w:hyperlink r:id="rId9" w:history="1">
        <w:r>
          <w:rPr>
            <w:rStyle w:val="Hyperlink2"/>
            <w:rFonts w:eastAsia="Arial Unicode MS"/>
          </w:rPr>
          <w:t>https://www.cso.go.cr/legislacion/leyes/ley_n_7476_contra_hostigamiento_sexual.pd</w:t>
        </w:r>
      </w:hyperlink>
    </w:p>
    <w:p w14:paraId="35B1C1A0" w14:textId="77777777" w:rsidR="0091427D" w:rsidRDefault="00B01FD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200" w:after="200"/>
        <w:ind w:left="851" w:hanging="851"/>
        <w:jc w:val="both"/>
        <w:rPr>
          <w:rStyle w:val="Ninguno"/>
          <w:shd w:val="clear" w:color="auto" w:fill="FFFFFF"/>
          <w:lang w:val="es-ES_tradnl"/>
        </w:rPr>
      </w:pPr>
      <w:r>
        <w:rPr>
          <w:rStyle w:val="Ninguno"/>
          <w:shd w:val="clear" w:color="auto" w:fill="FFFFFF"/>
          <w:lang w:val="es-ES_tradnl"/>
        </w:rPr>
        <w:t>Álvarez Newman, Diego (2012). El toyotismo como sistema de flexibilización de la fuerza de trabajo: una mirada desde la construcción de productividad en los sujetos trabajadores de la fábrica japonesa (1994-2005). Si Somos Americanos: Revista de estudios transfronterizos, 01 December 2012, Vol.12(2), pp.181-201. Recuperado de http://dx.doi.org/10.4067/S0719-09482012000200008.</w:t>
      </w:r>
    </w:p>
    <w:p w14:paraId="7F5DE07A" w14:textId="77777777" w:rsidR="0091427D" w:rsidRDefault="00B01FD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200" w:after="200"/>
        <w:ind w:left="851" w:hanging="851"/>
        <w:jc w:val="both"/>
        <w:rPr>
          <w:rStyle w:val="Ninguno"/>
          <w:shd w:val="clear" w:color="auto" w:fill="FFFFFF"/>
          <w:lang w:val="es-ES_tradnl"/>
        </w:rPr>
      </w:pPr>
      <w:r>
        <w:rPr>
          <w:rStyle w:val="Ninguno"/>
          <w:shd w:val="clear" w:color="auto" w:fill="FFFFFF"/>
          <w:lang w:val="es-ES_tradnl"/>
        </w:rPr>
        <w:t>Coriat, Benjamín. (1982). El Taller y el Cronometro: Ensayo sobre el Taylorismo, el Fordismo y la Producción en Masa. Siglo XXI Editores. España.</w:t>
      </w:r>
    </w:p>
    <w:p w14:paraId="4F79A1DA" w14:textId="77777777" w:rsidR="0091427D" w:rsidRDefault="00B01FD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200" w:after="200"/>
        <w:ind w:left="851" w:hanging="851"/>
        <w:jc w:val="both"/>
        <w:rPr>
          <w:rStyle w:val="Ninguno"/>
          <w:shd w:val="clear" w:color="auto" w:fill="FFFFFF"/>
          <w:lang w:val="es-ES_tradnl"/>
        </w:rPr>
      </w:pPr>
      <w:r>
        <w:rPr>
          <w:rStyle w:val="Ninguno"/>
          <w:shd w:val="clear" w:color="auto" w:fill="FFFFFF"/>
          <w:lang w:val="es-ES_tradnl"/>
        </w:rPr>
        <w:t xml:space="preserve">Diana, Nicolás. (2010). La Múltiple Dimensión De La Precariedad Laboral: El Caso de la Administración Pública En Argentina. Rev. Ciencias Sociales Universidad de Costa Rica. San José. Costa Rica. </w:t>
      </w:r>
    </w:p>
    <w:p w14:paraId="08431A04" w14:textId="77777777" w:rsidR="0091427D" w:rsidRDefault="00B01FD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200" w:after="200"/>
        <w:ind w:left="851" w:hanging="851"/>
        <w:jc w:val="both"/>
        <w:rPr>
          <w:rStyle w:val="Ninguno"/>
          <w:shd w:val="clear" w:color="auto" w:fill="FFFFFF"/>
          <w:lang w:val="es-ES_tradnl"/>
        </w:rPr>
      </w:pPr>
      <w:r>
        <w:rPr>
          <w:rStyle w:val="Ninguno"/>
          <w:shd w:val="clear" w:color="auto" w:fill="FFFFFF"/>
          <w:lang w:val="es-ES_tradnl"/>
        </w:rPr>
        <w:t>Galcerán, Montserrat. (2006). Introducción: Producción y Reproducción en Marx. Los Movimientos de las Trabajadoras. Pp 13- 26. En Laboratorio Feminista.Transformaciones Del Trabajo Desde Una Perspectiva Feminista: Producción, Reproducción, Deseo, Consumo. Tierradenadie Ediciones, S.L. Ciempozuelos (Madrid).</w:t>
      </w:r>
    </w:p>
    <w:p w14:paraId="1149BB8F" w14:textId="77777777" w:rsidR="0091427D" w:rsidRDefault="00B01FD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200" w:after="200"/>
        <w:ind w:left="851" w:hanging="851"/>
        <w:jc w:val="both"/>
        <w:rPr>
          <w:rStyle w:val="Ninguno"/>
          <w:shd w:val="clear" w:color="auto" w:fill="FFFFFF"/>
          <w:lang w:val="es-ES_tradnl"/>
        </w:rPr>
      </w:pPr>
      <w:r>
        <w:rPr>
          <w:rStyle w:val="Ninguno"/>
          <w:shd w:val="clear" w:color="auto" w:fill="FFFFFF"/>
          <w:lang w:val="es-ES_tradnl"/>
        </w:rPr>
        <w:t>Grau Crespo, Ariane &amp; Larraitz Lexartza,  Artza (2010). Conceptos preliminares. Por  Producción y edición: Fundación Friedrich Ebert. Precariedad Laboral en centroamerica: Impacto para las mujeres. San José, Costa Rica.</w:t>
      </w:r>
    </w:p>
    <w:p w14:paraId="54AD27F4" w14:textId="77777777" w:rsidR="0091427D" w:rsidRDefault="00B01FD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200" w:after="200"/>
        <w:ind w:left="851" w:hanging="851"/>
        <w:jc w:val="both"/>
        <w:rPr>
          <w:rStyle w:val="Hyperlink3"/>
        </w:rPr>
      </w:pPr>
      <w:r>
        <w:rPr>
          <w:rStyle w:val="Ninguno"/>
          <w:shd w:val="clear" w:color="auto" w:fill="FFFFFF"/>
          <w:lang w:val="es-ES_tradnl"/>
        </w:rPr>
        <w:t>Micheli Thirión, Jordy. (2007). Los call centers y los nuevos trabajos del siglo XXI. CONfines de relaciones internacionales y ciencia política, 3(5), 49-58. Recuperado en 11 de agosto de 2019, de</w:t>
      </w:r>
      <w:hyperlink r:id="rId10" w:history="1">
        <w:r>
          <w:rPr>
            <w:rStyle w:val="Hyperlink3"/>
          </w:rPr>
          <w:t xml:space="preserve"> </w:t>
        </w:r>
      </w:hyperlink>
      <w:hyperlink r:id="rId11" w:history="1">
        <w:r>
          <w:rPr>
            <w:rStyle w:val="Hyperlink4"/>
          </w:rPr>
          <w:t>http://www.scielo.org.mx/scielo.php?script=sci_arttext&amp;pid=S1870-35692007000100005&amp;lng=es&amp;tlng=es</w:t>
        </w:r>
      </w:hyperlink>
      <w:r>
        <w:rPr>
          <w:rStyle w:val="Hyperlink3"/>
        </w:rPr>
        <w:t>.</w:t>
      </w:r>
    </w:p>
    <w:p w14:paraId="11E28EAA" w14:textId="77777777" w:rsidR="0091427D" w:rsidRDefault="00B01FD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200" w:after="200"/>
        <w:ind w:left="851" w:hanging="851"/>
        <w:jc w:val="both"/>
        <w:rPr>
          <w:rStyle w:val="Hyperlink3"/>
        </w:rPr>
      </w:pPr>
      <w:r>
        <w:rPr>
          <w:rStyle w:val="Hyperlink3"/>
        </w:rPr>
        <w:t>Paniagua, Laura. (2007). Situación Sociolaboral de la Población Nicaragüense en Costa Rica. En Rev. Ciencias Sociales 117-118: 57-71. Universidad de Costa Rica. San José Costa Rica.</w:t>
      </w:r>
    </w:p>
    <w:p w14:paraId="3B87CD20" w14:textId="77777777" w:rsidR="0091427D" w:rsidRDefault="00B01FD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200" w:after="200"/>
        <w:ind w:left="851" w:hanging="851"/>
        <w:jc w:val="both"/>
        <w:rPr>
          <w:rStyle w:val="Hyperlink3"/>
        </w:rPr>
      </w:pPr>
      <w:r>
        <w:rPr>
          <w:rStyle w:val="Hyperlink3"/>
        </w:rPr>
        <w:t xml:space="preserve">Patronato Nacional de la Infancia (1996). Código de la niñez y la adolescencia. San José, Costa Rica. Recuperado de </w:t>
      </w:r>
      <w:hyperlink r:id="rId12" w:history="1">
        <w:r>
          <w:rPr>
            <w:rStyle w:val="Hyperlink5"/>
          </w:rPr>
          <w:t>https://pani.go.cr/descargas/codigo/456-codigo-ninez-y-adolescencia-7739</w:t>
        </w:r>
      </w:hyperlink>
      <w:r>
        <w:rPr>
          <w:rStyle w:val="Hyperlink3"/>
        </w:rPr>
        <w:t>.</w:t>
      </w:r>
    </w:p>
    <w:p w14:paraId="63D51565" w14:textId="77777777" w:rsidR="0091427D" w:rsidRDefault="00B01FD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200" w:after="200"/>
        <w:ind w:left="851" w:hanging="851"/>
        <w:jc w:val="both"/>
        <w:rPr>
          <w:rStyle w:val="Hyperlink3"/>
        </w:rPr>
      </w:pPr>
      <w:r>
        <w:rPr>
          <w:rStyle w:val="Hyperlink3"/>
        </w:rPr>
        <w:lastRenderedPageBreak/>
        <w:t xml:space="preserve">Ministerio de Migración y Extranjenría (2018). Recomendación de ocupaciones no recomendadas para las categorías de “trabajador de ocupación específica” y “residencia temporal”.  Ministerio de Trabajo y Seguridad Social. San José, Costa Rica. Recuperado de </w:t>
      </w:r>
      <w:hyperlink r:id="rId13" w:history="1">
        <w:r>
          <w:rPr>
            <w:rStyle w:val="Hyperlink5"/>
          </w:rPr>
          <w:t>https://www.migracion.go.cr/Documentos%20compartidos/Circulares</w:t>
        </w:r>
      </w:hyperlink>
      <w:r>
        <w:rPr>
          <w:rStyle w:val="Hyperlink3"/>
        </w:rPr>
        <w:t>.</w:t>
      </w:r>
    </w:p>
    <w:p w14:paraId="00A2BC8E" w14:textId="77777777" w:rsidR="0091427D" w:rsidRDefault="00B01FD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200" w:after="200"/>
        <w:ind w:left="851" w:hanging="851"/>
        <w:jc w:val="both"/>
        <w:rPr>
          <w:rStyle w:val="Hyperlink3"/>
        </w:rPr>
      </w:pPr>
      <w:r>
        <w:rPr>
          <w:rStyle w:val="Hyperlink3"/>
        </w:rPr>
        <w:t xml:space="preserve">Ministerio de Trabajo y Seguridad Social (s/f). Persona adolescente trabajadora. San José. Costa Rica. Recuperado de </w:t>
      </w:r>
      <w:hyperlink r:id="rId14" w:history="1">
        <w:r>
          <w:rPr>
            <w:rStyle w:val="Hyperlink5"/>
          </w:rPr>
          <w:t>http://www.mtss.go.cr/</w:t>
        </w:r>
      </w:hyperlink>
      <w:r>
        <w:rPr>
          <w:rStyle w:val="Hyperlink3"/>
        </w:rPr>
        <w:t xml:space="preserve">. </w:t>
      </w:r>
    </w:p>
    <w:p w14:paraId="7E284689" w14:textId="77777777" w:rsidR="0091427D" w:rsidRDefault="00B01FD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200" w:after="200"/>
        <w:ind w:left="851" w:hanging="851"/>
        <w:jc w:val="both"/>
        <w:rPr>
          <w:rStyle w:val="Hyperlink3"/>
        </w:rPr>
      </w:pPr>
      <w:r>
        <w:rPr>
          <w:rStyle w:val="Hyperlink3"/>
        </w:rPr>
        <w:t xml:space="preserve">Sabillón, Josué; Aragón, Aurora y López, Indiana. (2018). Medición Multidimensional de la Precariedad Laboral En Centroamérica. Rev. Ciencias Sociales Universidad de Costa Rica. San José. Costa Rica. </w:t>
      </w:r>
    </w:p>
    <w:p w14:paraId="6A26E363" w14:textId="77777777" w:rsidR="0091427D" w:rsidRDefault="00B01FD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200" w:after="200"/>
        <w:ind w:left="851" w:hanging="851"/>
        <w:jc w:val="both"/>
        <w:rPr>
          <w:rStyle w:val="Hyperlink3"/>
        </w:rPr>
      </w:pPr>
      <w:r>
        <w:rPr>
          <w:rStyle w:val="Hyperlink3"/>
        </w:rPr>
        <w:t>Sandoval García, Carlos. (2019). Sueños y Sudores de la Vida Cotidiana: Trabajadoras y trabajadores de la maquila y la construcción en Costa Rica. Editorial UCR. San José. Costa Rica.</w:t>
      </w:r>
    </w:p>
    <w:p w14:paraId="70EE4ED0" w14:textId="77777777" w:rsidR="0091427D" w:rsidRDefault="00B01FDA">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200" w:after="200"/>
        <w:ind w:left="851" w:hanging="851"/>
        <w:jc w:val="both"/>
        <w:rPr>
          <w:rStyle w:val="Hyperlink3"/>
        </w:rPr>
      </w:pPr>
      <w:r>
        <w:rPr>
          <w:rStyle w:val="Hyperlink3"/>
        </w:rPr>
        <w:t>Segura Hernández, Gabriela; Ramírez Mora, Karla.(2015). Entre Surcos de Piña: Resistiendo El Tiempo Esclavo En El Monocultivo. En Revista Reflexiones, vol. 94, núm. 2, 2015, pp. 11-23. Universidad de Costa Rica. San José, Costa Rica.</w:t>
      </w:r>
    </w:p>
    <w:p w14:paraId="3894C37E" w14:textId="77777777" w:rsidR="00DF245D" w:rsidRDefault="00B01FDA" w:rsidP="00DF245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200" w:after="200"/>
        <w:ind w:left="851" w:hanging="851"/>
        <w:jc w:val="both"/>
        <w:rPr>
          <w:rStyle w:val="Hyperlink3"/>
        </w:rPr>
      </w:pPr>
      <w:r>
        <w:rPr>
          <w:rStyle w:val="Hyperlink3"/>
        </w:rPr>
        <w:t>Vaca Trigo,Iliana (2019) “Oportunidades y desafíos para la autonomía de las mujeres en el futuro escenario del trabajo”, serie Asuntos de Género, N° 154 (LC/TS.2019/3), Santiago, Comisión Económica para América Latina y el Caribe (CEPAL). Naciones Unidas. Santiago.</w:t>
      </w:r>
    </w:p>
    <w:p w14:paraId="77EFF9F2" w14:textId="270EF936" w:rsidR="002F4E51" w:rsidRPr="00FF194C" w:rsidRDefault="00B01FDA" w:rsidP="00FF194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200" w:after="200"/>
        <w:ind w:left="851" w:hanging="851"/>
        <w:jc w:val="both"/>
        <w:rPr>
          <w:rFonts w:cs="Times New Roman"/>
          <w:color w:val="1155CC"/>
          <w:u w:val="single" w:color="1155CC"/>
          <w:shd w:val="clear" w:color="auto" w:fill="FFFFFF"/>
          <w:lang w:val="es-ES_tradnl"/>
        </w:rPr>
      </w:pPr>
      <w:r>
        <w:rPr>
          <w:rStyle w:val="Ninguno"/>
          <w:shd w:val="clear" w:color="auto" w:fill="FFFFFF"/>
          <w:lang w:val="es-ES_tradnl"/>
        </w:rPr>
        <w:t>Zúñiga Céspedes, Hannia (2006). Migración y exclusión laboral: estudio comparativo   de la diferenciación laboral entre inmigrantes nicaragüenses en las fronteras norte y sur de Costa Rica. Consejo Latinoamericano de Ciencias Sociales (CLACSO). Buenos Aires, Argentina. Recuperado de</w:t>
      </w:r>
      <w:hyperlink r:id="rId15" w:history="1">
        <w:r>
          <w:rPr>
            <w:rStyle w:val="Hyperlink6"/>
            <w:rFonts w:eastAsia="Arial Unicode MS"/>
          </w:rPr>
          <w:t xml:space="preserve"> </w:t>
        </w:r>
      </w:hyperlink>
      <w:hyperlink r:id="rId16" w:history="1">
        <w:r>
          <w:rPr>
            <w:rStyle w:val="Hyperlink7"/>
            <w:rFonts w:eastAsia="Arial Unicode MS"/>
          </w:rPr>
          <w:t>http://bibliotecavirtual.clacso.org.ar/clacso/becas/20110127125025/zuniga.pdf</w:t>
        </w:r>
      </w:hyperlink>
    </w:p>
    <w:sectPr w:rsidR="002F4E51" w:rsidRPr="00FF194C">
      <w:headerReference w:type="default" r:id="rId17"/>
      <w:footerReference w:type="default" r:id="rId1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8C1D4" w14:textId="77777777" w:rsidR="00054BE2" w:rsidRDefault="00054BE2">
      <w:r>
        <w:separator/>
      </w:r>
    </w:p>
  </w:endnote>
  <w:endnote w:type="continuationSeparator" w:id="0">
    <w:p w14:paraId="5CD9581F" w14:textId="77777777" w:rsidR="00054BE2" w:rsidRDefault="00054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061D" w14:textId="77777777" w:rsidR="0091427D" w:rsidRDefault="0091427D">
    <w:pPr>
      <w:pStyle w:val="Encabezado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57196" w14:textId="77777777" w:rsidR="00054BE2" w:rsidRDefault="00054BE2">
      <w:r>
        <w:separator/>
      </w:r>
    </w:p>
  </w:footnote>
  <w:footnote w:type="continuationSeparator" w:id="0">
    <w:p w14:paraId="37A5A64E" w14:textId="77777777" w:rsidR="00054BE2" w:rsidRDefault="00054BE2">
      <w:r>
        <w:continuationSeparator/>
      </w:r>
    </w:p>
  </w:footnote>
  <w:footnote w:type="continuationNotice" w:id="1">
    <w:p w14:paraId="6E61C4A8" w14:textId="77777777" w:rsidR="00054BE2" w:rsidRDefault="00054BE2"/>
  </w:footnote>
  <w:footnote w:id="2">
    <w:p w14:paraId="7E517841" w14:textId="77777777" w:rsidR="0091427D" w:rsidRPr="000B42C7" w:rsidRDefault="00B01FDA">
      <w:pPr>
        <w:pStyle w:val="Textonotapie"/>
        <w:rPr>
          <w:rFonts w:ascii="Times New Roman" w:hAnsi="Times New Roman" w:cs="Times New Roman"/>
        </w:rPr>
      </w:pPr>
      <w:r w:rsidRPr="000B42C7">
        <w:rPr>
          <w:rStyle w:val="Ninguno"/>
          <w:rFonts w:ascii="Times New Roman" w:eastAsia="Times New Roman" w:hAnsi="Times New Roman" w:cs="Times New Roman"/>
          <w:sz w:val="24"/>
          <w:szCs w:val="24"/>
          <w:vertAlign w:val="superscript"/>
        </w:rPr>
        <w:footnoteRef/>
      </w:r>
      <w:r w:rsidRPr="000B42C7">
        <w:rPr>
          <w:rStyle w:val="Ninguno"/>
          <w:rFonts w:ascii="Times New Roman" w:eastAsia="Arial Unicode MS" w:hAnsi="Times New Roman" w:cs="Times New Roman"/>
        </w:rPr>
        <w:t xml:space="preserve"> Las lecturas las seleccionan las docentes supervisoras según el tema y avance del proyecto de inserción laboral de cada sub grupo de práctica.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6E02" w14:textId="77777777" w:rsidR="0091427D" w:rsidRDefault="00B01FDA">
    <w:pPr>
      <w:pStyle w:val="Encabezado"/>
      <w:tabs>
        <w:tab w:val="clear" w:pos="8838"/>
        <w:tab w:val="right" w:pos="8818"/>
      </w:tabs>
    </w:pPr>
    <w:r>
      <w:rPr>
        <w:rStyle w:val="Ninguno"/>
        <w:noProof/>
      </w:rPr>
      <w:drawing>
        <wp:inline distT="0" distB="0" distL="0" distR="0" wp14:anchorId="6C0B971A" wp14:editId="13B0BD0E">
          <wp:extent cx="5396230" cy="664845"/>
          <wp:effectExtent l="0" t="0" r="0" b="0"/>
          <wp:docPr id="1073741825" name="officeArt object" descr="Imagen 7"/>
          <wp:cNvGraphicFramePr/>
          <a:graphic xmlns:a="http://schemas.openxmlformats.org/drawingml/2006/main">
            <a:graphicData uri="http://schemas.openxmlformats.org/drawingml/2006/picture">
              <pic:pic xmlns:pic="http://schemas.openxmlformats.org/drawingml/2006/picture">
                <pic:nvPicPr>
                  <pic:cNvPr id="1073741825" name="Imagen 7" descr="Imagen 7"/>
                  <pic:cNvPicPr>
                    <a:picLocks noChangeAspect="1"/>
                  </pic:cNvPicPr>
                </pic:nvPicPr>
                <pic:blipFill>
                  <a:blip r:embed="rId1"/>
                  <a:stretch>
                    <a:fillRect/>
                  </a:stretch>
                </pic:blipFill>
                <pic:spPr>
                  <a:xfrm>
                    <a:off x="0" y="0"/>
                    <a:ext cx="5396230" cy="66484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504"/>
    <w:multiLevelType w:val="hybridMultilevel"/>
    <w:tmpl w:val="A5402C40"/>
    <w:styleLink w:val="Nmero"/>
    <w:lvl w:ilvl="0" w:tplc="0FD4AD80">
      <w:start w:val="1"/>
      <w:numFmt w:val="decimal"/>
      <w:lvlText w:val="%1."/>
      <w:lvlJc w:val="left"/>
      <w:pPr>
        <w:tabs>
          <w:tab w:val="left" w:pos="8338"/>
          <w:tab w:val="left" w:pos="8338"/>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AF62D316">
      <w:start w:val="1"/>
      <w:numFmt w:val="decimal"/>
      <w:lvlText w:val="%2."/>
      <w:lvlJc w:val="left"/>
      <w:pPr>
        <w:tabs>
          <w:tab w:val="left" w:pos="8338"/>
          <w:tab w:val="left" w:pos="8338"/>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9716A7C8">
      <w:start w:val="1"/>
      <w:numFmt w:val="decimal"/>
      <w:lvlText w:val="%3."/>
      <w:lvlJc w:val="left"/>
      <w:pPr>
        <w:tabs>
          <w:tab w:val="left" w:pos="8338"/>
          <w:tab w:val="left" w:pos="8338"/>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57EC72B0">
      <w:start w:val="1"/>
      <w:numFmt w:val="decimal"/>
      <w:lvlText w:val="%4."/>
      <w:lvlJc w:val="left"/>
      <w:pPr>
        <w:tabs>
          <w:tab w:val="left" w:pos="8338"/>
          <w:tab w:val="left" w:pos="8338"/>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38AA29FA">
      <w:start w:val="1"/>
      <w:numFmt w:val="decimal"/>
      <w:lvlText w:val="%5."/>
      <w:lvlJc w:val="left"/>
      <w:pPr>
        <w:tabs>
          <w:tab w:val="left" w:pos="8338"/>
          <w:tab w:val="left" w:pos="8338"/>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AB567176">
      <w:start w:val="1"/>
      <w:numFmt w:val="decimal"/>
      <w:lvlText w:val="%6."/>
      <w:lvlJc w:val="left"/>
      <w:pPr>
        <w:tabs>
          <w:tab w:val="left" w:pos="8338"/>
          <w:tab w:val="left" w:pos="8338"/>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382C7ED4">
      <w:start w:val="1"/>
      <w:numFmt w:val="decimal"/>
      <w:lvlText w:val="%7."/>
      <w:lvlJc w:val="left"/>
      <w:pPr>
        <w:tabs>
          <w:tab w:val="left" w:pos="8338"/>
          <w:tab w:val="left" w:pos="8338"/>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003AF960">
      <w:start w:val="1"/>
      <w:numFmt w:val="decimal"/>
      <w:lvlText w:val="%8."/>
      <w:lvlJc w:val="left"/>
      <w:pPr>
        <w:tabs>
          <w:tab w:val="left" w:pos="8338"/>
          <w:tab w:val="left" w:pos="8338"/>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768C60C4">
      <w:start w:val="1"/>
      <w:numFmt w:val="decimal"/>
      <w:lvlText w:val="%9."/>
      <w:lvlJc w:val="left"/>
      <w:pPr>
        <w:tabs>
          <w:tab w:val="left" w:pos="8338"/>
          <w:tab w:val="left" w:pos="8338"/>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D6170D"/>
    <w:multiLevelType w:val="hybridMultilevel"/>
    <w:tmpl w:val="E7BCC5DC"/>
    <w:styleLink w:val="Estiloimportado5"/>
    <w:lvl w:ilvl="0" w:tplc="418A98A8">
      <w:start w:val="1"/>
      <w:numFmt w:val="lowerLetter"/>
      <w:lvlText w:val="%1)"/>
      <w:lvlJc w:val="left"/>
      <w:pPr>
        <w:tabs>
          <w:tab w:val="left" w:pos="1068"/>
          <w:tab w:val="left" w:pos="8338"/>
          <w:tab w:val="left" w:pos="833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F67078">
      <w:start w:val="1"/>
      <w:numFmt w:val="decimal"/>
      <w:lvlText w:val="%2."/>
      <w:lvlJc w:val="left"/>
      <w:pPr>
        <w:tabs>
          <w:tab w:val="left" w:pos="8338"/>
          <w:tab w:val="left" w:pos="8338"/>
        </w:tabs>
        <w:ind w:left="1068" w:hanging="1068"/>
      </w:pPr>
      <w:rPr>
        <w:rFonts w:hAnsi="Arial Unicode MS"/>
        <w:caps w:val="0"/>
        <w:smallCaps w:val="0"/>
        <w:strike w:val="0"/>
        <w:dstrike w:val="0"/>
        <w:outline w:val="0"/>
        <w:emboss w:val="0"/>
        <w:imprint w:val="0"/>
        <w:spacing w:val="0"/>
        <w:w w:val="100"/>
        <w:kern w:val="0"/>
        <w:position w:val="0"/>
        <w:highlight w:val="none"/>
        <w:vertAlign w:val="baseline"/>
      </w:rPr>
    </w:lvl>
    <w:lvl w:ilvl="2" w:tplc="21B22CAA">
      <w:start w:val="1"/>
      <w:numFmt w:val="decimal"/>
      <w:lvlText w:val="%3."/>
      <w:lvlJc w:val="left"/>
      <w:pPr>
        <w:tabs>
          <w:tab w:val="left" w:pos="8338"/>
          <w:tab w:val="left" w:pos="8338"/>
        </w:tabs>
        <w:ind w:left="1092" w:hanging="1068"/>
      </w:pPr>
      <w:rPr>
        <w:rFonts w:hAnsi="Arial Unicode MS"/>
        <w:caps w:val="0"/>
        <w:smallCaps w:val="0"/>
        <w:strike w:val="0"/>
        <w:dstrike w:val="0"/>
        <w:outline w:val="0"/>
        <w:emboss w:val="0"/>
        <w:imprint w:val="0"/>
        <w:spacing w:val="0"/>
        <w:w w:val="100"/>
        <w:kern w:val="0"/>
        <w:position w:val="0"/>
        <w:highlight w:val="none"/>
        <w:vertAlign w:val="baseline"/>
      </w:rPr>
    </w:lvl>
    <w:lvl w:ilvl="3" w:tplc="FAD2CC4E">
      <w:start w:val="1"/>
      <w:numFmt w:val="decimal"/>
      <w:lvlText w:val="%4."/>
      <w:lvlJc w:val="left"/>
      <w:pPr>
        <w:tabs>
          <w:tab w:val="left" w:pos="360"/>
          <w:tab w:val="left" w:pos="8338"/>
          <w:tab w:val="left" w:pos="8338"/>
        </w:tabs>
        <w:ind w:left="1812" w:hanging="1068"/>
      </w:pPr>
      <w:rPr>
        <w:rFonts w:hAnsi="Arial Unicode MS"/>
        <w:caps w:val="0"/>
        <w:smallCaps w:val="0"/>
        <w:strike w:val="0"/>
        <w:dstrike w:val="0"/>
        <w:outline w:val="0"/>
        <w:emboss w:val="0"/>
        <w:imprint w:val="0"/>
        <w:spacing w:val="0"/>
        <w:w w:val="100"/>
        <w:kern w:val="0"/>
        <w:position w:val="0"/>
        <w:highlight w:val="none"/>
        <w:vertAlign w:val="baseline"/>
      </w:rPr>
    </w:lvl>
    <w:lvl w:ilvl="4" w:tplc="77128C8E">
      <w:start w:val="1"/>
      <w:numFmt w:val="decimal"/>
      <w:lvlText w:val="%5."/>
      <w:lvlJc w:val="left"/>
      <w:pPr>
        <w:tabs>
          <w:tab w:val="left" w:pos="360"/>
          <w:tab w:val="left" w:pos="1068"/>
          <w:tab w:val="left" w:pos="8338"/>
          <w:tab w:val="left" w:pos="8338"/>
        </w:tabs>
        <w:ind w:left="2532" w:hanging="1068"/>
      </w:pPr>
      <w:rPr>
        <w:rFonts w:hAnsi="Arial Unicode MS"/>
        <w:caps w:val="0"/>
        <w:smallCaps w:val="0"/>
        <w:strike w:val="0"/>
        <w:dstrike w:val="0"/>
        <w:outline w:val="0"/>
        <w:emboss w:val="0"/>
        <w:imprint w:val="0"/>
        <w:spacing w:val="0"/>
        <w:w w:val="100"/>
        <w:kern w:val="0"/>
        <w:position w:val="0"/>
        <w:highlight w:val="none"/>
        <w:vertAlign w:val="baseline"/>
      </w:rPr>
    </w:lvl>
    <w:lvl w:ilvl="5" w:tplc="9C529348">
      <w:start w:val="1"/>
      <w:numFmt w:val="decimal"/>
      <w:lvlText w:val="%6."/>
      <w:lvlJc w:val="left"/>
      <w:pPr>
        <w:tabs>
          <w:tab w:val="left" w:pos="360"/>
          <w:tab w:val="left" w:pos="1068"/>
          <w:tab w:val="left" w:pos="8338"/>
          <w:tab w:val="left" w:pos="8338"/>
        </w:tabs>
        <w:ind w:left="3252" w:hanging="1068"/>
      </w:pPr>
      <w:rPr>
        <w:rFonts w:hAnsi="Arial Unicode MS"/>
        <w:caps w:val="0"/>
        <w:smallCaps w:val="0"/>
        <w:strike w:val="0"/>
        <w:dstrike w:val="0"/>
        <w:outline w:val="0"/>
        <w:emboss w:val="0"/>
        <w:imprint w:val="0"/>
        <w:spacing w:val="0"/>
        <w:w w:val="100"/>
        <w:kern w:val="0"/>
        <w:position w:val="0"/>
        <w:highlight w:val="none"/>
        <w:vertAlign w:val="baseline"/>
      </w:rPr>
    </w:lvl>
    <w:lvl w:ilvl="6" w:tplc="B5BA421E">
      <w:start w:val="1"/>
      <w:numFmt w:val="decimal"/>
      <w:lvlText w:val="%7."/>
      <w:lvlJc w:val="left"/>
      <w:pPr>
        <w:tabs>
          <w:tab w:val="left" w:pos="360"/>
          <w:tab w:val="left" w:pos="1068"/>
          <w:tab w:val="left" w:pos="8338"/>
          <w:tab w:val="left" w:pos="8338"/>
        </w:tabs>
        <w:ind w:left="3972" w:hanging="1068"/>
      </w:pPr>
      <w:rPr>
        <w:rFonts w:hAnsi="Arial Unicode MS"/>
        <w:caps w:val="0"/>
        <w:smallCaps w:val="0"/>
        <w:strike w:val="0"/>
        <w:dstrike w:val="0"/>
        <w:outline w:val="0"/>
        <w:emboss w:val="0"/>
        <w:imprint w:val="0"/>
        <w:spacing w:val="0"/>
        <w:w w:val="100"/>
        <w:kern w:val="0"/>
        <w:position w:val="0"/>
        <w:highlight w:val="none"/>
        <w:vertAlign w:val="baseline"/>
      </w:rPr>
    </w:lvl>
    <w:lvl w:ilvl="7" w:tplc="EC46F574">
      <w:start w:val="1"/>
      <w:numFmt w:val="decimal"/>
      <w:lvlText w:val="%8."/>
      <w:lvlJc w:val="left"/>
      <w:pPr>
        <w:tabs>
          <w:tab w:val="left" w:pos="360"/>
          <w:tab w:val="left" w:pos="1068"/>
          <w:tab w:val="left" w:pos="8338"/>
          <w:tab w:val="left" w:pos="8338"/>
        </w:tabs>
        <w:ind w:left="4692" w:hanging="1068"/>
      </w:pPr>
      <w:rPr>
        <w:rFonts w:hAnsi="Arial Unicode MS"/>
        <w:caps w:val="0"/>
        <w:smallCaps w:val="0"/>
        <w:strike w:val="0"/>
        <w:dstrike w:val="0"/>
        <w:outline w:val="0"/>
        <w:emboss w:val="0"/>
        <w:imprint w:val="0"/>
        <w:spacing w:val="0"/>
        <w:w w:val="100"/>
        <w:kern w:val="0"/>
        <w:position w:val="0"/>
        <w:highlight w:val="none"/>
        <w:vertAlign w:val="baseline"/>
      </w:rPr>
    </w:lvl>
    <w:lvl w:ilvl="8" w:tplc="289E7EBE">
      <w:start w:val="1"/>
      <w:numFmt w:val="decimal"/>
      <w:lvlText w:val="%9."/>
      <w:lvlJc w:val="left"/>
      <w:pPr>
        <w:tabs>
          <w:tab w:val="left" w:pos="360"/>
          <w:tab w:val="left" w:pos="1068"/>
          <w:tab w:val="left" w:pos="8338"/>
          <w:tab w:val="left" w:pos="8338"/>
        </w:tabs>
        <w:ind w:left="5412" w:hanging="10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BFC0689"/>
    <w:multiLevelType w:val="hybridMultilevel"/>
    <w:tmpl w:val="A5402C40"/>
    <w:numStyleLink w:val="Nmero"/>
  </w:abstractNum>
  <w:abstractNum w:abstractNumId="3" w15:restartNumberingAfterBreak="0">
    <w:nsid w:val="10826BE5"/>
    <w:multiLevelType w:val="hybridMultilevel"/>
    <w:tmpl w:val="FFB6B028"/>
    <w:styleLink w:val="Estiloimportado4"/>
    <w:lvl w:ilvl="0" w:tplc="A4E0C036">
      <w:start w:val="1"/>
      <w:numFmt w:val="bullet"/>
      <w:lvlText w:val="·"/>
      <w:lvlJc w:val="left"/>
      <w:pPr>
        <w:tabs>
          <w:tab w:val="left" w:pos="8338"/>
          <w:tab w:val="left" w:pos="8338"/>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824318">
      <w:start w:val="1"/>
      <w:numFmt w:val="bullet"/>
      <w:lvlText w:val="·"/>
      <w:lvlJc w:val="left"/>
      <w:pPr>
        <w:tabs>
          <w:tab w:val="left" w:pos="8338"/>
          <w:tab w:val="left" w:pos="8338"/>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51088D8">
      <w:start w:val="1"/>
      <w:numFmt w:val="bullet"/>
      <w:lvlText w:val="·"/>
      <w:lvlJc w:val="left"/>
      <w:pPr>
        <w:tabs>
          <w:tab w:val="left" w:pos="1080"/>
          <w:tab w:val="left" w:pos="8338"/>
          <w:tab w:val="left" w:pos="8338"/>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944685E">
      <w:start w:val="1"/>
      <w:numFmt w:val="bullet"/>
      <w:lvlText w:val="·"/>
      <w:lvlJc w:val="left"/>
      <w:pPr>
        <w:tabs>
          <w:tab w:val="left" w:pos="1080"/>
          <w:tab w:val="left" w:pos="8338"/>
          <w:tab w:val="left" w:pos="8338"/>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86212E">
      <w:start w:val="1"/>
      <w:numFmt w:val="bullet"/>
      <w:lvlText w:val="·"/>
      <w:lvlJc w:val="left"/>
      <w:pPr>
        <w:tabs>
          <w:tab w:val="left" w:pos="1080"/>
          <w:tab w:val="left" w:pos="8338"/>
          <w:tab w:val="left" w:pos="8338"/>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6AA9F4C">
      <w:start w:val="1"/>
      <w:numFmt w:val="bullet"/>
      <w:lvlText w:val="·"/>
      <w:lvlJc w:val="left"/>
      <w:pPr>
        <w:tabs>
          <w:tab w:val="left" w:pos="1080"/>
          <w:tab w:val="left" w:pos="8338"/>
          <w:tab w:val="left" w:pos="8338"/>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C1ACDBA">
      <w:start w:val="1"/>
      <w:numFmt w:val="bullet"/>
      <w:lvlText w:val="·"/>
      <w:lvlJc w:val="left"/>
      <w:pPr>
        <w:tabs>
          <w:tab w:val="left" w:pos="1080"/>
          <w:tab w:val="left" w:pos="8338"/>
          <w:tab w:val="left" w:pos="8338"/>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C4DBA8">
      <w:start w:val="1"/>
      <w:numFmt w:val="bullet"/>
      <w:lvlText w:val="·"/>
      <w:lvlJc w:val="left"/>
      <w:pPr>
        <w:tabs>
          <w:tab w:val="left" w:pos="1080"/>
          <w:tab w:val="left" w:pos="8338"/>
          <w:tab w:val="left" w:pos="8338"/>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66A9D22">
      <w:start w:val="1"/>
      <w:numFmt w:val="bullet"/>
      <w:lvlText w:val="·"/>
      <w:lvlJc w:val="left"/>
      <w:pPr>
        <w:tabs>
          <w:tab w:val="left" w:pos="1080"/>
          <w:tab w:val="left" w:pos="8338"/>
          <w:tab w:val="left" w:pos="8338"/>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ACB3639"/>
    <w:multiLevelType w:val="hybridMultilevel"/>
    <w:tmpl w:val="F0AEC224"/>
    <w:styleLink w:val="Estiloimportado6"/>
    <w:lvl w:ilvl="0" w:tplc="69AED688">
      <w:start w:val="1"/>
      <w:numFmt w:val="lowerLetter"/>
      <w:lvlText w:val="%1)"/>
      <w:lvlJc w:val="left"/>
      <w:pPr>
        <w:tabs>
          <w:tab w:val="left" w:pos="1068"/>
          <w:tab w:val="left" w:pos="8338"/>
          <w:tab w:val="left" w:pos="833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22E188">
      <w:start w:val="1"/>
      <w:numFmt w:val="decimal"/>
      <w:lvlText w:val="%2."/>
      <w:lvlJc w:val="left"/>
      <w:pPr>
        <w:tabs>
          <w:tab w:val="left" w:pos="8338"/>
          <w:tab w:val="left" w:pos="8338"/>
        </w:tabs>
        <w:ind w:left="1068" w:hanging="1068"/>
      </w:pPr>
      <w:rPr>
        <w:rFonts w:hAnsi="Arial Unicode MS"/>
        <w:caps w:val="0"/>
        <w:smallCaps w:val="0"/>
        <w:strike w:val="0"/>
        <w:dstrike w:val="0"/>
        <w:outline w:val="0"/>
        <w:emboss w:val="0"/>
        <w:imprint w:val="0"/>
        <w:spacing w:val="0"/>
        <w:w w:val="100"/>
        <w:kern w:val="0"/>
        <w:position w:val="0"/>
        <w:highlight w:val="none"/>
        <w:vertAlign w:val="baseline"/>
      </w:rPr>
    </w:lvl>
    <w:lvl w:ilvl="2" w:tplc="99329F86">
      <w:start w:val="1"/>
      <w:numFmt w:val="decimal"/>
      <w:lvlText w:val="%3."/>
      <w:lvlJc w:val="left"/>
      <w:pPr>
        <w:tabs>
          <w:tab w:val="left" w:pos="8338"/>
          <w:tab w:val="left" w:pos="8338"/>
        </w:tabs>
        <w:ind w:left="1092" w:hanging="1068"/>
      </w:pPr>
      <w:rPr>
        <w:rFonts w:hAnsi="Arial Unicode MS"/>
        <w:caps w:val="0"/>
        <w:smallCaps w:val="0"/>
        <w:strike w:val="0"/>
        <w:dstrike w:val="0"/>
        <w:outline w:val="0"/>
        <w:emboss w:val="0"/>
        <w:imprint w:val="0"/>
        <w:spacing w:val="0"/>
        <w:w w:val="100"/>
        <w:kern w:val="0"/>
        <w:position w:val="0"/>
        <w:highlight w:val="none"/>
        <w:vertAlign w:val="baseline"/>
      </w:rPr>
    </w:lvl>
    <w:lvl w:ilvl="3" w:tplc="61E85E34">
      <w:start w:val="1"/>
      <w:numFmt w:val="decimal"/>
      <w:lvlText w:val="%4."/>
      <w:lvlJc w:val="left"/>
      <w:pPr>
        <w:tabs>
          <w:tab w:val="left" w:pos="360"/>
          <w:tab w:val="left" w:pos="8338"/>
          <w:tab w:val="left" w:pos="8338"/>
        </w:tabs>
        <w:ind w:left="1812" w:hanging="1068"/>
      </w:pPr>
      <w:rPr>
        <w:rFonts w:hAnsi="Arial Unicode MS"/>
        <w:caps w:val="0"/>
        <w:smallCaps w:val="0"/>
        <w:strike w:val="0"/>
        <w:dstrike w:val="0"/>
        <w:outline w:val="0"/>
        <w:emboss w:val="0"/>
        <w:imprint w:val="0"/>
        <w:spacing w:val="0"/>
        <w:w w:val="100"/>
        <w:kern w:val="0"/>
        <w:position w:val="0"/>
        <w:highlight w:val="none"/>
        <w:vertAlign w:val="baseline"/>
      </w:rPr>
    </w:lvl>
    <w:lvl w:ilvl="4" w:tplc="8E5267CC">
      <w:start w:val="1"/>
      <w:numFmt w:val="decimal"/>
      <w:lvlText w:val="%5."/>
      <w:lvlJc w:val="left"/>
      <w:pPr>
        <w:tabs>
          <w:tab w:val="left" w:pos="360"/>
          <w:tab w:val="left" w:pos="1068"/>
          <w:tab w:val="left" w:pos="8338"/>
          <w:tab w:val="left" w:pos="8338"/>
        </w:tabs>
        <w:ind w:left="2532" w:hanging="1068"/>
      </w:pPr>
      <w:rPr>
        <w:rFonts w:hAnsi="Arial Unicode MS"/>
        <w:caps w:val="0"/>
        <w:smallCaps w:val="0"/>
        <w:strike w:val="0"/>
        <w:dstrike w:val="0"/>
        <w:outline w:val="0"/>
        <w:emboss w:val="0"/>
        <w:imprint w:val="0"/>
        <w:spacing w:val="0"/>
        <w:w w:val="100"/>
        <w:kern w:val="0"/>
        <w:position w:val="0"/>
        <w:highlight w:val="none"/>
        <w:vertAlign w:val="baseline"/>
      </w:rPr>
    </w:lvl>
    <w:lvl w:ilvl="5" w:tplc="63A2CF22">
      <w:start w:val="1"/>
      <w:numFmt w:val="decimal"/>
      <w:lvlText w:val="%6."/>
      <w:lvlJc w:val="left"/>
      <w:pPr>
        <w:tabs>
          <w:tab w:val="left" w:pos="360"/>
          <w:tab w:val="left" w:pos="1068"/>
          <w:tab w:val="left" w:pos="8338"/>
          <w:tab w:val="left" w:pos="8338"/>
        </w:tabs>
        <w:ind w:left="3252" w:hanging="1068"/>
      </w:pPr>
      <w:rPr>
        <w:rFonts w:hAnsi="Arial Unicode MS"/>
        <w:caps w:val="0"/>
        <w:smallCaps w:val="0"/>
        <w:strike w:val="0"/>
        <w:dstrike w:val="0"/>
        <w:outline w:val="0"/>
        <w:emboss w:val="0"/>
        <w:imprint w:val="0"/>
        <w:spacing w:val="0"/>
        <w:w w:val="100"/>
        <w:kern w:val="0"/>
        <w:position w:val="0"/>
        <w:highlight w:val="none"/>
        <w:vertAlign w:val="baseline"/>
      </w:rPr>
    </w:lvl>
    <w:lvl w:ilvl="6" w:tplc="F20A2520">
      <w:start w:val="1"/>
      <w:numFmt w:val="decimal"/>
      <w:lvlText w:val="%7."/>
      <w:lvlJc w:val="left"/>
      <w:pPr>
        <w:tabs>
          <w:tab w:val="left" w:pos="360"/>
          <w:tab w:val="left" w:pos="1068"/>
          <w:tab w:val="left" w:pos="8338"/>
          <w:tab w:val="left" w:pos="8338"/>
        </w:tabs>
        <w:ind w:left="3972" w:hanging="1068"/>
      </w:pPr>
      <w:rPr>
        <w:rFonts w:hAnsi="Arial Unicode MS"/>
        <w:caps w:val="0"/>
        <w:smallCaps w:val="0"/>
        <w:strike w:val="0"/>
        <w:dstrike w:val="0"/>
        <w:outline w:val="0"/>
        <w:emboss w:val="0"/>
        <w:imprint w:val="0"/>
        <w:spacing w:val="0"/>
        <w:w w:val="100"/>
        <w:kern w:val="0"/>
        <w:position w:val="0"/>
        <w:highlight w:val="none"/>
        <w:vertAlign w:val="baseline"/>
      </w:rPr>
    </w:lvl>
    <w:lvl w:ilvl="7" w:tplc="A6048274">
      <w:start w:val="1"/>
      <w:numFmt w:val="decimal"/>
      <w:lvlText w:val="%8."/>
      <w:lvlJc w:val="left"/>
      <w:pPr>
        <w:tabs>
          <w:tab w:val="left" w:pos="360"/>
          <w:tab w:val="left" w:pos="1068"/>
          <w:tab w:val="left" w:pos="8338"/>
          <w:tab w:val="left" w:pos="8338"/>
        </w:tabs>
        <w:ind w:left="4692" w:hanging="1068"/>
      </w:pPr>
      <w:rPr>
        <w:rFonts w:hAnsi="Arial Unicode MS"/>
        <w:caps w:val="0"/>
        <w:smallCaps w:val="0"/>
        <w:strike w:val="0"/>
        <w:dstrike w:val="0"/>
        <w:outline w:val="0"/>
        <w:emboss w:val="0"/>
        <w:imprint w:val="0"/>
        <w:spacing w:val="0"/>
        <w:w w:val="100"/>
        <w:kern w:val="0"/>
        <w:position w:val="0"/>
        <w:highlight w:val="none"/>
        <w:vertAlign w:val="baseline"/>
      </w:rPr>
    </w:lvl>
    <w:lvl w:ilvl="8" w:tplc="2D0EF23E">
      <w:start w:val="1"/>
      <w:numFmt w:val="decimal"/>
      <w:lvlText w:val="%9."/>
      <w:lvlJc w:val="left"/>
      <w:pPr>
        <w:tabs>
          <w:tab w:val="left" w:pos="360"/>
          <w:tab w:val="left" w:pos="1068"/>
          <w:tab w:val="left" w:pos="8338"/>
          <w:tab w:val="left" w:pos="8338"/>
        </w:tabs>
        <w:ind w:left="5412" w:hanging="10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4B052A9"/>
    <w:multiLevelType w:val="hybridMultilevel"/>
    <w:tmpl w:val="E7BCC5DC"/>
    <w:numStyleLink w:val="Estiloimportado5"/>
  </w:abstractNum>
  <w:abstractNum w:abstractNumId="6" w15:restartNumberingAfterBreak="0">
    <w:nsid w:val="4E641814"/>
    <w:multiLevelType w:val="hybridMultilevel"/>
    <w:tmpl w:val="FFB6B028"/>
    <w:numStyleLink w:val="Estiloimportado4"/>
  </w:abstractNum>
  <w:abstractNum w:abstractNumId="7" w15:restartNumberingAfterBreak="0">
    <w:nsid w:val="51AA3DBC"/>
    <w:multiLevelType w:val="hybridMultilevel"/>
    <w:tmpl w:val="9B7441D6"/>
    <w:numStyleLink w:val="Estiloimportado1"/>
  </w:abstractNum>
  <w:abstractNum w:abstractNumId="8" w15:restartNumberingAfterBreak="0">
    <w:nsid w:val="55F54FF8"/>
    <w:multiLevelType w:val="hybridMultilevel"/>
    <w:tmpl w:val="F0AEC224"/>
    <w:numStyleLink w:val="Estiloimportado6"/>
  </w:abstractNum>
  <w:abstractNum w:abstractNumId="9" w15:restartNumberingAfterBreak="0">
    <w:nsid w:val="5C7956D0"/>
    <w:multiLevelType w:val="hybridMultilevel"/>
    <w:tmpl w:val="E9061484"/>
    <w:numStyleLink w:val="Estiloimportado3"/>
  </w:abstractNum>
  <w:abstractNum w:abstractNumId="10" w15:restartNumberingAfterBreak="0">
    <w:nsid w:val="71604273"/>
    <w:multiLevelType w:val="hybridMultilevel"/>
    <w:tmpl w:val="E9061484"/>
    <w:styleLink w:val="Estiloimportado3"/>
    <w:lvl w:ilvl="0" w:tplc="570491E4">
      <w:start w:val="1"/>
      <w:numFmt w:val="upperLetter"/>
      <w:lvlText w:val="%1."/>
      <w:lvlJc w:val="left"/>
      <w:pPr>
        <w:tabs>
          <w:tab w:val="left" w:pos="8338"/>
          <w:tab w:val="left" w:pos="833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A20326">
      <w:start w:val="1"/>
      <w:numFmt w:val="lowerLetter"/>
      <w:lvlText w:val="%2."/>
      <w:lvlJc w:val="left"/>
      <w:pPr>
        <w:tabs>
          <w:tab w:val="left" w:pos="8338"/>
          <w:tab w:val="left" w:pos="833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78213F6">
      <w:start w:val="1"/>
      <w:numFmt w:val="lowerRoman"/>
      <w:lvlText w:val="%3."/>
      <w:lvlJc w:val="left"/>
      <w:pPr>
        <w:tabs>
          <w:tab w:val="left" w:pos="8338"/>
          <w:tab w:val="left" w:pos="8338"/>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67240AC">
      <w:start w:val="1"/>
      <w:numFmt w:val="decimal"/>
      <w:lvlText w:val="%4."/>
      <w:lvlJc w:val="left"/>
      <w:pPr>
        <w:tabs>
          <w:tab w:val="left" w:pos="8338"/>
          <w:tab w:val="left" w:pos="833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604FE74">
      <w:start w:val="1"/>
      <w:numFmt w:val="lowerLetter"/>
      <w:lvlText w:val="%5."/>
      <w:lvlJc w:val="left"/>
      <w:pPr>
        <w:tabs>
          <w:tab w:val="left" w:pos="8338"/>
          <w:tab w:val="left" w:pos="8338"/>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964A342">
      <w:start w:val="1"/>
      <w:numFmt w:val="lowerRoman"/>
      <w:lvlText w:val="%6."/>
      <w:lvlJc w:val="left"/>
      <w:pPr>
        <w:tabs>
          <w:tab w:val="left" w:pos="8338"/>
          <w:tab w:val="left" w:pos="8338"/>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0C0A59A">
      <w:start w:val="1"/>
      <w:numFmt w:val="decimal"/>
      <w:lvlText w:val="%7."/>
      <w:lvlJc w:val="left"/>
      <w:pPr>
        <w:tabs>
          <w:tab w:val="left" w:pos="8338"/>
          <w:tab w:val="left" w:pos="8338"/>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CADFAE">
      <w:start w:val="1"/>
      <w:numFmt w:val="lowerLetter"/>
      <w:lvlText w:val="%8."/>
      <w:lvlJc w:val="left"/>
      <w:pPr>
        <w:tabs>
          <w:tab w:val="left" w:pos="8338"/>
          <w:tab w:val="left" w:pos="8338"/>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744918">
      <w:start w:val="1"/>
      <w:numFmt w:val="lowerRoman"/>
      <w:lvlText w:val="%9."/>
      <w:lvlJc w:val="left"/>
      <w:pPr>
        <w:tabs>
          <w:tab w:val="left" w:pos="8338"/>
          <w:tab w:val="left" w:pos="8338"/>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F791AC6"/>
    <w:multiLevelType w:val="hybridMultilevel"/>
    <w:tmpl w:val="9B7441D6"/>
    <w:styleLink w:val="Estiloimportado1"/>
    <w:lvl w:ilvl="0" w:tplc="FCE8FDA8">
      <w:start w:val="1"/>
      <w:numFmt w:val="upperRoman"/>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ind w:left="833"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19A0402">
      <w:start w:val="1"/>
      <w:numFmt w:val="lowerLetter"/>
      <w:lvlText w:val="%2."/>
      <w:lvlJc w:val="left"/>
      <w:pPr>
        <w:tabs>
          <w:tab w:val="left" w:pos="708"/>
          <w:tab w:val="num" w:pos="1193"/>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ind w:left="1318" w:hanging="485"/>
      </w:pPr>
      <w:rPr>
        <w:rFonts w:hAnsi="Arial Unicode MS"/>
        <w:caps w:val="0"/>
        <w:smallCaps w:val="0"/>
        <w:strike w:val="0"/>
        <w:dstrike w:val="0"/>
        <w:outline w:val="0"/>
        <w:emboss w:val="0"/>
        <w:imprint w:val="0"/>
        <w:spacing w:val="0"/>
        <w:w w:val="100"/>
        <w:kern w:val="0"/>
        <w:position w:val="0"/>
        <w:highlight w:val="none"/>
        <w:vertAlign w:val="baseline"/>
      </w:rPr>
    </w:lvl>
    <w:lvl w:ilvl="2" w:tplc="3844F472">
      <w:start w:val="1"/>
      <w:numFmt w:val="lowerRoman"/>
      <w:lvlText w:val="%3."/>
      <w:lvlJc w:val="left"/>
      <w:pPr>
        <w:tabs>
          <w:tab w:val="left" w:pos="708"/>
          <w:tab w:val="left" w:pos="1416"/>
          <w:tab w:val="num" w:pos="1913"/>
          <w:tab w:val="left" w:pos="2124"/>
          <w:tab w:val="left" w:pos="2832"/>
          <w:tab w:val="left" w:pos="3540"/>
          <w:tab w:val="left" w:pos="4248"/>
          <w:tab w:val="left" w:pos="4956"/>
          <w:tab w:val="left" w:pos="5664"/>
          <w:tab w:val="left" w:pos="6372"/>
          <w:tab w:val="left" w:pos="7080"/>
          <w:tab w:val="left" w:pos="7788"/>
          <w:tab w:val="left" w:pos="8338"/>
          <w:tab w:val="left" w:pos="8338"/>
        </w:tabs>
        <w:ind w:left="2038"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69D447CE">
      <w:start w:val="1"/>
      <w:numFmt w:val="decimal"/>
      <w:lvlText w:val="%4."/>
      <w:lvlJc w:val="left"/>
      <w:pPr>
        <w:tabs>
          <w:tab w:val="left" w:pos="708"/>
          <w:tab w:val="left" w:pos="1416"/>
          <w:tab w:val="left" w:pos="2124"/>
          <w:tab w:val="num" w:pos="2633"/>
          <w:tab w:val="left" w:pos="2832"/>
          <w:tab w:val="left" w:pos="3540"/>
          <w:tab w:val="left" w:pos="4248"/>
          <w:tab w:val="left" w:pos="4956"/>
          <w:tab w:val="left" w:pos="5664"/>
          <w:tab w:val="left" w:pos="6372"/>
          <w:tab w:val="left" w:pos="7080"/>
          <w:tab w:val="left" w:pos="7788"/>
          <w:tab w:val="left" w:pos="8338"/>
          <w:tab w:val="left" w:pos="8338"/>
        </w:tabs>
        <w:ind w:left="2758" w:hanging="485"/>
      </w:pPr>
      <w:rPr>
        <w:rFonts w:hAnsi="Arial Unicode MS"/>
        <w:caps w:val="0"/>
        <w:smallCaps w:val="0"/>
        <w:strike w:val="0"/>
        <w:dstrike w:val="0"/>
        <w:outline w:val="0"/>
        <w:emboss w:val="0"/>
        <w:imprint w:val="0"/>
        <w:spacing w:val="0"/>
        <w:w w:val="100"/>
        <w:kern w:val="0"/>
        <w:position w:val="0"/>
        <w:highlight w:val="none"/>
        <w:vertAlign w:val="baseline"/>
      </w:rPr>
    </w:lvl>
    <w:lvl w:ilvl="4" w:tplc="2F8A31FE">
      <w:start w:val="1"/>
      <w:numFmt w:val="lowerLetter"/>
      <w:lvlText w:val="%5."/>
      <w:lvlJc w:val="left"/>
      <w:pPr>
        <w:tabs>
          <w:tab w:val="left" w:pos="708"/>
          <w:tab w:val="left" w:pos="1416"/>
          <w:tab w:val="left" w:pos="2124"/>
          <w:tab w:val="left" w:pos="2832"/>
          <w:tab w:val="num" w:pos="3353"/>
          <w:tab w:val="left" w:pos="3540"/>
          <w:tab w:val="left" w:pos="4248"/>
          <w:tab w:val="left" w:pos="4956"/>
          <w:tab w:val="left" w:pos="5664"/>
          <w:tab w:val="left" w:pos="6372"/>
          <w:tab w:val="left" w:pos="7080"/>
          <w:tab w:val="left" w:pos="7788"/>
          <w:tab w:val="left" w:pos="8338"/>
          <w:tab w:val="left" w:pos="8338"/>
        </w:tabs>
        <w:ind w:left="3478" w:hanging="485"/>
      </w:pPr>
      <w:rPr>
        <w:rFonts w:hAnsi="Arial Unicode MS"/>
        <w:caps w:val="0"/>
        <w:smallCaps w:val="0"/>
        <w:strike w:val="0"/>
        <w:dstrike w:val="0"/>
        <w:outline w:val="0"/>
        <w:emboss w:val="0"/>
        <w:imprint w:val="0"/>
        <w:spacing w:val="0"/>
        <w:w w:val="100"/>
        <w:kern w:val="0"/>
        <w:position w:val="0"/>
        <w:highlight w:val="none"/>
        <w:vertAlign w:val="baseline"/>
      </w:rPr>
    </w:lvl>
    <w:lvl w:ilvl="5" w:tplc="4CE43EC4">
      <w:start w:val="1"/>
      <w:numFmt w:val="lowerRoman"/>
      <w:lvlText w:val="%6."/>
      <w:lvlJc w:val="left"/>
      <w:pPr>
        <w:tabs>
          <w:tab w:val="left" w:pos="708"/>
          <w:tab w:val="left" w:pos="1416"/>
          <w:tab w:val="left" w:pos="2124"/>
          <w:tab w:val="left" w:pos="2832"/>
          <w:tab w:val="left" w:pos="3540"/>
          <w:tab w:val="num" w:pos="4073"/>
          <w:tab w:val="left" w:pos="4248"/>
          <w:tab w:val="left" w:pos="4956"/>
          <w:tab w:val="left" w:pos="5664"/>
          <w:tab w:val="left" w:pos="6372"/>
          <w:tab w:val="left" w:pos="7080"/>
          <w:tab w:val="left" w:pos="7788"/>
          <w:tab w:val="left" w:pos="8338"/>
          <w:tab w:val="left" w:pos="8338"/>
        </w:tabs>
        <w:ind w:left="4198"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534038C4">
      <w:start w:val="1"/>
      <w:numFmt w:val="decimal"/>
      <w:lvlText w:val="%7."/>
      <w:lvlJc w:val="left"/>
      <w:pPr>
        <w:tabs>
          <w:tab w:val="left" w:pos="708"/>
          <w:tab w:val="left" w:pos="1416"/>
          <w:tab w:val="left" w:pos="2124"/>
          <w:tab w:val="left" w:pos="2832"/>
          <w:tab w:val="left" w:pos="3540"/>
          <w:tab w:val="left" w:pos="4248"/>
          <w:tab w:val="num" w:pos="4793"/>
          <w:tab w:val="left" w:pos="4956"/>
          <w:tab w:val="left" w:pos="5664"/>
          <w:tab w:val="left" w:pos="6372"/>
          <w:tab w:val="left" w:pos="7080"/>
          <w:tab w:val="left" w:pos="7788"/>
          <w:tab w:val="left" w:pos="8338"/>
          <w:tab w:val="left" w:pos="8338"/>
        </w:tabs>
        <w:ind w:left="4918" w:hanging="485"/>
      </w:pPr>
      <w:rPr>
        <w:rFonts w:hAnsi="Arial Unicode MS"/>
        <w:caps w:val="0"/>
        <w:smallCaps w:val="0"/>
        <w:strike w:val="0"/>
        <w:dstrike w:val="0"/>
        <w:outline w:val="0"/>
        <w:emboss w:val="0"/>
        <w:imprint w:val="0"/>
        <w:spacing w:val="0"/>
        <w:w w:val="100"/>
        <w:kern w:val="0"/>
        <w:position w:val="0"/>
        <w:highlight w:val="none"/>
        <w:vertAlign w:val="baseline"/>
      </w:rPr>
    </w:lvl>
    <w:lvl w:ilvl="7" w:tplc="07E08A06">
      <w:start w:val="1"/>
      <w:numFmt w:val="lowerLetter"/>
      <w:lvlText w:val="%8."/>
      <w:lvlJc w:val="left"/>
      <w:pPr>
        <w:tabs>
          <w:tab w:val="left" w:pos="708"/>
          <w:tab w:val="left" w:pos="1416"/>
          <w:tab w:val="left" w:pos="2124"/>
          <w:tab w:val="left" w:pos="2832"/>
          <w:tab w:val="left" w:pos="3540"/>
          <w:tab w:val="left" w:pos="4248"/>
          <w:tab w:val="left" w:pos="4956"/>
          <w:tab w:val="num" w:pos="5513"/>
          <w:tab w:val="left" w:pos="5664"/>
          <w:tab w:val="left" w:pos="6372"/>
          <w:tab w:val="left" w:pos="7080"/>
          <w:tab w:val="left" w:pos="7788"/>
          <w:tab w:val="left" w:pos="8338"/>
          <w:tab w:val="left" w:pos="8338"/>
        </w:tabs>
        <w:ind w:left="5638" w:hanging="485"/>
      </w:pPr>
      <w:rPr>
        <w:rFonts w:hAnsi="Arial Unicode MS"/>
        <w:caps w:val="0"/>
        <w:smallCaps w:val="0"/>
        <w:strike w:val="0"/>
        <w:dstrike w:val="0"/>
        <w:outline w:val="0"/>
        <w:emboss w:val="0"/>
        <w:imprint w:val="0"/>
        <w:spacing w:val="0"/>
        <w:w w:val="100"/>
        <w:kern w:val="0"/>
        <w:position w:val="0"/>
        <w:highlight w:val="none"/>
        <w:vertAlign w:val="baseline"/>
      </w:rPr>
    </w:lvl>
    <w:lvl w:ilvl="8" w:tplc="94D4FF7E">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233"/>
          <w:tab w:val="left" w:pos="6372"/>
          <w:tab w:val="left" w:pos="7080"/>
          <w:tab w:val="left" w:pos="7788"/>
          <w:tab w:val="left" w:pos="8338"/>
          <w:tab w:val="left" w:pos="8338"/>
        </w:tabs>
        <w:ind w:left="6358" w:hanging="42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588297275">
    <w:abstractNumId w:val="11"/>
  </w:num>
  <w:num w:numId="2" w16cid:durableId="2112235261">
    <w:abstractNumId w:val="7"/>
  </w:num>
  <w:num w:numId="3" w16cid:durableId="1604067013">
    <w:abstractNumId w:val="0"/>
  </w:num>
  <w:num w:numId="4" w16cid:durableId="1610120613">
    <w:abstractNumId w:val="2"/>
  </w:num>
  <w:num w:numId="5" w16cid:durableId="1974675661">
    <w:abstractNumId w:val="10"/>
  </w:num>
  <w:num w:numId="6" w16cid:durableId="877282417">
    <w:abstractNumId w:val="9"/>
  </w:num>
  <w:num w:numId="7" w16cid:durableId="1620793807">
    <w:abstractNumId w:val="3"/>
  </w:num>
  <w:num w:numId="8" w16cid:durableId="1912036503">
    <w:abstractNumId w:val="6"/>
  </w:num>
  <w:num w:numId="9" w16cid:durableId="989404252">
    <w:abstractNumId w:val="1"/>
  </w:num>
  <w:num w:numId="10" w16cid:durableId="113719107">
    <w:abstractNumId w:val="5"/>
  </w:num>
  <w:num w:numId="11" w16cid:durableId="2088266662">
    <w:abstractNumId w:val="4"/>
  </w:num>
  <w:num w:numId="12" w16cid:durableId="722755031">
    <w:abstractNumId w:val="8"/>
    <w:lvlOverride w:ilvl="0">
      <w:lvl w:ilvl="0" w:tplc="7A7695EE">
        <w:start w:val="1"/>
        <w:numFmt w:val="lowerLetter"/>
        <w:lvlText w:val="%1)"/>
        <w:lvlJc w:val="left"/>
        <w:pPr>
          <w:tabs>
            <w:tab w:val="left" w:pos="1068"/>
            <w:tab w:val="left" w:pos="8338"/>
            <w:tab w:val="left" w:pos="8338"/>
          </w:tabs>
          <w:ind w:left="36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08"/>
  <w:autoHyphenation/>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27D"/>
    <w:rsid w:val="000077F0"/>
    <w:rsid w:val="00054BE2"/>
    <w:rsid w:val="000A12BE"/>
    <w:rsid w:val="000B42C7"/>
    <w:rsid w:val="000E0E84"/>
    <w:rsid w:val="001253E5"/>
    <w:rsid w:val="0013309F"/>
    <w:rsid w:val="00136C1E"/>
    <w:rsid w:val="00223CA8"/>
    <w:rsid w:val="002854B7"/>
    <w:rsid w:val="002A2623"/>
    <w:rsid w:val="002F4E51"/>
    <w:rsid w:val="00327954"/>
    <w:rsid w:val="0033700A"/>
    <w:rsid w:val="00363FF3"/>
    <w:rsid w:val="00391521"/>
    <w:rsid w:val="003C28EB"/>
    <w:rsid w:val="003C53DB"/>
    <w:rsid w:val="00417EC4"/>
    <w:rsid w:val="00420113"/>
    <w:rsid w:val="0045407A"/>
    <w:rsid w:val="00467B38"/>
    <w:rsid w:val="004A205A"/>
    <w:rsid w:val="004A5269"/>
    <w:rsid w:val="004E3E3B"/>
    <w:rsid w:val="004F4FC6"/>
    <w:rsid w:val="00606C1E"/>
    <w:rsid w:val="00615F97"/>
    <w:rsid w:val="0063278B"/>
    <w:rsid w:val="00652FF0"/>
    <w:rsid w:val="00677FB3"/>
    <w:rsid w:val="006F3AC2"/>
    <w:rsid w:val="007256ED"/>
    <w:rsid w:val="00725ECC"/>
    <w:rsid w:val="007711C8"/>
    <w:rsid w:val="0077514F"/>
    <w:rsid w:val="00790935"/>
    <w:rsid w:val="00793065"/>
    <w:rsid w:val="007D618A"/>
    <w:rsid w:val="00816E9C"/>
    <w:rsid w:val="00881149"/>
    <w:rsid w:val="00903A30"/>
    <w:rsid w:val="0091427D"/>
    <w:rsid w:val="009726E2"/>
    <w:rsid w:val="00A210E7"/>
    <w:rsid w:val="00A947BB"/>
    <w:rsid w:val="00B0119B"/>
    <w:rsid w:val="00B01FDA"/>
    <w:rsid w:val="00B26E31"/>
    <w:rsid w:val="00B4185D"/>
    <w:rsid w:val="00BE6F9B"/>
    <w:rsid w:val="00BF6F5C"/>
    <w:rsid w:val="00C62B72"/>
    <w:rsid w:val="00CD47D5"/>
    <w:rsid w:val="00D83995"/>
    <w:rsid w:val="00D9274F"/>
    <w:rsid w:val="00D9624B"/>
    <w:rsid w:val="00DF245D"/>
    <w:rsid w:val="00E13BFA"/>
    <w:rsid w:val="00F1626C"/>
    <w:rsid w:val="00FB685D"/>
    <w:rsid w:val="00FF194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0E75"/>
  <w15:docId w15:val="{5B6D713B-EEFC-474D-AD99-508CED48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R" w:eastAsia="es-C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suppressAutoHyphens/>
    </w:pPr>
    <w:rPr>
      <w:rFonts w:ascii="Calibri" w:hAnsi="Calibri" w:cs="Arial Unicode MS"/>
      <w:color w:val="000000"/>
      <w:sz w:val="22"/>
      <w:szCs w:val="22"/>
      <w:u w:color="000000"/>
      <w:lang w:val="es-ES_tradnl"/>
    </w:rPr>
  </w:style>
  <w:style w:type="character" w:customStyle="1" w:styleId="Ninguno">
    <w:name w:val="Ninguno"/>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oromisin">
    <w:name w:val="Por omisión"/>
    <w:pPr>
      <w:suppressAutoHyphens/>
      <w:spacing w:after="160" w:line="259" w:lineRule="auto"/>
    </w:pPr>
    <w:rPr>
      <w:rFonts w:ascii="Arial" w:hAnsi="Arial" w:cs="Arial Unicode MS"/>
      <w:color w:val="000000"/>
      <w:sz w:val="22"/>
      <w:szCs w:val="22"/>
      <w:u w:color="000000"/>
      <w:lang w:val="es-ES_tradnl"/>
    </w:rPr>
  </w:style>
  <w:style w:type="paragraph" w:customStyle="1" w:styleId="CuerpoA">
    <w:name w:val="Cuerpo A"/>
    <w:pPr>
      <w:suppressAutoHyphens/>
      <w:spacing w:after="160" w:line="259" w:lineRule="auto"/>
    </w:pPr>
    <w:rPr>
      <w:rFonts w:ascii="Arial" w:hAnsi="Arial" w:cs="Arial Unicode MS"/>
      <w:color w:val="000000"/>
      <w:sz w:val="22"/>
      <w:szCs w:val="22"/>
      <w:u w:color="000000"/>
      <w:lang w:val="es-ES_tradnl"/>
    </w:rPr>
  </w:style>
  <w:style w:type="character" w:customStyle="1" w:styleId="Hyperlink0">
    <w:name w:val="Hyperlink.0"/>
    <w:basedOn w:val="Hipervnculo"/>
    <w:rPr>
      <w:outline w:val="0"/>
      <w:color w:val="0563C1"/>
      <w:u w:val="single" w:color="0563C1"/>
    </w:rPr>
  </w:style>
  <w:style w:type="numbering" w:customStyle="1" w:styleId="Estiloimportado1">
    <w:name w:val="Estilo importado 1"/>
    <w:pPr>
      <w:numPr>
        <w:numId w:val="1"/>
      </w:numPr>
    </w:pPr>
  </w:style>
  <w:style w:type="paragraph" w:styleId="Sangradetextonormal">
    <w:name w:val="Body Text Indent"/>
    <w:pPr>
      <w:tabs>
        <w:tab w:val="left" w:pos="8400"/>
        <w:tab w:val="left" w:pos="8640"/>
      </w:tabs>
      <w:suppressAutoHyphens/>
      <w:ind w:left="1416"/>
    </w:pPr>
    <w:rPr>
      <w:rFonts w:ascii="Arial" w:hAnsi="Arial" w:cs="Arial Unicode MS"/>
      <w:color w:val="000000"/>
      <w:u w:color="000000"/>
      <w:lang w:val="es-ES_tradnl"/>
    </w:rPr>
  </w:style>
  <w:style w:type="paragraph" w:customStyle="1" w:styleId="Cuerpo">
    <w:name w:val="Cuerpo"/>
    <w:pPr>
      <w:suppressAutoHyphens/>
      <w:spacing w:after="160" w:line="259"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 w:type="numbering" w:customStyle="1" w:styleId="Nmero">
    <w:name w:val="Número"/>
    <w:pPr>
      <w:numPr>
        <w:numId w:val="3"/>
      </w:numPr>
    </w:pPr>
  </w:style>
  <w:style w:type="numbering" w:customStyle="1" w:styleId="Estiloimportado3">
    <w:name w:val="Estilo importado 3"/>
    <w:pPr>
      <w:numPr>
        <w:numId w:val="5"/>
      </w:numPr>
    </w:pPr>
  </w:style>
  <w:style w:type="numbering" w:customStyle="1" w:styleId="Estiloimportado4">
    <w:name w:val="Estilo importado 4"/>
    <w:pPr>
      <w:numPr>
        <w:numId w:val="7"/>
      </w:numPr>
    </w:pPr>
  </w:style>
  <w:style w:type="paragraph" w:styleId="Textonotapie">
    <w:name w:val="footnote text"/>
    <w:pPr>
      <w:suppressAutoHyphens/>
    </w:pPr>
    <w:rPr>
      <w:rFonts w:ascii="Calibri" w:eastAsia="Calibri" w:hAnsi="Calibri" w:cs="Calibri"/>
      <w:color w:val="000000"/>
      <w:u w:color="000000"/>
      <w:lang w:val="es-ES_tradnl"/>
    </w:rPr>
  </w:style>
  <w:style w:type="paragraph" w:customStyle="1" w:styleId="Estilodetabla2A">
    <w:name w:val="Estilo de tabla 2 A"/>
    <w:pPr>
      <w:suppressAutoHyphens/>
      <w:spacing w:after="160" w:line="259" w:lineRule="auto"/>
    </w:pPr>
    <w:rPr>
      <w:rFonts w:ascii="Arial" w:hAnsi="Arial" w:cs="Arial Unicode MS"/>
      <w:color w:val="000000"/>
      <w:u w:color="000000"/>
      <w:lang w:val="es-ES_tradnl"/>
    </w:rPr>
  </w:style>
  <w:style w:type="numbering" w:customStyle="1" w:styleId="Estiloimportado5">
    <w:name w:val="Estilo importado 5"/>
    <w:pPr>
      <w:numPr>
        <w:numId w:val="9"/>
      </w:numPr>
    </w:pPr>
  </w:style>
  <w:style w:type="numbering" w:customStyle="1" w:styleId="Estiloimportado6">
    <w:name w:val="Estilo importado 6"/>
    <w:pPr>
      <w:numPr>
        <w:numId w:val="11"/>
      </w:numPr>
    </w:pPr>
  </w:style>
  <w:style w:type="paragraph" w:styleId="Sinespaciado">
    <w:name w:val="No Spacing"/>
    <w:pPr>
      <w:suppressAutoHyphens/>
      <w:spacing w:after="160" w:line="259" w:lineRule="auto"/>
    </w:pPr>
    <w:rPr>
      <w:rFonts w:ascii="Calibri" w:hAnsi="Calibri" w:cs="Arial Unicode MS"/>
      <w:color w:val="000000"/>
      <w:sz w:val="22"/>
      <w:szCs w:val="22"/>
      <w:u w:color="000000"/>
      <w:lang w:val="es-ES_tradnl"/>
    </w:rPr>
  </w:style>
  <w:style w:type="paragraph" w:customStyle="1" w:styleId="Predeterminado">
    <w:name w:val="Predeterminado"/>
    <w:pPr>
      <w:suppressAutoHyphens/>
      <w:spacing w:after="160" w:line="259" w:lineRule="auto"/>
    </w:pPr>
    <w:rPr>
      <w:rFonts w:ascii="Arial" w:hAnsi="Arial" w:cs="Arial Unicode MS"/>
      <w:color w:val="000000"/>
      <w:sz w:val="22"/>
      <w:szCs w:val="22"/>
      <w:u w:color="000000"/>
      <w:lang w:val="pt-PT"/>
      <w14:textOutline w14:w="0" w14:cap="flat" w14:cmpd="sng" w14:algn="ctr">
        <w14:noFill/>
        <w14:prstDash w14:val="solid"/>
        <w14:bevel/>
      </w14:textOutline>
    </w:rPr>
  </w:style>
  <w:style w:type="character" w:customStyle="1" w:styleId="Hyperlink1">
    <w:name w:val="Hyperlink.1"/>
    <w:basedOn w:val="Hyperlink0"/>
    <w:rPr>
      <w:outline w:val="0"/>
      <w:color w:val="0000FF"/>
      <w:u w:val="single" w:color="0000FF"/>
    </w:rPr>
  </w:style>
  <w:style w:type="character" w:customStyle="1" w:styleId="Hyperlink2">
    <w:name w:val="Hyperlink.2"/>
    <w:basedOn w:val="Ninguno"/>
    <w:rPr>
      <w:rFonts w:ascii="Times New Roman" w:eastAsia="Times New Roman" w:hAnsi="Times New Roman" w:cs="Times New Roman"/>
      <w:outline w:val="0"/>
      <w:color w:val="1155CC"/>
      <w:sz w:val="24"/>
      <w:szCs w:val="24"/>
      <w:u w:val="single" w:color="1155CC"/>
      <w:shd w:val="clear" w:color="auto" w:fill="FFFFFF"/>
    </w:rPr>
  </w:style>
  <w:style w:type="paragraph" w:customStyle="1" w:styleId="CuerpoB">
    <w:name w:val="Cuerpo B"/>
    <w:pPr>
      <w:suppressAutoHyphens/>
      <w:spacing w:after="160" w:line="259" w:lineRule="auto"/>
    </w:pPr>
    <w:rPr>
      <w:rFonts w:cs="Arial Unicode MS"/>
      <w:color w:val="000000"/>
      <w:sz w:val="24"/>
      <w:szCs w:val="24"/>
      <w:u w:color="000000"/>
      <w:lang w:val="en-US"/>
    </w:rPr>
  </w:style>
  <w:style w:type="character" w:customStyle="1" w:styleId="Hyperlink3">
    <w:name w:val="Hyperlink.3"/>
    <w:basedOn w:val="Ninguno"/>
    <w:rPr>
      <w:shd w:val="clear" w:color="auto" w:fill="FFFFFF"/>
      <w:lang w:val="es-ES_tradnl"/>
    </w:rPr>
  </w:style>
  <w:style w:type="character" w:customStyle="1" w:styleId="Hyperlink4">
    <w:name w:val="Hyperlink.4"/>
    <w:basedOn w:val="Ninguno"/>
    <w:rPr>
      <w:u w:val="single"/>
      <w:shd w:val="clear" w:color="auto" w:fill="FFFFFF"/>
      <w:lang w:val="es-ES_tradnl"/>
    </w:rPr>
  </w:style>
  <w:style w:type="character" w:customStyle="1" w:styleId="Hyperlink5">
    <w:name w:val="Hyperlink.5"/>
    <w:basedOn w:val="Ninguno"/>
    <w:rPr>
      <w:outline w:val="0"/>
      <w:color w:val="1155CC"/>
      <w:u w:val="single" w:color="1155CC"/>
      <w:shd w:val="clear" w:color="auto" w:fill="FFFFFF"/>
      <w:lang w:val="es-ES_tradnl"/>
    </w:rPr>
  </w:style>
  <w:style w:type="character" w:customStyle="1" w:styleId="Hyperlink6">
    <w:name w:val="Hyperlink.6"/>
    <w:basedOn w:val="Ninguno"/>
    <w:rPr>
      <w:rFonts w:ascii="Times New Roman" w:eastAsia="Times New Roman" w:hAnsi="Times New Roman" w:cs="Times New Roman"/>
      <w:sz w:val="24"/>
      <w:szCs w:val="24"/>
      <w:shd w:val="clear" w:color="auto" w:fill="FFFFFF"/>
      <w:lang w:val="es-ES_tradnl"/>
    </w:rPr>
  </w:style>
  <w:style w:type="character" w:customStyle="1" w:styleId="Hyperlink7">
    <w:name w:val="Hyperlink.7"/>
    <w:basedOn w:val="Ninguno"/>
    <w:rPr>
      <w:rFonts w:ascii="Times New Roman" w:eastAsia="Times New Roman" w:hAnsi="Times New Roman" w:cs="Times New Roman"/>
      <w:outline w:val="0"/>
      <w:color w:val="1155CC"/>
      <w:sz w:val="24"/>
      <w:szCs w:val="24"/>
      <w:u w:val="single" w:color="1155CC"/>
      <w:shd w:val="clear" w:color="auto" w:fill="FFFFFF"/>
      <w:lang w:val="es-ES_tradnl"/>
    </w:rPr>
  </w:style>
  <w:style w:type="character" w:styleId="Mencinsinresolver">
    <w:name w:val="Unresolved Mention"/>
    <w:basedOn w:val="Fuentedeprrafopredeter"/>
    <w:uiPriority w:val="99"/>
    <w:semiHidden/>
    <w:unhideWhenUsed/>
    <w:rsid w:val="00D83995"/>
    <w:rPr>
      <w:color w:val="605E5C"/>
      <w:shd w:val="clear" w:color="auto" w:fill="E1DFDD"/>
    </w:rPr>
  </w:style>
  <w:style w:type="paragraph" w:customStyle="1" w:styleId="Default">
    <w:name w:val="Default"/>
    <w:rsid w:val="00606C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ttebsuarez@gmail.com" TargetMode="External"/><Relationship Id="rId13" Type="http://schemas.openxmlformats.org/officeDocument/2006/relationships/hyperlink" Target="https://www.migracion.go.cr/Documentos%252520compartidos/Circulare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iana.garrofallas@ucr.ac.cr" TargetMode="External"/><Relationship Id="rId12" Type="http://schemas.openxmlformats.org/officeDocument/2006/relationships/hyperlink" Target="https://pani.go.cr/descargas/codigo/456-codigo-ninez-y-adolescencia-773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bibliotecavirtual.clacso.org.ar/clacso/becas/20110127125025/zuniga.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lo.org.mx/scielo.php?script=sci_arttext&amp;pid=S1870-35692007000100005&amp;lng=es&amp;tlng=es" TargetMode="External"/><Relationship Id="rId5" Type="http://schemas.openxmlformats.org/officeDocument/2006/relationships/footnotes" Target="footnotes.xml"/><Relationship Id="rId15" Type="http://schemas.openxmlformats.org/officeDocument/2006/relationships/hyperlink" Target="http://bibliotecavirtual.clacso.org.ar/clacso/becas/20110127125025/zuniga.pdf" TargetMode="External"/><Relationship Id="rId10" Type="http://schemas.openxmlformats.org/officeDocument/2006/relationships/hyperlink" Target="http://www.scielo.org.mx/scielo.php?script=sci_arttext&amp;pid=S1870-35692007000100005&amp;lng=es&amp;tlng=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so.go.cr/legislacion/leyes/ley_n_7476_contra_hostigamiento_sexual.pdf" TargetMode="External"/><Relationship Id="rId14" Type="http://schemas.openxmlformats.org/officeDocument/2006/relationships/hyperlink" Target="http://www.mtss.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3044</Words>
  <Characters>16742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GARRO FALLAS</dc:creator>
  <cp:keywords/>
  <dc:description/>
  <cp:lastModifiedBy>MARIANA GARRO FALLAS</cp:lastModifiedBy>
  <cp:revision>11</cp:revision>
  <dcterms:created xsi:type="dcterms:W3CDTF">2025-07-30T22:14:00Z</dcterms:created>
  <dcterms:modified xsi:type="dcterms:W3CDTF">2025-07-30T22:18:00Z</dcterms:modified>
</cp:coreProperties>
</file>