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00" w:after="200" w:line="360" w:lineRule="auto"/>
        <w:jc w:val="both"/>
        <w:rPr>
          <w:rStyle w:val="Ninguno"/>
          <w:rFonts w:ascii="Arial" w:hAnsi="Arial"/>
          <w:kern w:val="0"/>
        </w:rPr>
      </w:pPr>
    </w:p>
    <w:p>
      <w:pPr>
        <w:pStyle w:val="Cuerpo A"/>
        <w:spacing w:before="200" w:after="200" w:line="36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UNIVERSIDAD DE COSTA RICA</w:t>
      </w:r>
    </w:p>
    <w:p>
      <w:pPr>
        <w:pStyle w:val="Body Text"/>
        <w:spacing w:before="200" w:after="200" w:line="360" w:lineRule="auto"/>
        <w:ind w:left="113" w:right="113" w:firstLine="0"/>
        <w:jc w:val="center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SEDE DE OCCIDENTE</w:t>
      </w:r>
    </w:p>
    <w:p>
      <w:pPr>
        <w:pStyle w:val="Cuerpo A"/>
        <w:spacing w:before="200" w:after="200" w:line="36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CARRERA DE TRABAJO SOCIAL</w:t>
      </w:r>
    </w:p>
    <w:p>
      <w:pPr>
        <w:pStyle w:val="Cuerpo A"/>
        <w:spacing w:before="200" w:after="200" w:line="36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OT1063</w:t>
      </w:r>
    </w:p>
    <w:p>
      <w:pPr>
        <w:pStyle w:val="Body Text"/>
        <w:spacing w:before="200" w:after="200" w:line="360" w:lineRule="auto"/>
        <w:ind w:left="113" w:right="113" w:firstLine="0"/>
        <w:jc w:val="center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INVESTIGACI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CUALITATIVA II</w:t>
      </w:r>
    </w:p>
    <w:p>
      <w:pPr>
        <w:pStyle w:val="Cuerpo A"/>
        <w:spacing w:before="200" w:after="200" w:line="360" w:lineRule="auto"/>
        <w:ind w:left="113" w:right="113" w:firstLine="0"/>
        <w:jc w:val="center"/>
        <w:rPr>
          <w:rStyle w:val="Ninguno"/>
          <w:rFonts w:ascii="Arial" w:cs="Arial" w:hAnsi="Arial" w:eastAsia="Arial"/>
          <w:b w:val="1"/>
          <w:bCs w:val="1"/>
          <w:lang w:val="pt-PT"/>
        </w:rPr>
      </w:pPr>
      <w:r>
        <w:rPr>
          <w:rStyle w:val="Ninguno"/>
          <w:rFonts w:ascii="Arial" w:hAnsi="Arial"/>
          <w:b w:val="1"/>
          <w:bCs w:val="1"/>
          <w:rtl w:val="0"/>
          <w:lang w:val="pt-PT"/>
        </w:rPr>
        <w:t>3 Cr</w:t>
      </w:r>
      <w:r>
        <w:rPr>
          <w:rStyle w:val="Ninguno"/>
          <w:rFonts w:ascii="Arial" w:hAnsi="Arial" w:hint="default"/>
          <w:b w:val="1"/>
          <w:bCs w:val="1"/>
          <w:rtl w:val="0"/>
          <w:lang w:val="pt-PT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>ditos</w:t>
      </w:r>
    </w:p>
    <w:p>
      <w:pPr>
        <w:pStyle w:val="Cuerpo A"/>
        <w:spacing w:before="200" w:after="200" w:line="360" w:lineRule="auto"/>
        <w:ind w:left="113" w:right="113" w:firstLine="0"/>
        <w:jc w:val="center"/>
        <w:rPr>
          <w:rStyle w:val="Ninguno"/>
          <w:rFonts w:ascii="Arial" w:cs="Arial" w:hAnsi="Arial" w:eastAsia="Arial"/>
          <w:lang w:val="pt-PT"/>
        </w:rPr>
      </w:pPr>
      <w:r>
        <w:rPr>
          <w:rStyle w:val="Ninguno"/>
          <w:rFonts w:ascii="Arial" w:hAnsi="Arial"/>
          <w:b w:val="1"/>
          <w:bCs w:val="1"/>
          <w:rtl w:val="0"/>
          <w:lang w:val="pt-PT"/>
        </w:rPr>
        <w:t>II ciclo 2025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Profesor/a: 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Grupo 01: Cynthia Ram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rez Alvarado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Grupo 02:</w:t>
      </w:r>
      <w:r>
        <w:rPr>
          <w:rStyle w:val="Ninguno A"/>
          <w:rtl w:val="0"/>
          <w:lang w:val="es-ES_tradnl"/>
        </w:rPr>
        <w:t xml:space="preserve"> </w:t>
      </w:r>
      <w:r>
        <w:rPr>
          <w:rStyle w:val="Ninguno"/>
          <w:rFonts w:ascii="Arial" w:hAnsi="Arial"/>
          <w:rtl w:val="0"/>
          <w:lang w:val="es-ES_tradnl"/>
        </w:rPr>
        <w:t>Illiana Arroyo Navarro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Email: cynthia.ramirez@ucr.ac.cr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Horario del curso: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Grupo 001 Martes de 8:00pm a 11:50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Grupo 002 Jueves 8:00am a 11:50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Horario de atenci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 a estudiantes: 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Grupo 001: </w:t>
      </w:r>
      <w:r>
        <w:rPr>
          <w:rStyle w:val="Ninguno"/>
          <w:rFonts w:ascii="Arial" w:hAnsi="Arial"/>
          <w:rtl w:val="0"/>
          <w:lang w:val="es-ES_tradnl"/>
        </w:rPr>
        <w:t xml:space="preserve">Lunes </w:t>
      </w:r>
      <w:r>
        <w:rPr>
          <w:rStyle w:val="Ninguno"/>
          <w:rFonts w:ascii="Arial" w:hAnsi="Arial"/>
          <w:rtl w:val="0"/>
          <w:lang w:val="es-ES_tradnl"/>
        </w:rPr>
        <w:t>de 1:00pm a 3:00 pm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Grupo 002: Jueves 1:00 pm a 3:00pm (con cita previa)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Curso te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rico-pr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ctico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3 cr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ditos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2 horas te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ricas / 2 horas 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cticas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Requisitos:  OT1062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Correquisitos: -------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inguno"/>
          <w:rFonts w:ascii="Arial" w:hAnsi="Arial"/>
          <w:u w:color="ff0000"/>
          <w:rtl w:val="0"/>
          <w:lang w:val="es-ES_tradnl"/>
        </w:rPr>
        <w:t>Modalidad: bajo virtual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  <w:u w:color="ff0000"/>
        </w:rPr>
      </w:pPr>
      <w:r>
        <w:rPr>
          <w:rStyle w:val="Ninguno"/>
          <w:rFonts w:ascii="Arial" w:hAnsi="Arial"/>
          <w:u w:color="ff0000"/>
          <w:rtl w:val="0"/>
          <w:lang w:val="es-ES_tradnl"/>
        </w:rPr>
        <w:t>Grupos: 01</w:t>
      </w:r>
    </w:p>
    <w:p>
      <w:pPr>
        <w:pStyle w:val="Cuerpo A"/>
        <w:spacing w:line="360" w:lineRule="auto"/>
        <w:rPr>
          <w:rStyle w:val="Ninguno"/>
          <w:rFonts w:ascii="Arial" w:cs="Arial" w:hAnsi="Arial" w:eastAsia="Arial"/>
          <w:u w:color="ff0000"/>
        </w:rPr>
      </w:pPr>
      <w:r>
        <w:rPr>
          <w:rStyle w:val="Ninguno"/>
          <w:rFonts w:ascii="Arial" w:hAnsi="Arial"/>
          <w:u w:color="ff0000"/>
          <w:rtl w:val="0"/>
          <w:lang w:val="es-ES_tradnl"/>
        </w:rPr>
        <w:t>Grupos:02</w:t>
      </w:r>
    </w:p>
    <w:p>
      <w:pPr>
        <w:pStyle w:val="Cuerpo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  <w:b w:val="1"/>
          <w:bCs w:val="1"/>
          <w:kern w:val="1"/>
        </w:rPr>
      </w:pPr>
      <w:r>
        <w:rPr>
          <w:rStyle w:val="Ninguno"/>
          <w:rFonts w:ascii="Arial" w:hAnsi="Arial"/>
          <w:b w:val="1"/>
          <w:bCs w:val="1"/>
          <w:kern w:val="1"/>
          <w:rtl w:val="0"/>
          <w:lang w:val="es-ES_tradnl"/>
        </w:rPr>
        <w:t>1. DESCRIPCI</w:t>
      </w:r>
      <w:r>
        <w:rPr>
          <w:rStyle w:val="Ninguno"/>
          <w:rFonts w:ascii="Arial" w:hAnsi="Arial" w:hint="default"/>
          <w:b w:val="1"/>
          <w:bCs w:val="1"/>
          <w:kern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kern w:val="1"/>
          <w:rtl w:val="0"/>
          <w:lang w:val="es-ES_tradnl"/>
        </w:rPr>
        <w:t>N DEL CURSO: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ind w:firstLine="567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Este curso, como continuaci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curso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Cualitativa I, busca avanzar en el conocimiento y el desarrollo de actitudes, habilidades y destrezas necesarias para la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la intervenci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en la realidad social, ello desde la perspectiva y las prioridades de los sectores populares con los que el Trabajo Social interviene, con una visi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cient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fica que la profesi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ha logrado construir y acumular en su 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ctica hist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rica. Para ello se trabaja enmarcando el an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lisis de la realidad social en el eje articulador que rige la 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gica de estudio del tercer nivel de la carrera, el cual es el siguiente: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ind w:firstLine="567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 w:hint="default"/>
          <w:rtl w:val="0"/>
          <w:lang w:val="es-ES_tradnl"/>
        </w:rPr>
        <w:t>“</w:t>
      </w:r>
      <w:r>
        <w:rPr>
          <w:rStyle w:val="Ninguno A"/>
          <w:rtl w:val="0"/>
          <w:lang w:val="es-ES_tradnl"/>
        </w:rPr>
        <w:t>Las formas de organizaci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las clases subalternas y las pol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ticas de organizaci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y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social, como espacios para construir estrategias de intervenci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profesional.</w:t>
      </w:r>
      <w:r>
        <w:rPr>
          <w:rStyle w:val="Ninguno A"/>
          <w:rtl w:val="0"/>
          <w:lang w:val="es-ES_tradnl"/>
        </w:rPr>
        <w:t xml:space="preserve">” 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ind w:firstLine="567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El curso se centra en el conocimiento y desarrollo de los aspectos metodol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gicos de la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cualitativa, sus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cnicas e instrumentos, el proceso de recolecci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an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lisis de resultados, entre otros.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ind w:firstLine="567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Est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organizado en dos horas teor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y dos horas 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cticas por semana y se ubica en el VI ciclo del plan de estudios de la carrera de Trabajo Social de la Sede de Occidente. Se encuentra planificado para impartir dos horas te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ricas y dos horas 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cticas, es por ello que se combina la exposici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magistral de contenidos, as</w:t>
      </w:r>
      <w:r>
        <w:rPr>
          <w:rStyle w:val="Ninguno"/>
          <w:rFonts w:ascii="Arial" w:hAnsi="Arial" w:hint="default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rtl w:val="0"/>
          <w:lang w:val="es-ES_tradnl"/>
        </w:rPr>
        <w:t>como la asignaci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lecturas y ejercicios 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cticos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n. De forma paralela, el estudiantado realizar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en forma grupal una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car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cter cualitativa, la cual se vincula con el eje articulador mencionado.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2. OBJETIVOS GENERALES:</w:t>
      </w:r>
    </w:p>
    <w:p>
      <w:pPr>
        <w:pStyle w:val="Predeterminado"/>
        <w:numPr>
          <w:ilvl w:val="0"/>
          <w:numId w:val="2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Ofrecer los elementos te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rico-metodol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gicos necesarios para la comprensi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de la investigaci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cualitativa y su relaci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con el Trabajo Social.</w:t>
      </w:r>
    </w:p>
    <w:p>
      <w:pPr>
        <w:pStyle w:val="Predeterminado"/>
        <w:numPr>
          <w:ilvl w:val="0"/>
          <w:numId w:val="4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Promover en las y los estudiantes el desarrollo de actitudes de respeto y compromiso como parte de su rol de investigadores e investigadoras, para dotar a la acci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profesional del Trabajo Social de una base cient</w:t>
      </w:r>
      <w:r>
        <w:rPr>
          <w:rStyle w:val="Ninguno A"/>
          <w:rFonts w:ascii="Arial" w:hAnsi="Arial" w:hint="default"/>
          <w:rtl w:val="0"/>
          <w:lang w:val="es-ES_tradnl"/>
        </w:rPr>
        <w:t>í</w:t>
      </w:r>
      <w:r>
        <w:rPr>
          <w:rStyle w:val="Ninguno A"/>
          <w:rFonts w:ascii="Arial" w:hAnsi="Arial"/>
          <w:rtl w:val="0"/>
          <w:lang w:val="es-ES_tradnl"/>
        </w:rPr>
        <w:t>fica.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3. OBJETIVOS ESPEC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FICOS:</w:t>
      </w:r>
    </w:p>
    <w:p>
      <w:pPr>
        <w:pStyle w:val="Cuerpo de texto"/>
        <w:numPr>
          <w:ilvl w:val="0"/>
          <w:numId w:val="6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Promover en las y los estudiantes el conocimiento de m</w:t>
      </w:r>
      <w:r>
        <w:rPr>
          <w:rStyle w:val="Ninguno A"/>
          <w:rFonts w:ascii="Arial" w:hAnsi="Arial" w:hint="default"/>
          <w:rtl w:val="0"/>
          <w:lang w:val="es-ES_tradnl"/>
        </w:rPr>
        <w:t>é</w:t>
      </w:r>
      <w:r>
        <w:rPr>
          <w:rStyle w:val="Ninguno A"/>
          <w:rFonts w:ascii="Arial" w:hAnsi="Arial"/>
          <w:rtl w:val="0"/>
          <w:lang w:val="es-ES_tradnl"/>
        </w:rPr>
        <w:t>todos cualitativos de investigaci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y de sus aportes en el campo del Trabajo Social.</w:t>
      </w:r>
    </w:p>
    <w:p>
      <w:pPr>
        <w:pStyle w:val="Cuerpo de texto"/>
        <w:numPr>
          <w:ilvl w:val="0"/>
          <w:numId w:val="8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Brindar a las y los estudiantes los elementos te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rico-metodol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gicos necesarios para la elaboraci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de investigaciones cualitativas en Trabajo Social.</w:t>
      </w:r>
    </w:p>
    <w:p>
      <w:pPr>
        <w:pStyle w:val="Cuerpo de texto"/>
        <w:numPr>
          <w:ilvl w:val="0"/>
          <w:numId w:val="10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Fomentar en las y los estudiantes el proceso individual y colectivo de reflexi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cr</w:t>
      </w:r>
      <w:r>
        <w:rPr>
          <w:rStyle w:val="Ninguno A"/>
          <w:rFonts w:ascii="Arial" w:hAnsi="Arial" w:hint="default"/>
          <w:rtl w:val="0"/>
          <w:lang w:val="es-ES_tradnl"/>
        </w:rPr>
        <w:t>í</w:t>
      </w:r>
      <w:r>
        <w:rPr>
          <w:rStyle w:val="Ninguno A"/>
          <w:rFonts w:ascii="Arial" w:hAnsi="Arial"/>
          <w:rtl w:val="0"/>
          <w:lang w:val="es-ES_tradnl"/>
        </w:rPr>
        <w:t>tica sobre la realidad en general, y en particular la que investiga, y de sus actuaciones dentro de ella.</w:t>
      </w:r>
    </w:p>
    <w:p>
      <w:pPr>
        <w:pStyle w:val="Cuerpo de texto"/>
        <w:numPr>
          <w:ilvl w:val="0"/>
          <w:numId w:val="12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Estimular en las y los estudiantes las actitudes de respeto y compromiso hacia la poblaci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con la cual se pueden realizar investigaciones cualitativas.</w:t>
      </w:r>
    </w:p>
    <w:p>
      <w:pPr>
        <w:pStyle w:val="Cuerpo de texto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Objetivos de aprendizaje:</w:t>
      </w:r>
    </w:p>
    <w:p>
      <w:pPr>
        <w:pStyle w:val="Cuerpo de texto"/>
        <w:numPr>
          <w:ilvl w:val="0"/>
          <w:numId w:val="10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 xml:space="preserve">Identificar los principios </w:t>
      </w:r>
      <w:r>
        <w:rPr>
          <w:rStyle w:val="Ninguno A"/>
          <w:rFonts w:ascii="Arial" w:hAnsi="Arial" w:hint="default"/>
          <w:rtl w:val="0"/>
          <w:lang w:val="es-ES_tradnl"/>
        </w:rPr>
        <w:t>é</w:t>
      </w:r>
      <w:r>
        <w:rPr>
          <w:rStyle w:val="Ninguno A"/>
          <w:rFonts w:ascii="Arial" w:hAnsi="Arial"/>
          <w:rtl w:val="0"/>
          <w:lang w:val="es-ES_tradnl"/>
        </w:rPr>
        <w:t>ticos y metodol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gicos que deben guiar el proceso investigativo en trabajo social.</w:t>
      </w:r>
    </w:p>
    <w:p>
      <w:pPr>
        <w:pStyle w:val="Cuerpo de texto"/>
        <w:numPr>
          <w:ilvl w:val="0"/>
          <w:numId w:val="10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Desarrollar habilidades b</w:t>
      </w:r>
      <w:r>
        <w:rPr>
          <w:rStyle w:val="Ninguno A"/>
          <w:rFonts w:ascii="Arial" w:hAnsi="Arial" w:hint="default"/>
          <w:rtl w:val="0"/>
          <w:lang w:val="es-ES_tradnl"/>
        </w:rPr>
        <w:t>á</w:t>
      </w:r>
      <w:r>
        <w:rPr>
          <w:rStyle w:val="Ninguno A"/>
          <w:rFonts w:ascii="Arial" w:hAnsi="Arial"/>
          <w:rtl w:val="0"/>
          <w:lang w:val="es-ES_tradnl"/>
        </w:rPr>
        <w:t>sicas en investigaci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y estudio de los fen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 xml:space="preserve">menos  sociales. 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4. UNIDADES TEM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TICAS DEL CURSO: 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 Unidad: 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cnicas e instrumentos en la investigaci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n cualitativa </w:t>
      </w:r>
    </w:p>
    <w:p>
      <w:pPr>
        <w:pStyle w:val="Predeterminado"/>
        <w:numPr>
          <w:ilvl w:val="0"/>
          <w:numId w:val="14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Observaci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participante y no participante</w:t>
      </w:r>
    </w:p>
    <w:p>
      <w:pPr>
        <w:pStyle w:val="Predeterminado"/>
        <w:numPr>
          <w:ilvl w:val="0"/>
          <w:numId w:val="16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Entrevista semi estructurada</w:t>
      </w:r>
    </w:p>
    <w:p>
      <w:pPr>
        <w:pStyle w:val="Predeterminado"/>
        <w:numPr>
          <w:ilvl w:val="0"/>
          <w:numId w:val="18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Entrevista en profundidad</w:t>
      </w:r>
    </w:p>
    <w:p>
      <w:pPr>
        <w:pStyle w:val="Predeterminado"/>
        <w:numPr>
          <w:ilvl w:val="0"/>
          <w:numId w:val="20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Relatos e historias de vida</w:t>
      </w:r>
    </w:p>
    <w:p>
      <w:pPr>
        <w:pStyle w:val="Predeterminado"/>
        <w:numPr>
          <w:ilvl w:val="0"/>
          <w:numId w:val="22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Grupo focal</w:t>
      </w:r>
    </w:p>
    <w:p>
      <w:pPr>
        <w:pStyle w:val="Predeterminado"/>
        <w:numPr>
          <w:ilvl w:val="0"/>
          <w:numId w:val="24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Grupos de discusi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</w:t>
      </w:r>
    </w:p>
    <w:p>
      <w:pPr>
        <w:pStyle w:val="Predeterminado"/>
        <w:numPr>
          <w:ilvl w:val="0"/>
          <w:numId w:val="26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Elaboraci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de instrumentos para cada t</w:t>
      </w:r>
      <w:r>
        <w:rPr>
          <w:rStyle w:val="Ninguno A"/>
          <w:rFonts w:ascii="Arial" w:hAnsi="Arial" w:hint="default"/>
          <w:rtl w:val="0"/>
          <w:lang w:val="es-ES_tradnl"/>
        </w:rPr>
        <w:t>é</w:t>
      </w:r>
      <w:r>
        <w:rPr>
          <w:rStyle w:val="Ninguno A"/>
          <w:rFonts w:ascii="Arial" w:hAnsi="Arial"/>
          <w:rtl w:val="0"/>
          <w:lang w:val="es-ES_tradnl"/>
        </w:rPr>
        <w:t>cnica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II Unidad: Enfoques epistemol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gicos dentro de la investigaci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cualitativa seg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paradigmas en Ciencias Sociales</w:t>
      </w:r>
    </w:p>
    <w:p>
      <w:pPr>
        <w:pStyle w:val="Predeterminado"/>
        <w:numPr>
          <w:ilvl w:val="0"/>
          <w:numId w:val="28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Positivismo y estructural funcionalismo</w:t>
      </w:r>
    </w:p>
    <w:p>
      <w:pPr>
        <w:pStyle w:val="Predeterminado"/>
        <w:numPr>
          <w:ilvl w:val="0"/>
          <w:numId w:val="29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Fenomenolog</w:t>
      </w:r>
      <w:r>
        <w:rPr>
          <w:rStyle w:val="Ninguno A"/>
          <w:rFonts w:ascii="Arial" w:hAnsi="Arial" w:hint="default"/>
          <w:rtl w:val="0"/>
          <w:lang w:val="es-ES_tradnl"/>
        </w:rPr>
        <w:t>í</w:t>
      </w:r>
      <w:r>
        <w:rPr>
          <w:rStyle w:val="Ninguno A"/>
          <w:rFonts w:ascii="Arial" w:hAnsi="Arial"/>
          <w:rtl w:val="0"/>
          <w:lang w:val="es-ES_tradnl"/>
        </w:rPr>
        <w:t>a y hermen</w:t>
      </w:r>
      <w:r>
        <w:rPr>
          <w:rStyle w:val="Ninguno A"/>
          <w:rFonts w:ascii="Arial" w:hAnsi="Arial" w:hint="default"/>
          <w:rtl w:val="0"/>
          <w:lang w:val="es-ES_tradnl"/>
        </w:rPr>
        <w:t>é</w:t>
      </w:r>
      <w:r>
        <w:rPr>
          <w:rStyle w:val="Ninguno A"/>
          <w:rFonts w:ascii="Arial" w:hAnsi="Arial"/>
          <w:rtl w:val="0"/>
          <w:lang w:val="es-ES_tradnl"/>
        </w:rPr>
        <w:t>utica</w:t>
      </w:r>
    </w:p>
    <w:p>
      <w:pPr>
        <w:pStyle w:val="Predeterminado"/>
        <w:numPr>
          <w:ilvl w:val="0"/>
          <w:numId w:val="31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Interaccionismo simb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lico</w:t>
      </w:r>
    </w:p>
    <w:p>
      <w:pPr>
        <w:pStyle w:val="Predeterminado"/>
        <w:numPr>
          <w:ilvl w:val="0"/>
          <w:numId w:val="33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Marxismo</w:t>
      </w:r>
    </w:p>
    <w:p>
      <w:pPr>
        <w:pStyle w:val="Predeterminado"/>
        <w:numPr>
          <w:ilvl w:val="0"/>
          <w:numId w:val="35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Feminismo y epistemolog</w:t>
      </w:r>
      <w:r>
        <w:rPr>
          <w:rStyle w:val="Ninguno A"/>
          <w:rFonts w:ascii="Arial" w:hAnsi="Arial" w:hint="default"/>
          <w:rtl w:val="0"/>
          <w:lang w:val="es-ES_tradnl"/>
        </w:rPr>
        <w:t>í</w:t>
      </w:r>
      <w:r>
        <w:rPr>
          <w:rStyle w:val="Ninguno A"/>
          <w:rFonts w:ascii="Arial" w:hAnsi="Arial"/>
          <w:rtl w:val="0"/>
          <w:lang w:val="es-ES_tradnl"/>
        </w:rPr>
        <w:t>a feminista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III Unidad: 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cnicas de an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lisis en investigaci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cualitativa</w:t>
      </w:r>
    </w:p>
    <w:p>
      <w:pPr>
        <w:pStyle w:val="Predeterminado"/>
        <w:numPr>
          <w:ilvl w:val="0"/>
          <w:numId w:val="37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An</w:t>
      </w:r>
      <w:r>
        <w:rPr>
          <w:rStyle w:val="Ninguno A"/>
          <w:rFonts w:ascii="Arial" w:hAnsi="Arial" w:hint="default"/>
          <w:rtl w:val="0"/>
          <w:lang w:val="es-ES_tradnl"/>
        </w:rPr>
        <w:t>á</w:t>
      </w:r>
      <w:r>
        <w:rPr>
          <w:rStyle w:val="Ninguno A"/>
          <w:rFonts w:ascii="Arial" w:hAnsi="Arial"/>
          <w:rtl w:val="0"/>
          <w:lang w:val="es-ES_tradnl"/>
        </w:rPr>
        <w:t>lisis de discurso</w:t>
      </w:r>
    </w:p>
    <w:p>
      <w:pPr>
        <w:pStyle w:val="Predeterminado"/>
        <w:numPr>
          <w:ilvl w:val="0"/>
          <w:numId w:val="38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An</w:t>
      </w:r>
      <w:r>
        <w:rPr>
          <w:rStyle w:val="Ninguno A"/>
          <w:rFonts w:ascii="Arial" w:hAnsi="Arial" w:hint="default"/>
          <w:rtl w:val="0"/>
          <w:lang w:val="es-ES_tradnl"/>
        </w:rPr>
        <w:t>á</w:t>
      </w:r>
      <w:r>
        <w:rPr>
          <w:rStyle w:val="Ninguno A"/>
          <w:rFonts w:ascii="Arial" w:hAnsi="Arial"/>
          <w:rtl w:val="0"/>
          <w:lang w:val="es-ES_tradnl"/>
        </w:rPr>
        <w:t xml:space="preserve">lisis de imagen </w:t>
      </w:r>
    </w:p>
    <w:p>
      <w:pPr>
        <w:pStyle w:val="Predeterminado"/>
        <w:numPr>
          <w:ilvl w:val="0"/>
          <w:numId w:val="39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Codificaci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y reducci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de datos</w:t>
      </w:r>
    </w:p>
    <w:p>
      <w:pPr>
        <w:pStyle w:val="Predeterminado"/>
        <w:numPr>
          <w:ilvl w:val="0"/>
          <w:numId w:val="40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Triangulaci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de datos</w:t>
      </w:r>
    </w:p>
    <w:p>
      <w:pPr>
        <w:pStyle w:val="Predeterminado"/>
        <w:numPr>
          <w:ilvl w:val="0"/>
          <w:numId w:val="41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Elaboraci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de documentos finales de investigaci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5. ESTRATEGIA PEDAG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GICA:</w:t>
      </w:r>
      <w:r>
        <w:rPr>
          <w:rStyle w:val="Ninguno"/>
          <w:rFonts w:ascii="Arial" w:hAnsi="Arial"/>
          <w:rtl w:val="0"/>
          <w:lang w:val="es-ES_tradnl"/>
        </w:rPr>
        <w:t xml:space="preserve"> 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Debido a que este es un curso te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rico - 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ctico, las clases se desarrollar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de manera tal que las y los estudiantes puedan continuar con la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iniciada en el primer ciclo, aplicando los conocimientos adquiridos durante el semestre.  Para ello se requiere lectura semanal de algunos textos fundamentales, as</w:t>
      </w:r>
      <w:r>
        <w:rPr>
          <w:rStyle w:val="Ninguno"/>
          <w:rFonts w:ascii="Arial" w:hAnsi="Arial" w:hint="default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rtl w:val="0"/>
          <w:lang w:val="es-ES_tradnl"/>
        </w:rPr>
        <w:t>como de la participaci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las y los estudiantes en las discusiones peri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dicas sobre los temas propuestos en este programa.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Algunas de las estrategias pedag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gicas que se desarrollar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n son: </w:t>
      </w:r>
    </w:p>
    <w:p>
      <w:pPr>
        <w:pStyle w:val="Cuerpo de texto"/>
        <w:numPr>
          <w:ilvl w:val="0"/>
          <w:numId w:val="42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Exposiciones de la profesora.</w:t>
      </w:r>
    </w:p>
    <w:p>
      <w:pPr>
        <w:pStyle w:val="Cuerpo de texto"/>
        <w:numPr>
          <w:ilvl w:val="0"/>
          <w:numId w:val="43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Comentario cr</w:t>
      </w:r>
      <w:r>
        <w:rPr>
          <w:rStyle w:val="Ninguno A"/>
          <w:rFonts w:ascii="Arial" w:hAnsi="Arial" w:hint="default"/>
          <w:rtl w:val="0"/>
          <w:lang w:val="es-ES_tradnl"/>
        </w:rPr>
        <w:t>í</w:t>
      </w:r>
      <w:r>
        <w:rPr>
          <w:rStyle w:val="Ninguno A"/>
          <w:rFonts w:ascii="Arial" w:hAnsi="Arial"/>
          <w:rtl w:val="0"/>
          <w:lang w:val="es-ES_tradnl"/>
        </w:rPr>
        <w:t>tico de las lecturas.</w:t>
      </w:r>
    </w:p>
    <w:p>
      <w:pPr>
        <w:pStyle w:val="Cuerpo de texto"/>
        <w:numPr>
          <w:ilvl w:val="0"/>
          <w:numId w:val="44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Ejercicios de an</w:t>
      </w:r>
      <w:r>
        <w:rPr>
          <w:rStyle w:val="Ninguno A"/>
          <w:rFonts w:ascii="Arial" w:hAnsi="Arial" w:hint="default"/>
          <w:rtl w:val="0"/>
          <w:lang w:val="es-ES_tradnl"/>
        </w:rPr>
        <w:t>á</w:t>
      </w:r>
      <w:r>
        <w:rPr>
          <w:rStyle w:val="Ninguno A"/>
          <w:rFonts w:ascii="Arial" w:hAnsi="Arial"/>
          <w:rtl w:val="0"/>
          <w:lang w:val="es-ES_tradnl"/>
        </w:rPr>
        <w:t>lisis o aplicaci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n.</w:t>
      </w:r>
    </w:p>
    <w:p>
      <w:pPr>
        <w:pStyle w:val="Cuerpo de texto"/>
        <w:numPr>
          <w:ilvl w:val="0"/>
          <w:numId w:val="46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Exposici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por parte de las y los estudiantes acerca del proceso de su investigaci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n.</w:t>
      </w:r>
    </w:p>
    <w:p>
      <w:pPr>
        <w:pStyle w:val="Cuerpo de texto"/>
        <w:numPr>
          <w:ilvl w:val="0"/>
          <w:numId w:val="46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>Asesor</w:t>
      </w:r>
      <w:r>
        <w:rPr>
          <w:rStyle w:val="Ninguno A"/>
          <w:rFonts w:ascii="Arial" w:hAnsi="Arial" w:hint="default"/>
          <w:rtl w:val="0"/>
          <w:lang w:val="es-ES_tradnl"/>
        </w:rPr>
        <w:t>í</w:t>
      </w:r>
      <w:r>
        <w:rPr>
          <w:rStyle w:val="Ninguno A"/>
          <w:rFonts w:ascii="Arial" w:hAnsi="Arial"/>
          <w:rtl w:val="0"/>
          <w:lang w:val="es-ES_tradnl"/>
        </w:rPr>
        <w:t>as grupales.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Los ejercicios de clase se har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a discreci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 profesora, amparada en el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 15 del Reglamento Acad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mico Estudiantil de esta instituci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n.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Asistencia obligatoria: 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 partir del I Ciclo del 2025 la asistencia a este curso ser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obligatoria, seg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n Adici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 la Resoluci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Vicerrector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 de Docencia VD-12884-2024. 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Las ausencias (justificadas e injustificadas) deber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ser comunicadas con antelaci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 la persona docente y se pierde con tres ausencias a las lecciones impartidas. Es decir, las ausencias permitidas son dos como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ximo. 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Para la justificaci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estas se aplicar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la normativa universitaria supra citada; en el caso de evaluaciones regir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lo normado en el Reglamento de Evaluaci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Estudiantil,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culo 24: 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Cuando el estudiante se vea imposibilitado, por razones justificadas, para efectuar una evaluaci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en la fecha fijada, puede presentar una solicitud de reposici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tardar en cinco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h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biles a partir del momento en que se reintegre normalmente a sus estudios. Esta solicitud debe presentarla ante el profesor que imparte el curso, adjuntando la documentaci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las razones por las cuales no puede efectuar una prueba, con el fin de que el pro- fesor determine, en los tres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h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biles posteriores a la presentaci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 solicitud, si procede una reposici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n. Si esta procede, el proceder deber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fijar la fecha de reposici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la cual no podr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establecerse en un plazo menor de cinco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h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biles contados a partir del momento en que el estudiante se reintegre normalmente a sus estudios. 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Son justificaciones: la muerte de un pariente hasta segundo grado, la enfermedad del estudiante u otra situaci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 de fuerza mayor o caso fortuito. 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En caso de rechazo, esta decisi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podr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ser apelada ante la direcci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 unidad acad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mica en los cinco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h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biles posteriores a la notificaci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rechazo, seg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 xml:space="preserve">n lo establecido en este Reglamento. 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ind w:firstLine="567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6. EVALUACI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N </w:t>
      </w:r>
    </w:p>
    <w:p>
      <w:pPr>
        <w:pStyle w:val="Predeterminado"/>
        <w:tabs>
          <w:tab w:val="left" w:pos="7371"/>
        </w:tabs>
        <w:suppressAutoHyphens w:val="0"/>
        <w:spacing w:before="200" w:after="200" w:line="360" w:lineRule="auto"/>
        <w:jc w:val="both"/>
        <w:rPr>
          <w:rStyle w:val="Ninguno"/>
          <w:rFonts w:ascii="Arial" w:cs="Arial" w:hAnsi="Arial" w:eastAsia="Arial"/>
          <w:kern w:val="0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Para obtener los resultados finales del curso, se aplicar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á</w:t>
      </w:r>
      <w:r>
        <w:rPr>
          <w:rStyle w:val="Ninguno"/>
          <w:rFonts w:ascii="Arial" w:hAnsi="Arial"/>
          <w:kern w:val="0"/>
          <w:rtl w:val="0"/>
          <w:lang w:val="es-ES_tradnl"/>
        </w:rPr>
        <w:t>n las normas establecidas en el Reglamento de 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gimen Acad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pt-PT"/>
        </w:rPr>
        <w:t xml:space="preserve">mico Estudiantil. </w:t>
      </w:r>
    </w:p>
    <w:p>
      <w:pPr>
        <w:pStyle w:val="Cuerpo B"/>
        <w:spacing w:before="240" w:after="160" w:line="276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Cada unidad tem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tica contiene una serie de productos espec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ficos de evaluaci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que los y las estudiantes deber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cumplir; un 40% de forma grupal y un 60% de forma individual:</w:t>
      </w:r>
    </w:p>
    <w:tbl>
      <w:tblPr>
        <w:tblW w:w="8391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13"/>
        <w:gridCol w:w="3993"/>
        <w:gridCol w:w="1842"/>
        <w:gridCol w:w="1843"/>
      </w:tblGrid>
      <w:tr>
        <w:tblPrEx>
          <w:shd w:val="clear" w:color="auto" w:fill="cdd4e9"/>
        </w:tblPrEx>
        <w:trPr>
          <w:trHeight w:val="570" w:hRule="atLeast"/>
        </w:trPr>
        <w:tc>
          <w:tcPr>
            <w:tcW w:type="dxa" w:w="713"/>
            <w:tcBorders>
              <w:top w:val="single" w:color="5b9bd5" w:sz="4" w:space="0" w:shadow="0" w:frame="0"/>
              <w:left w:val="single" w:color="5b9bd5" w:sz="4" w:space="0" w:shadow="0" w:frame="0"/>
              <w:bottom w:val="single" w:color="9cc2e5" w:sz="4" w:space="0" w:shadow="0" w:frame="0"/>
              <w:right w:val="nil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Unidad</w:t>
            </w:r>
          </w:p>
        </w:tc>
        <w:tc>
          <w:tcPr>
            <w:tcW w:type="dxa" w:w="3993"/>
            <w:tcBorders>
              <w:top w:val="single" w:color="5b9bd5" w:sz="4" w:space="0" w:shadow="0" w:frame="0"/>
              <w:left w:val="nil"/>
              <w:bottom w:val="single" w:color="9cc2e5" w:sz="4" w:space="0" w:shadow="0" w:frame="0"/>
              <w:right w:val="nil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Evaluaci</w:t>
            </w:r>
            <w:r>
              <w:rPr>
                <w:rStyle w:val="Ninguno"/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  <w:tc>
          <w:tcPr>
            <w:tcW w:type="dxa" w:w="1842"/>
            <w:tcBorders>
              <w:top w:val="single" w:color="5b9bd5" w:sz="4" w:space="0" w:shadow="0" w:frame="0"/>
              <w:left w:val="nil"/>
              <w:bottom w:val="single" w:color="9cc2e5" w:sz="4" w:space="0" w:shadow="0" w:frame="0"/>
              <w:right w:val="nil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Porcentaje</w:t>
            </w:r>
          </w:p>
        </w:tc>
        <w:tc>
          <w:tcPr>
            <w:tcW w:type="dxa" w:w="1843"/>
            <w:tcBorders>
              <w:top w:val="single" w:color="5b9bd5" w:sz="4" w:space="0" w:shadow="0" w:frame="0"/>
              <w:left w:val="nil"/>
              <w:bottom w:val="single" w:color="9cc2e5" w:sz="4" w:space="0" w:shadow="0" w:frame="0"/>
              <w:right w:val="single" w:color="5b9bd5" w:sz="4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Modalidad</w:t>
            </w:r>
          </w:p>
        </w:tc>
      </w:tr>
      <w:tr>
        <w:tblPrEx>
          <w:shd w:val="clear" w:color="auto" w:fill="cdd4e9"/>
        </w:tblPrEx>
        <w:trPr>
          <w:trHeight w:val="604" w:hRule="atLeast"/>
        </w:trPr>
        <w:tc>
          <w:tcPr>
            <w:tcW w:type="dxa" w:w="713"/>
            <w:vMerge w:val="restart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</w:t>
            </w:r>
          </w:p>
        </w:tc>
        <w:tc>
          <w:tcPr>
            <w:tcW w:type="dxa" w:w="399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Instrumento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1842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5</w:t>
            </w:r>
          </w:p>
        </w:tc>
        <w:tc>
          <w:tcPr>
            <w:tcW w:type="dxa" w:w="184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C"/>
              <w:spacing w:before="240" w:after="160"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Grupal</w:t>
            </w:r>
          </w:p>
        </w:tc>
      </w:tr>
      <w:tr>
        <w:tblPrEx>
          <w:shd w:val="clear" w:color="auto" w:fill="cdd4e9"/>
        </w:tblPrEx>
        <w:trPr>
          <w:trHeight w:val="604" w:hRule="atLeast"/>
        </w:trPr>
        <w:tc>
          <w:tcPr>
            <w:tcW w:type="dxa" w:w="713"/>
            <w:vMerge w:val="continue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</w:tcPr>
          <w:p/>
        </w:tc>
        <w:tc>
          <w:tcPr>
            <w:tcW w:type="dxa" w:w="399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I avance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1842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10</w:t>
            </w:r>
          </w:p>
        </w:tc>
        <w:tc>
          <w:tcPr>
            <w:tcW w:type="dxa" w:w="184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C"/>
              <w:spacing w:before="240" w:after="160"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Grupal</w:t>
            </w:r>
          </w:p>
        </w:tc>
      </w:tr>
      <w:tr>
        <w:tblPrEx>
          <w:shd w:val="clear" w:color="auto" w:fill="cdd4e9"/>
        </w:tblPrEx>
        <w:trPr>
          <w:trHeight w:val="604" w:hRule="atLeast"/>
        </w:trPr>
        <w:tc>
          <w:tcPr>
            <w:tcW w:type="dxa" w:w="713"/>
            <w:vMerge w:val="restart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II</w:t>
            </w:r>
          </w:p>
        </w:tc>
        <w:tc>
          <w:tcPr>
            <w:tcW w:type="dxa" w:w="399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C A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 examen parcial: segunda unidad</w:t>
              <w:tab/>
            </w:r>
          </w:p>
        </w:tc>
        <w:tc>
          <w:tcPr>
            <w:tcW w:type="dxa" w:w="1842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30</w:t>
            </w:r>
          </w:p>
        </w:tc>
        <w:tc>
          <w:tcPr>
            <w:tcW w:type="dxa" w:w="184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604" w:hRule="atLeast"/>
        </w:trPr>
        <w:tc>
          <w:tcPr>
            <w:tcW w:type="dxa" w:w="713"/>
            <w:vMerge w:val="continue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</w:tcPr>
          <w:p/>
        </w:tc>
        <w:tc>
          <w:tcPr>
            <w:tcW w:type="dxa" w:w="399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C A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II avance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 </w:t>
            </w:r>
          </w:p>
        </w:tc>
        <w:tc>
          <w:tcPr>
            <w:tcW w:type="dxa" w:w="1842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15</w:t>
            </w:r>
          </w:p>
        </w:tc>
        <w:tc>
          <w:tcPr>
            <w:tcW w:type="dxa" w:w="184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Grupal</w:t>
            </w:r>
          </w:p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713"/>
            <w:vMerge w:val="restart"/>
            <w:tcBorders>
              <w:top w:val="single" w:color="9cc2e5" w:sz="4" w:space="0" w:shadow="0" w:frame="0"/>
              <w:left w:val="single" w:color="9cc2e5" w:sz="4" w:space="0" w:shadow="0" w:frame="0"/>
              <w:bottom w:val="nil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III</w:t>
            </w:r>
          </w:p>
        </w:tc>
        <w:tc>
          <w:tcPr>
            <w:tcW w:type="dxa" w:w="399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C A"/>
              <w:spacing w:before="240" w:after="160"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E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jercicios de evaluaci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n en clase </w:t>
            </w:r>
          </w:p>
        </w:tc>
        <w:tc>
          <w:tcPr>
            <w:tcW w:type="dxa" w:w="1842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C A"/>
              <w:spacing w:before="240" w:after="160"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25</w:t>
            </w:r>
          </w:p>
        </w:tc>
        <w:tc>
          <w:tcPr>
            <w:tcW w:type="dxa" w:w="184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C"/>
              <w:spacing w:before="240" w:after="160"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325" w:hRule="atLeast"/>
        </w:trPr>
        <w:tc>
          <w:tcPr>
            <w:tcW w:type="dxa" w:w="713"/>
            <w:vMerge w:val="continue"/>
            <w:tcBorders>
              <w:top w:val="single" w:color="9cc2e5" w:sz="4" w:space="0" w:shadow="0" w:frame="0"/>
              <w:left w:val="single" w:color="9cc2e5" w:sz="4" w:space="0" w:shadow="0" w:frame="0"/>
              <w:bottom w:val="nil"/>
              <w:right w:val="single" w:color="9cc2e5" w:sz="4" w:space="0" w:shadow="0" w:frame="0"/>
            </w:tcBorders>
            <w:shd w:val="clear" w:color="auto" w:fill="deeaf6"/>
          </w:tcPr>
          <w:p/>
        </w:tc>
        <w:tc>
          <w:tcPr>
            <w:tcW w:type="dxa" w:w="399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III avance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n:</w:t>
            </w:r>
          </w:p>
        </w:tc>
        <w:tc>
          <w:tcPr>
            <w:tcW w:type="dxa" w:w="1842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15</w:t>
            </w:r>
          </w:p>
        </w:tc>
        <w:tc>
          <w:tcPr>
            <w:tcW w:type="dxa" w:w="184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C"/>
              <w:spacing w:before="240" w:after="160"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Grupal</w:t>
            </w:r>
          </w:p>
        </w:tc>
      </w:tr>
      <w:tr>
        <w:tblPrEx>
          <w:shd w:val="clear" w:color="auto" w:fill="cdd4e9"/>
        </w:tblPrEx>
        <w:trPr>
          <w:trHeight w:val="355" w:hRule="atLeast"/>
        </w:trPr>
        <w:tc>
          <w:tcPr>
            <w:tcW w:type="dxa" w:w="713"/>
            <w:tcBorders>
              <w:top w:val="nil"/>
              <w:left w:val="single" w:color="ffffff" w:sz="8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Exposici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(formativa)</w:t>
            </w:r>
          </w:p>
        </w:tc>
        <w:tc>
          <w:tcPr>
            <w:tcW w:type="dxa" w:w="1842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C"/>
              <w:spacing w:before="240" w:after="160"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4706"/>
            <w:gridSpan w:val="2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1842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 w:after="160"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100</w:t>
            </w:r>
          </w:p>
        </w:tc>
        <w:tc>
          <w:tcPr>
            <w:tcW w:type="dxa" w:w="1843"/>
            <w:tcBorders>
              <w:top w:val="single" w:color="9cc2e5" w:sz="4" w:space="0" w:shadow="0" w:frame="0"/>
              <w:left w:val="single" w:color="9cc2e5" w:sz="4" w:space="0" w:shadow="0" w:frame="0"/>
              <w:bottom w:val="single" w:color="9cc2e5" w:sz="4" w:space="0" w:shadow="0" w:frame="0"/>
              <w:right w:val="single" w:color="9cc2e5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 B"/>
        <w:widowControl w:val="0"/>
        <w:spacing w:before="240" w:after="160"/>
        <w:ind w:left="648" w:hanging="648"/>
        <w:rPr>
          <w:rStyle w:val="Ninguno"/>
          <w:rFonts w:ascii="Arial" w:cs="Arial" w:hAnsi="Arial" w:eastAsia="Arial"/>
        </w:rPr>
      </w:pPr>
    </w:p>
    <w:p>
      <w:pPr>
        <w:pStyle w:val="Cuerpo B"/>
        <w:widowControl w:val="0"/>
        <w:spacing w:before="240" w:after="160"/>
        <w:ind w:left="540" w:hanging="540"/>
        <w:rPr>
          <w:rStyle w:val="Ninguno"/>
          <w:rFonts w:ascii="Arial" w:cs="Arial" w:hAnsi="Arial" w:eastAsia="Arial"/>
        </w:rPr>
      </w:pPr>
    </w:p>
    <w:p>
      <w:pPr>
        <w:pStyle w:val="Cuerpo B"/>
        <w:widowControl w:val="0"/>
        <w:spacing w:before="240" w:after="160"/>
        <w:ind w:left="432" w:hanging="432"/>
        <w:rPr>
          <w:rStyle w:val="Ninguno"/>
          <w:rFonts w:ascii="Arial" w:cs="Arial" w:hAnsi="Arial" w:eastAsia="Arial"/>
        </w:rPr>
      </w:pPr>
    </w:p>
    <w:p>
      <w:pPr>
        <w:pStyle w:val="Cuerpo B"/>
        <w:widowControl w:val="0"/>
        <w:spacing w:before="240" w:after="160"/>
        <w:ind w:left="324" w:hanging="324"/>
        <w:rPr>
          <w:rStyle w:val="Ninguno"/>
          <w:rFonts w:ascii="Arial" w:cs="Arial" w:hAnsi="Arial" w:eastAsia="Arial"/>
        </w:rPr>
      </w:pPr>
    </w:p>
    <w:p>
      <w:pPr>
        <w:pStyle w:val="Cuerpo B"/>
        <w:widowControl w:val="0"/>
        <w:spacing w:before="240" w:after="160"/>
        <w:ind w:left="216" w:hanging="216"/>
        <w:rPr>
          <w:rStyle w:val="Ninguno"/>
          <w:rFonts w:ascii="Arial" w:cs="Arial" w:hAnsi="Arial" w:eastAsia="Arial"/>
        </w:rPr>
      </w:pPr>
    </w:p>
    <w:p>
      <w:pPr>
        <w:pStyle w:val="Predeterminado"/>
        <w:numPr>
          <w:ilvl w:val="0"/>
          <w:numId w:val="48"/>
        </w:numPr>
        <w:bidi w:val="0"/>
        <w:spacing w:before="200" w:after="200" w:line="360" w:lineRule="auto"/>
        <w:ind w:right="0"/>
        <w:jc w:val="both"/>
        <w:rPr>
          <w:rFonts w:ascii="Arial" w:cs="Arial" w:hAnsi="Arial" w:eastAsia="Arial"/>
          <w:rtl w:val="0"/>
        </w:rPr>
      </w:pPr>
      <w:bookmarkStart w:name="_Hlk17632621" w:id="0"/>
      <w:r>
        <w:rPr>
          <w:rStyle w:val="Ninguno A"/>
          <w:rFonts w:ascii="Arial" w:hAnsi="Arial"/>
          <w:rtl w:val="0"/>
          <w:lang w:val="es-ES_tradnl"/>
        </w:rPr>
        <w:t xml:space="preserve">El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 avance</w:t>
      </w:r>
      <w:r>
        <w:rPr>
          <w:rStyle w:val="Ninguno A"/>
          <w:rFonts w:ascii="Arial" w:hAnsi="Arial"/>
          <w:rtl w:val="0"/>
          <w:lang w:val="es-ES_tradnl"/>
        </w:rPr>
        <w:t xml:space="preserve"> consiste en entregar a la docente las correcciones realizadas a los documentos evaluados del semestre anterior, e incorporar aquellos elementos que falten para completarlos.</w:t>
      </w:r>
      <w:bookmarkEnd w:id="0"/>
    </w:p>
    <w:p>
      <w:pPr>
        <w:pStyle w:val="Predeterminado"/>
        <w:numPr>
          <w:ilvl w:val="0"/>
          <w:numId w:val="48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 xml:space="preserve">El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II avance</w:t>
      </w:r>
      <w:r>
        <w:rPr>
          <w:rStyle w:val="Ninguno A"/>
          <w:rFonts w:ascii="Arial" w:hAnsi="Arial"/>
          <w:rtl w:val="0"/>
          <w:lang w:val="es-ES_tradnl"/>
        </w:rPr>
        <w:t xml:space="preserve"> debe contener el referente metodol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gico elaborado, incluyendo los instrumentos que utilizar</w:t>
      </w:r>
      <w:r>
        <w:rPr>
          <w:rStyle w:val="Ninguno A"/>
          <w:rFonts w:ascii="Arial" w:hAnsi="Arial" w:hint="default"/>
          <w:rtl w:val="0"/>
          <w:lang w:val="es-ES_tradnl"/>
        </w:rPr>
        <w:t>á</w:t>
      </w:r>
      <w:r>
        <w:rPr>
          <w:rStyle w:val="Ninguno A"/>
          <w:rFonts w:ascii="Arial" w:hAnsi="Arial"/>
          <w:rtl w:val="0"/>
          <w:lang w:val="es-ES_tradnl"/>
        </w:rPr>
        <w:t>n en el trabajo de campo.</w:t>
      </w:r>
    </w:p>
    <w:p>
      <w:pPr>
        <w:pStyle w:val="Predeterminado"/>
        <w:numPr>
          <w:ilvl w:val="0"/>
          <w:numId w:val="48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 xml:space="preserve">El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III avance</w:t>
      </w:r>
      <w:r>
        <w:rPr>
          <w:rStyle w:val="Ninguno A"/>
          <w:rFonts w:ascii="Arial" w:hAnsi="Arial"/>
          <w:rtl w:val="0"/>
          <w:lang w:val="es-ES_tradnl"/>
        </w:rPr>
        <w:t xml:space="preserve"> debe contener el an</w:t>
      </w:r>
      <w:r>
        <w:rPr>
          <w:rStyle w:val="Ninguno A"/>
          <w:rFonts w:ascii="Arial" w:hAnsi="Arial" w:hint="default"/>
          <w:rtl w:val="0"/>
          <w:lang w:val="es-ES_tradnl"/>
        </w:rPr>
        <w:t>á</w:t>
      </w:r>
      <w:r>
        <w:rPr>
          <w:rStyle w:val="Ninguno A"/>
          <w:rFonts w:ascii="Arial" w:hAnsi="Arial"/>
          <w:rtl w:val="0"/>
          <w:lang w:val="es-ES_tradnl"/>
        </w:rPr>
        <w:t>lisis de los resultados, las conclusiones y las recomendaciones. Si las o los estudiantes as</w:t>
      </w:r>
      <w:r>
        <w:rPr>
          <w:rStyle w:val="Ninguno A"/>
          <w:rFonts w:ascii="Arial" w:hAnsi="Arial" w:hint="default"/>
          <w:rtl w:val="0"/>
          <w:lang w:val="es-ES_tradnl"/>
        </w:rPr>
        <w:t xml:space="preserve">í </w:t>
      </w:r>
      <w:r>
        <w:rPr>
          <w:rStyle w:val="Ninguno A"/>
          <w:rFonts w:ascii="Arial" w:hAnsi="Arial"/>
          <w:rtl w:val="0"/>
          <w:lang w:val="es-ES_tradnl"/>
        </w:rPr>
        <w:t xml:space="preserve">lo desean, pueden presentar todo el documento completo, sabiendo que el </w:t>
      </w:r>
      <w:r>
        <w:rPr>
          <w:rStyle w:val="Ninguno A"/>
          <w:rFonts w:ascii="Arial" w:hAnsi="Arial" w:hint="default"/>
          <w:rtl w:val="0"/>
          <w:lang w:val="es-ES_tradnl"/>
        </w:rPr>
        <w:t>é</w:t>
      </w:r>
      <w:r>
        <w:rPr>
          <w:rStyle w:val="Ninguno A"/>
          <w:rFonts w:ascii="Arial" w:hAnsi="Arial"/>
          <w:rtl w:val="0"/>
          <w:lang w:val="es-ES_tradnl"/>
        </w:rPr>
        <w:t>nfasis de la evaluaci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estar</w:t>
      </w:r>
      <w:r>
        <w:rPr>
          <w:rStyle w:val="Ninguno A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 A"/>
          <w:rFonts w:ascii="Arial" w:hAnsi="Arial"/>
          <w:rtl w:val="0"/>
          <w:lang w:val="es-ES_tradnl"/>
        </w:rPr>
        <w:t>en el an</w:t>
      </w:r>
      <w:r>
        <w:rPr>
          <w:rStyle w:val="Ninguno A"/>
          <w:rFonts w:ascii="Arial" w:hAnsi="Arial" w:hint="default"/>
          <w:rtl w:val="0"/>
          <w:lang w:val="es-ES_tradnl"/>
        </w:rPr>
        <w:t>á</w:t>
      </w:r>
      <w:r>
        <w:rPr>
          <w:rStyle w:val="Ninguno A"/>
          <w:rFonts w:ascii="Arial" w:hAnsi="Arial"/>
          <w:rtl w:val="0"/>
          <w:lang w:val="es-ES_tradnl"/>
        </w:rPr>
        <w:t>lisis y las conclusiones.</w:t>
      </w:r>
    </w:p>
    <w:p>
      <w:pPr>
        <w:pStyle w:val="Predeterminado"/>
        <w:numPr>
          <w:ilvl w:val="0"/>
          <w:numId w:val="48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 A"/>
          <w:rFonts w:ascii="Arial" w:hAnsi="Arial"/>
          <w:rtl w:val="0"/>
          <w:lang w:val="es-ES_tradnl"/>
        </w:rPr>
        <w:t xml:space="preserve">La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exposici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</w:t>
      </w:r>
      <w:r>
        <w:rPr>
          <w:rStyle w:val="Ninguno A"/>
          <w:rFonts w:ascii="Arial" w:hAnsi="Arial"/>
          <w:rtl w:val="0"/>
          <w:lang w:val="es-ES_tradnl"/>
        </w:rPr>
        <w:t xml:space="preserve">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final</w:t>
      </w:r>
      <w:r>
        <w:rPr>
          <w:rStyle w:val="Ninguno A"/>
          <w:rFonts w:ascii="Arial" w:hAnsi="Arial"/>
          <w:rtl w:val="0"/>
          <w:lang w:val="es-ES_tradnl"/>
        </w:rPr>
        <w:t xml:space="preserve"> ser</w:t>
      </w:r>
      <w:r>
        <w:rPr>
          <w:rStyle w:val="Ninguno A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 A"/>
          <w:rFonts w:ascii="Arial" w:hAnsi="Arial"/>
          <w:rtl w:val="0"/>
          <w:lang w:val="es-ES_tradnl"/>
        </w:rPr>
        <w:t>una presentaci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 breve de los principales elementos de su investigaci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n: objeto de estudio, principales categor</w:t>
      </w:r>
      <w:r>
        <w:rPr>
          <w:rStyle w:val="Ninguno A"/>
          <w:rFonts w:ascii="Arial" w:hAnsi="Arial" w:hint="default"/>
          <w:rtl w:val="0"/>
          <w:lang w:val="es-ES_tradnl"/>
        </w:rPr>
        <w:t>í</w:t>
      </w:r>
      <w:r>
        <w:rPr>
          <w:rStyle w:val="Ninguno A"/>
          <w:rFonts w:ascii="Arial" w:hAnsi="Arial"/>
          <w:rtl w:val="0"/>
          <w:lang w:val="es-ES_tradnl"/>
        </w:rPr>
        <w:t>as te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ricas, enfoque epistemol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gico y premisas ontol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>gicas, t</w:t>
      </w:r>
      <w:r>
        <w:rPr>
          <w:rStyle w:val="Ninguno A"/>
          <w:rFonts w:ascii="Arial" w:hAnsi="Arial" w:hint="default"/>
          <w:rtl w:val="0"/>
          <w:lang w:val="es-ES_tradnl"/>
        </w:rPr>
        <w:t>é</w:t>
      </w:r>
      <w:r>
        <w:rPr>
          <w:rStyle w:val="Ninguno A"/>
          <w:rFonts w:ascii="Arial" w:hAnsi="Arial"/>
          <w:rtl w:val="0"/>
          <w:lang w:val="es-ES_tradnl"/>
        </w:rPr>
        <w:t>cnicas, y principales hallazgos.  No podr</w:t>
      </w:r>
      <w:r>
        <w:rPr>
          <w:rStyle w:val="Ninguno A"/>
          <w:rFonts w:ascii="Arial" w:hAnsi="Arial" w:hint="default"/>
          <w:rtl w:val="0"/>
          <w:lang w:val="es-ES_tradnl"/>
        </w:rPr>
        <w:t>á</w:t>
      </w:r>
      <w:r>
        <w:rPr>
          <w:rStyle w:val="Ninguno A"/>
          <w:rFonts w:ascii="Arial" w:hAnsi="Arial"/>
          <w:rtl w:val="0"/>
          <w:lang w:val="es-ES_tradnl"/>
        </w:rPr>
        <w:t>n pasar de 15 minutos de exposici</w:t>
      </w:r>
      <w:r>
        <w:rPr>
          <w:rStyle w:val="Ninguno A"/>
          <w:rFonts w:ascii="Arial" w:hAnsi="Arial" w:hint="default"/>
          <w:rtl w:val="0"/>
          <w:lang w:val="es-ES_tradnl"/>
        </w:rPr>
        <w:t>ó</w:t>
      </w:r>
      <w:r>
        <w:rPr>
          <w:rStyle w:val="Ninguno A"/>
          <w:rFonts w:ascii="Arial" w:hAnsi="Arial"/>
          <w:rtl w:val="0"/>
          <w:lang w:val="es-ES_tradnl"/>
        </w:rPr>
        <w:t xml:space="preserve">n por tema. </w:t>
      </w:r>
    </w:p>
    <w:p>
      <w:pPr>
        <w:pStyle w:val="Predeterminado"/>
        <w:numPr>
          <w:ilvl w:val="0"/>
          <w:numId w:val="48"/>
        </w:numPr>
        <w:bidi w:val="0"/>
        <w:spacing w:before="200" w:after="200" w:line="360" w:lineRule="auto"/>
        <w:ind w:right="0"/>
        <w:jc w:val="both"/>
        <w:rPr>
          <w:rFonts w:ascii="Arial" w:hAnsi="Arial"/>
          <w:rtl w:val="0"/>
          <w:lang w:val="es-ES_tradnl"/>
        </w:rPr>
      </w:pPr>
      <w:r>
        <w:rPr>
          <w:rStyle w:val="Ninguno"/>
          <w:rFonts w:ascii="Arial" w:hAnsi="Arial"/>
          <w:b w:val="1"/>
          <w:bCs w:val="1"/>
          <w:kern w:val="0"/>
          <w:rtl w:val="0"/>
          <w:lang w:val="es-ES_tradnl"/>
        </w:rPr>
        <w:t>CRITERIOS DE EVALUACI</w:t>
      </w:r>
      <w:r>
        <w:rPr>
          <w:rStyle w:val="Ninguno"/>
          <w:rFonts w:ascii="Arial" w:hAnsi="Arial" w:hint="default"/>
          <w:b w:val="1"/>
          <w:bCs w:val="1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kern w:val="0"/>
          <w:rtl w:val="0"/>
          <w:lang w:val="es-ES_tradnl"/>
        </w:rPr>
        <w:t>N:</w:t>
      </w:r>
    </w:p>
    <w:p>
      <w:pPr>
        <w:pStyle w:val="Predeterminado"/>
        <w:suppressAutoHyphens w:val="0"/>
        <w:spacing w:before="200" w:after="200" w:line="360" w:lineRule="auto"/>
        <w:rPr>
          <w:rStyle w:val="Ninguno"/>
          <w:rFonts w:ascii="Arial" w:cs="Arial" w:hAnsi="Arial" w:eastAsia="Arial"/>
          <w:b w:val="1"/>
          <w:bCs w:val="1"/>
          <w:kern w:val="0"/>
        </w:rPr>
      </w:pPr>
      <w:r>
        <w:rPr>
          <w:rStyle w:val="Ninguno"/>
          <w:rFonts w:ascii="Arial" w:hAnsi="Arial"/>
          <w:b w:val="1"/>
          <w:bCs w:val="1"/>
          <w:kern w:val="0"/>
          <w:rtl w:val="0"/>
          <w:lang w:val="es-ES_tradnl"/>
        </w:rPr>
        <w:t>De los trabajos escritos:</w:t>
      </w:r>
    </w:p>
    <w:p>
      <w:pPr>
        <w:pStyle w:val="Predeterminado"/>
        <w:numPr>
          <w:ilvl w:val="0"/>
          <w:numId w:val="50"/>
        </w:numPr>
        <w:suppressAutoHyphens w:val="0"/>
        <w:bidi w:val="0"/>
        <w:spacing w:before="200" w:after="200" w:line="360" w:lineRule="auto"/>
        <w:ind w:right="0"/>
        <w:jc w:val="left"/>
        <w:rPr>
          <w:rtl w:val="0"/>
          <w:lang w:val="es-ES_tradnl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Dominio te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rico conceptual.</w:t>
      </w:r>
    </w:p>
    <w:p>
      <w:pPr>
        <w:pStyle w:val="Predeterminado"/>
        <w:numPr>
          <w:ilvl w:val="0"/>
          <w:numId w:val="50"/>
        </w:numPr>
        <w:suppressAutoHyphens w:val="0"/>
        <w:bidi w:val="0"/>
        <w:spacing w:before="200" w:after="200" w:line="360" w:lineRule="auto"/>
        <w:ind w:right="0"/>
        <w:jc w:val="left"/>
        <w:rPr>
          <w:rtl w:val="0"/>
          <w:lang w:val="es-ES_tradnl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Capacidad de an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á</w:t>
      </w:r>
      <w:r>
        <w:rPr>
          <w:rStyle w:val="Ninguno"/>
          <w:rFonts w:ascii="Arial" w:hAnsi="Arial"/>
          <w:kern w:val="0"/>
          <w:rtl w:val="0"/>
          <w:lang w:val="es-ES_tradnl"/>
        </w:rPr>
        <w:t>lisis, cr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tica y s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ntesis.</w:t>
      </w:r>
    </w:p>
    <w:p>
      <w:pPr>
        <w:pStyle w:val="Predeterminado"/>
        <w:numPr>
          <w:ilvl w:val="0"/>
          <w:numId w:val="50"/>
        </w:numPr>
        <w:suppressAutoHyphens w:val="0"/>
        <w:bidi w:val="0"/>
        <w:spacing w:before="200" w:after="200" w:line="360" w:lineRule="auto"/>
        <w:ind w:right="0"/>
        <w:jc w:val="left"/>
        <w:rPr>
          <w:rtl w:val="0"/>
          <w:lang w:val="it-IT"/>
        </w:rPr>
      </w:pPr>
      <w:r>
        <w:rPr>
          <w:rStyle w:val="Ninguno"/>
          <w:rFonts w:ascii="Arial" w:hAnsi="Arial"/>
          <w:kern w:val="0"/>
          <w:rtl w:val="0"/>
          <w:lang w:val="it-IT"/>
        </w:rPr>
        <w:t>Redacci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y ortograf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a.</w:t>
      </w:r>
    </w:p>
    <w:p>
      <w:pPr>
        <w:pStyle w:val="Predeterminado"/>
        <w:numPr>
          <w:ilvl w:val="0"/>
          <w:numId w:val="50"/>
        </w:numPr>
        <w:suppressAutoHyphens w:val="0"/>
        <w:bidi w:val="0"/>
        <w:spacing w:before="200" w:after="200" w:line="360" w:lineRule="auto"/>
        <w:ind w:right="0"/>
        <w:jc w:val="left"/>
        <w:rPr>
          <w:rtl w:val="0"/>
          <w:lang w:val="es-ES_tradnl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Utilizaci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nl-NL"/>
        </w:rPr>
        <w:t>n de t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pt-PT"/>
        </w:rPr>
        <w:t>cnicas de investigaci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bibliogr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á</w:t>
      </w:r>
      <w:r>
        <w:rPr>
          <w:rStyle w:val="Ninguno"/>
          <w:rFonts w:ascii="Arial" w:hAnsi="Arial"/>
          <w:kern w:val="0"/>
          <w:rtl w:val="0"/>
          <w:lang w:val="es-ES_tradnl"/>
        </w:rPr>
        <w:t>fica</w:t>
      </w:r>
    </w:p>
    <w:p>
      <w:pPr>
        <w:pStyle w:val="Predeterminado"/>
        <w:numPr>
          <w:ilvl w:val="0"/>
          <w:numId w:val="50"/>
        </w:numPr>
        <w:suppressAutoHyphens w:val="0"/>
        <w:bidi w:val="0"/>
        <w:spacing w:before="200" w:after="200" w:line="360" w:lineRule="auto"/>
        <w:ind w:right="0"/>
        <w:jc w:val="left"/>
        <w:rPr>
          <w:rtl w:val="0"/>
          <w:lang w:val="es-ES_tradnl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Puntualidad en la entrega</w:t>
      </w:r>
    </w:p>
    <w:p>
      <w:pPr>
        <w:pStyle w:val="Predeterminado"/>
        <w:suppressAutoHyphens w:val="0"/>
        <w:spacing w:before="200" w:after="200" w:line="360" w:lineRule="auto"/>
        <w:rPr>
          <w:rStyle w:val="Ninguno"/>
          <w:rFonts w:ascii="Arial" w:cs="Arial" w:hAnsi="Arial" w:eastAsia="Arial"/>
          <w:b w:val="1"/>
          <w:bCs w:val="1"/>
          <w:kern w:val="0"/>
        </w:rPr>
      </w:pPr>
      <w:r>
        <w:rPr>
          <w:rStyle w:val="Ninguno"/>
          <w:rFonts w:ascii="Arial" w:hAnsi="Arial"/>
          <w:b w:val="1"/>
          <w:bCs w:val="1"/>
          <w:kern w:val="0"/>
          <w:rtl w:val="0"/>
          <w:lang w:val="es-ES_tradnl"/>
        </w:rPr>
        <w:t>De las exposiciones:</w:t>
      </w:r>
    </w:p>
    <w:p>
      <w:pPr>
        <w:pStyle w:val="Predeterminado"/>
        <w:numPr>
          <w:ilvl w:val="0"/>
          <w:numId w:val="50"/>
        </w:numPr>
        <w:suppressAutoHyphens w:val="0"/>
        <w:bidi w:val="0"/>
        <w:spacing w:before="200" w:after="200" w:line="360" w:lineRule="auto"/>
        <w:ind w:right="0"/>
        <w:jc w:val="left"/>
        <w:rPr>
          <w:rtl w:val="0"/>
          <w:lang w:val="es-ES_tradnl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Solvencia te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rica</w:t>
      </w:r>
    </w:p>
    <w:p>
      <w:pPr>
        <w:pStyle w:val="Predeterminado"/>
        <w:numPr>
          <w:ilvl w:val="0"/>
          <w:numId w:val="50"/>
        </w:numPr>
        <w:suppressAutoHyphens w:val="0"/>
        <w:bidi w:val="0"/>
        <w:spacing w:before="200" w:after="200" w:line="360" w:lineRule="auto"/>
        <w:ind w:right="0"/>
        <w:jc w:val="left"/>
        <w:rPr>
          <w:rtl w:val="0"/>
          <w:lang w:val="es-ES_tradnl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Coherencia l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gica de las ideas.</w:t>
      </w:r>
    </w:p>
    <w:p>
      <w:pPr>
        <w:pStyle w:val="Predeterminado"/>
        <w:numPr>
          <w:ilvl w:val="0"/>
          <w:numId w:val="50"/>
        </w:numPr>
        <w:suppressAutoHyphens w:val="0"/>
        <w:bidi w:val="0"/>
        <w:spacing w:before="200" w:after="200" w:line="360" w:lineRule="auto"/>
        <w:ind w:right="0"/>
        <w:jc w:val="left"/>
        <w:rPr>
          <w:rtl w:val="0"/>
          <w:lang w:val="es-ES_tradnl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Capacidad de relaci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con situaciones concretas.</w:t>
      </w:r>
    </w:p>
    <w:p>
      <w:pPr>
        <w:pStyle w:val="Predeterminado"/>
        <w:numPr>
          <w:ilvl w:val="0"/>
          <w:numId w:val="50"/>
        </w:numPr>
        <w:suppressAutoHyphens w:val="0"/>
        <w:bidi w:val="0"/>
        <w:spacing w:before="200" w:after="200" w:line="360" w:lineRule="auto"/>
        <w:ind w:right="0"/>
        <w:jc w:val="left"/>
        <w:rPr>
          <w:rtl w:val="0"/>
          <w:lang w:val="es-ES_tradnl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Capacidad de s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ntesis.</w:t>
      </w:r>
    </w:p>
    <w:p>
      <w:pPr>
        <w:pStyle w:val="Predeterminado"/>
        <w:numPr>
          <w:ilvl w:val="0"/>
          <w:numId w:val="50"/>
        </w:numPr>
        <w:suppressAutoHyphens w:val="0"/>
        <w:bidi w:val="0"/>
        <w:spacing w:before="200" w:after="200" w:line="360" w:lineRule="auto"/>
        <w:ind w:right="0"/>
        <w:jc w:val="left"/>
        <w:rPr>
          <w:rtl w:val="0"/>
          <w:lang w:val="es-ES_tradnl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 xml:space="preserve"> Aplicaci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nl-NL"/>
        </w:rPr>
        <w:t>n de t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cnicas de exposici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Universitaria.</w:t>
      </w:r>
    </w:p>
    <w:p>
      <w:pPr>
        <w:pStyle w:val="Predeterminado"/>
        <w:suppressAutoHyphens w:val="0"/>
        <w:spacing w:before="200" w:after="200" w:line="360" w:lineRule="auto"/>
        <w:rPr>
          <w:rStyle w:val="Ninguno"/>
          <w:rFonts w:ascii="Arial" w:cs="Arial" w:hAnsi="Arial" w:eastAsia="Arial"/>
          <w:kern w:val="0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El desglose completo de las indicaciones y de los criterios de evaluaci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ser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á</w:t>
      </w:r>
      <w:r>
        <w:rPr>
          <w:rStyle w:val="Ninguno"/>
          <w:rFonts w:ascii="Arial" w:hAnsi="Arial"/>
          <w:kern w:val="0"/>
          <w:rtl w:val="0"/>
          <w:lang w:val="es-ES_tradnl"/>
        </w:rPr>
        <w:t>n colocados en gu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as correspondientes a cada actividad de evaluci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n.</w:t>
      </w:r>
    </w:p>
    <w:p>
      <w:pPr>
        <w:pStyle w:val="Predeterminado"/>
        <w:suppressAutoHyphens w:val="0"/>
        <w:spacing w:before="200" w:after="200" w:line="360" w:lineRule="auto"/>
        <w:rPr>
          <w:rStyle w:val="Ninguno"/>
          <w:rFonts w:ascii="Arial" w:cs="Arial" w:hAnsi="Arial" w:eastAsia="Arial"/>
          <w:b w:val="1"/>
          <w:bCs w:val="1"/>
          <w:kern w:val="0"/>
        </w:rPr>
      </w:pPr>
      <w:r>
        <w:rPr>
          <w:rStyle w:val="Ninguno"/>
          <w:rFonts w:ascii="Arial" w:hAnsi="Arial"/>
          <w:b w:val="1"/>
          <w:bCs w:val="1"/>
          <w:kern w:val="0"/>
          <w:rtl w:val="0"/>
          <w:lang w:val="es-ES_tradnl"/>
        </w:rPr>
        <w:t>Notas de relevancia:</w:t>
      </w:r>
    </w:p>
    <w:p>
      <w:pPr>
        <w:pStyle w:val="Predeterminado"/>
        <w:suppressAutoHyphens w:val="0"/>
        <w:spacing w:before="200" w:after="200" w:line="360" w:lineRule="auto"/>
        <w:jc w:val="both"/>
        <w:rPr>
          <w:rStyle w:val="Ninguno"/>
          <w:rFonts w:ascii="Arial" w:cs="Arial" w:hAnsi="Arial" w:eastAsia="Arial"/>
          <w:kern w:val="0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En relaci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a los productos acad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micos, estos solo se podr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á</w:t>
      </w:r>
      <w:r>
        <w:rPr>
          <w:rStyle w:val="Ninguno"/>
          <w:rFonts w:ascii="Arial" w:hAnsi="Arial"/>
          <w:kern w:val="0"/>
          <w:rtl w:val="0"/>
          <w:lang w:val="es-ES_tradnl"/>
        </w:rPr>
        <w:t>n reponer por causas justificadas seg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ú</w:t>
      </w:r>
      <w:r>
        <w:rPr>
          <w:rStyle w:val="Ninguno"/>
          <w:rFonts w:ascii="Arial" w:hAnsi="Arial"/>
          <w:kern w:val="0"/>
          <w:rtl w:val="0"/>
          <w:lang w:val="es-ES_tradnl"/>
        </w:rPr>
        <w:t>n lo establece el Reglamento de 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gimen Acad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mico Estudiantil (art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culo 24). Dicha reposici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de alguno de los elementos presentes en la evaluaci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n, quedar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kern w:val="0"/>
          <w:rtl w:val="0"/>
          <w:lang w:val="es-ES_tradnl"/>
        </w:rPr>
        <w:t>sujeta a la presentaci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de la justificaci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escrita y los elementos probatorios que justifican la reposici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n. No se aceptar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kern w:val="0"/>
          <w:rtl w:val="0"/>
          <w:lang w:val="es-ES_tradnl"/>
        </w:rPr>
        <w:t>la entrega de trabajos despu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s de la fecha indicada, a menos se justifique seg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ú</w:t>
      </w:r>
      <w:r>
        <w:rPr>
          <w:rStyle w:val="Ninguno"/>
          <w:rFonts w:ascii="Arial" w:hAnsi="Arial"/>
          <w:kern w:val="0"/>
          <w:rtl w:val="0"/>
          <w:lang w:val="es-ES_tradnl"/>
        </w:rPr>
        <w:t>n las circunstancias establecidas por el Reglamento de 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gimen Acad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mico Estudiantil (Art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 xml:space="preserve">culo 24). </w:t>
      </w:r>
    </w:p>
    <w:p>
      <w:pPr>
        <w:pStyle w:val="Predeterminado"/>
        <w:suppressAutoHyphens w:val="0"/>
        <w:spacing w:before="200" w:after="200" w:line="360" w:lineRule="auto"/>
        <w:jc w:val="both"/>
        <w:rPr>
          <w:rStyle w:val="Ninguno"/>
          <w:rFonts w:ascii="Arial" w:cs="Arial" w:hAnsi="Arial" w:eastAsia="Arial"/>
          <w:kern w:val="0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 xml:space="preserve">Todo trabajo en el que se descubra plagio ya sea 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ste realizado con dolo o por el uso inadecuado de est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á</w:t>
      </w:r>
      <w:r>
        <w:rPr>
          <w:rStyle w:val="Ninguno"/>
          <w:rFonts w:ascii="Arial" w:hAnsi="Arial"/>
          <w:kern w:val="0"/>
          <w:rtl w:val="0"/>
          <w:lang w:val="es-ES_tradnl"/>
        </w:rPr>
        <w:t>ndares para citar y referenciar, ser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kern w:val="0"/>
          <w:rtl w:val="0"/>
          <w:lang w:val="es-ES_tradnl"/>
        </w:rPr>
        <w:t>calificado con 0 y a la persona estudiante se le seguir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á</w:t>
      </w:r>
      <w:r>
        <w:rPr>
          <w:rStyle w:val="Ninguno"/>
          <w:rFonts w:ascii="Arial" w:hAnsi="Arial"/>
          <w:kern w:val="0"/>
          <w:rtl w:val="0"/>
          <w:lang w:val="es-ES_tradnl"/>
        </w:rPr>
        <w:t>n los procesos disciplinarios establecidos en el 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gimen Acad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mico Estudiantil el cual establece en el Cap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 xml:space="preserve">tulo II, Art. 4, son faltas muy graves: 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“</w:t>
      </w:r>
      <w:r>
        <w:rPr>
          <w:rStyle w:val="Ninguno"/>
          <w:rFonts w:ascii="Arial" w:hAnsi="Arial"/>
          <w:kern w:val="0"/>
          <w:rtl w:val="0"/>
          <w:lang w:val="es-ES_tradnl"/>
        </w:rPr>
        <w:t xml:space="preserve">Inciso: j) 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“</w:t>
      </w:r>
      <w:r>
        <w:rPr>
          <w:rStyle w:val="Ninguno"/>
          <w:rFonts w:ascii="Arial" w:hAnsi="Arial"/>
          <w:kern w:val="0"/>
          <w:rtl w:val="0"/>
          <w:lang w:val="es-ES_tradnl"/>
        </w:rPr>
        <w:t>Plagiar todo o en parte, obras intelectuales de cualquier tipo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”</w:t>
      </w:r>
      <w:r>
        <w:rPr>
          <w:rStyle w:val="Ninguno"/>
          <w:rFonts w:ascii="Arial" w:hAnsi="Arial"/>
          <w:kern w:val="0"/>
          <w:rtl w:val="0"/>
          <w:lang w:val="es-ES_tradnl"/>
        </w:rPr>
        <w:t xml:space="preserve">; Inciso k) 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“</w:t>
      </w:r>
      <w:r>
        <w:rPr>
          <w:rStyle w:val="Ninguno"/>
          <w:rFonts w:ascii="Arial" w:hAnsi="Arial"/>
          <w:kern w:val="0"/>
          <w:rtl w:val="0"/>
          <w:lang w:val="es-ES_tradnl"/>
        </w:rPr>
        <w:t>Presentar como propia una obra intelectual elaborada por otra u otras personas, para cumplir con los requisitos del curso, trabajos finales de graduaci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o actividades acad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é</w:t>
      </w:r>
      <w:r>
        <w:rPr>
          <w:rStyle w:val="Ninguno"/>
          <w:rFonts w:ascii="Arial" w:hAnsi="Arial"/>
          <w:kern w:val="0"/>
          <w:rtl w:val="0"/>
          <w:lang w:val="es-ES_tradnl"/>
        </w:rPr>
        <w:t>micas similares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”</w:t>
      </w:r>
      <w:r>
        <w:rPr>
          <w:rStyle w:val="Ninguno"/>
          <w:rFonts w:ascii="Arial" w:hAnsi="Arial"/>
          <w:kern w:val="0"/>
          <w:rtl w:val="0"/>
          <w:lang w:val="es-ES_tradnl"/>
        </w:rPr>
        <w:t xml:space="preserve">. </w:t>
      </w:r>
    </w:p>
    <w:p>
      <w:pPr>
        <w:pStyle w:val="Predeterminado"/>
        <w:suppressAutoHyphens w:val="0"/>
        <w:spacing w:before="200" w:after="200" w:line="360" w:lineRule="auto"/>
        <w:jc w:val="both"/>
        <w:rPr>
          <w:rStyle w:val="Ninguno"/>
          <w:rFonts w:ascii="Arial" w:cs="Arial" w:hAnsi="Arial" w:eastAsia="Arial"/>
          <w:kern w:val="0"/>
        </w:rPr>
      </w:pPr>
      <w:r>
        <w:rPr>
          <w:rStyle w:val="Ninguno"/>
          <w:rFonts w:ascii="Arial" w:hAnsi="Arial"/>
          <w:kern w:val="0"/>
          <w:rtl w:val="0"/>
          <w:lang w:val="es-ES_tradnl"/>
        </w:rPr>
        <w:t>Las entregas de los trabajos ser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á</w:t>
      </w:r>
      <w:r>
        <w:rPr>
          <w:rStyle w:val="Ninguno"/>
          <w:rFonts w:ascii="Arial" w:hAnsi="Arial"/>
          <w:kern w:val="0"/>
          <w:rtl w:val="0"/>
          <w:lang w:val="es-ES_tradnl"/>
        </w:rPr>
        <w:t>n en el d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a y horario establecido, el cual ser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kern w:val="0"/>
          <w:rtl w:val="0"/>
          <w:lang w:val="es-ES_tradnl"/>
        </w:rPr>
        <w:t>los d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as de curso en el horario del mismo, no se recibir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á</w:t>
      </w:r>
      <w:r>
        <w:rPr>
          <w:rStyle w:val="Ninguno"/>
          <w:rFonts w:ascii="Arial" w:hAnsi="Arial"/>
          <w:kern w:val="0"/>
          <w:rtl w:val="0"/>
          <w:lang w:val="es-ES_tradnl"/>
        </w:rPr>
        <w:t>n trabajo en otro horario del establecido . La entrega de las evaluaciones es por medio de documento f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sico, no se acepta el env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o de evaluaciones v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a Whatsapp u otra aplicaci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ó</w:t>
      </w:r>
      <w:r>
        <w:rPr>
          <w:rStyle w:val="Ninguno"/>
          <w:rFonts w:ascii="Arial" w:hAnsi="Arial"/>
          <w:kern w:val="0"/>
          <w:rtl w:val="0"/>
          <w:lang w:val="es-ES_tradnl"/>
        </w:rPr>
        <w:t>n de mensajer</w:t>
      </w:r>
      <w:r>
        <w:rPr>
          <w:rStyle w:val="Ninguno"/>
          <w:rFonts w:ascii="Arial" w:hAnsi="Arial" w:hint="default"/>
          <w:kern w:val="0"/>
          <w:rtl w:val="0"/>
          <w:lang w:val="es-ES_tradnl"/>
        </w:rPr>
        <w:t>í</w:t>
      </w:r>
      <w:r>
        <w:rPr>
          <w:rStyle w:val="Ninguno"/>
          <w:rFonts w:ascii="Arial" w:hAnsi="Arial"/>
          <w:kern w:val="0"/>
          <w:rtl w:val="0"/>
          <w:lang w:val="es-ES_tradnl"/>
        </w:rPr>
        <w:t>a, esto de acuerdo con lo estipulado en Reglamentos de la Universidad.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7. CRONOGRAMA </w:t>
      </w:r>
    </w:p>
    <w:tbl>
      <w:tblPr>
        <w:tblW w:w="8494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76"/>
        <w:gridCol w:w="1026"/>
        <w:gridCol w:w="4561"/>
        <w:gridCol w:w="1931"/>
      </w:tblGrid>
      <w:tr>
        <w:tblPrEx>
          <w:shd w:val="clear" w:color="auto" w:fill="cdd4e9"/>
        </w:tblPrEx>
        <w:trPr>
          <w:trHeight w:val="463" w:hRule="atLeast"/>
        </w:trPr>
        <w:tc>
          <w:tcPr>
            <w:tcW w:type="dxa" w:w="976"/>
            <w:tcBorders>
              <w:top w:val="nil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D"/>
              <w:spacing w:before="240" w:after="160" w:line="259" w:lineRule="auto"/>
              <w:jc w:val="center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 xml:space="preserve">Fecha </w:t>
            </w:r>
          </w:p>
        </w:tc>
        <w:tc>
          <w:tcPr>
            <w:tcW w:type="dxa" w:w="1026"/>
            <w:tcBorders>
              <w:top w:val="nil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Unidad</w:t>
            </w:r>
          </w:p>
        </w:tc>
        <w:tc>
          <w:tcPr>
            <w:tcW w:type="dxa" w:w="4561"/>
            <w:tcBorders>
              <w:top w:val="nil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lectura</w:t>
            </w:r>
          </w:p>
        </w:tc>
        <w:tc>
          <w:tcPr>
            <w:tcW w:type="dxa" w:w="1931"/>
            <w:tcBorders>
              <w:top w:val="nil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Actividades</w:t>
            </w:r>
          </w:p>
        </w:tc>
      </w:tr>
      <w:tr>
        <w:tblPrEx>
          <w:shd w:val="clear" w:color="auto" w:fill="cdd4e9"/>
        </w:tblPrEx>
        <w:trPr>
          <w:trHeight w:val="5863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Semana I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11-15 de agosto</w:t>
            </w:r>
          </w:p>
        </w:tc>
        <w:tc>
          <w:tcPr>
            <w:tcW w:type="dxa" w:w="1026"/>
            <w:vMerge w:val="restart"/>
            <w:tcBorders>
              <w:top w:val="single" w:color="8eaadb" w:sz="2" w:space="0" w:shadow="0" w:frame="0"/>
              <w:left w:val="single" w:color="8eaadb" w:sz="2" w:space="0" w:shadow="0" w:frame="0"/>
              <w:bottom w:val="nil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I unidad: T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cnicas e instrumentos en la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cualitativa</w:t>
            </w:r>
          </w:p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“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Exposici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 docente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”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Balcazar, P; Gonz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lez-Arratia, N; Gurrola, G. Y Mois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n, A. (2013).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Cualitativa. Universidad Aut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noma del Estado de M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xico. Instituto Literario 100 Ote. Toluca, Estado de M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xico. Pp: 34 - 56 y 57- 91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Actividad docente:</w:t>
            </w:r>
          </w:p>
          <w:p>
            <w:pPr>
              <w:pStyle w:val="Cuerpo B"/>
              <w:numPr>
                <w:ilvl w:val="0"/>
                <w:numId w:val="51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Lectura del programa del curso.</w:t>
            </w:r>
          </w:p>
          <w:p>
            <w:pPr>
              <w:pStyle w:val="Cuerpo B"/>
              <w:numPr>
                <w:ilvl w:val="0"/>
                <w:numId w:val="51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Explicaci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 estrategia pedag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gica.</w:t>
            </w:r>
          </w:p>
          <w:p>
            <w:pPr>
              <w:pStyle w:val="Cuerpo B"/>
              <w:numPr>
                <w:ilvl w:val="0"/>
                <w:numId w:val="51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Explicaci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 evaluaci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n.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 :</w:t>
            </w:r>
          </w:p>
          <w:p>
            <w:pPr>
              <w:pStyle w:val="Cuerpo B"/>
              <w:numPr>
                <w:ilvl w:val="0"/>
                <w:numId w:val="52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Observaci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participante y no participante</w:t>
            </w:r>
          </w:p>
          <w:p>
            <w:pPr>
              <w:pStyle w:val="Cuerpo B"/>
              <w:numPr>
                <w:ilvl w:val="0"/>
                <w:numId w:val="52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Entrevista semi estructurada</w:t>
            </w:r>
          </w:p>
          <w:p>
            <w:pPr>
              <w:pStyle w:val="Cuerpo B"/>
              <w:numPr>
                <w:ilvl w:val="0"/>
                <w:numId w:val="52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Entrevista en profundidad</w:t>
            </w:r>
          </w:p>
        </w:tc>
      </w:tr>
      <w:tr>
        <w:tblPrEx>
          <w:shd w:val="clear" w:color="auto" w:fill="cdd4e9"/>
        </w:tblPrEx>
        <w:trPr>
          <w:trHeight w:val="4400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II semana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18-22 de agosto</w:t>
            </w:r>
          </w:p>
        </w:tc>
        <w:tc>
          <w:tcPr>
            <w:tcW w:type="dxa" w:w="1026"/>
            <w:vMerge w:val="continue"/>
            <w:tcBorders>
              <w:top w:val="single" w:color="8eaadb" w:sz="2" w:space="0" w:shadow="0" w:frame="0"/>
              <w:left w:val="single" w:color="8eaadb" w:sz="2" w:space="0" w:shadow="0" w:frame="0"/>
              <w:bottom w:val="nil"/>
              <w:right w:val="single" w:color="8eaadb" w:sz="2" w:space="0" w:shadow="0" w:frame="0"/>
            </w:tcBorders>
            <w:shd w:val="clear" w:color="auto" w:fill="d9e2f3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Balcazar, P; Gonz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lez-Arratia, N; Gurrola, G. Y Mois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n, A. (2013).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Cualitativa. Universidad Aut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noma del Estado de M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xico. Instituto Literario 100 Ote. Toluca, Estado de M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xico. Pp.189- 212 y 123- 144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 :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 :</w:t>
            </w:r>
          </w:p>
          <w:p>
            <w:pPr>
              <w:pStyle w:val="Cuerpo B"/>
              <w:numPr>
                <w:ilvl w:val="0"/>
                <w:numId w:val="53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pt-PT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Relatos e historias de vida</w:t>
            </w:r>
          </w:p>
          <w:p>
            <w:pPr>
              <w:pStyle w:val="Cuerpo B"/>
              <w:numPr>
                <w:ilvl w:val="0"/>
                <w:numId w:val="53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pt-PT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Grupo focal</w:t>
            </w:r>
          </w:p>
          <w:p>
            <w:pPr>
              <w:pStyle w:val="Cuerpo B"/>
              <w:numPr>
                <w:ilvl w:val="0"/>
                <w:numId w:val="53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pt-PT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Grupos de discusi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  <w:p>
            <w:pPr>
              <w:pStyle w:val="Cuerpo B"/>
              <w:bidi w:val="0"/>
              <w:spacing w:before="240" w:line="276" w:lineRule="auto"/>
              <w:ind w:left="0" w:right="0" w:firstLine="0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Actividad </w:t>
            </w:r>
          </w:p>
          <w:p>
            <w:pPr>
              <w:pStyle w:val="Cuerpo B"/>
              <w:bidi w:val="0"/>
              <w:spacing w:before="240" w:line="276" w:lineRule="auto"/>
              <w:ind w:left="0" w:right="0" w:firstLine="0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individual:</w:t>
            </w:r>
          </w:p>
          <w:p>
            <w:pPr>
              <w:pStyle w:val="Cuerpo B"/>
              <w:numPr>
                <w:ilvl w:val="0"/>
                <w:numId w:val="54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Actividad grupal: Entrega I avance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</w:tc>
      </w:tr>
      <w:tr>
        <w:tblPrEx>
          <w:shd w:val="clear" w:color="auto" w:fill="cdd4e9"/>
        </w:tblPrEx>
        <w:trPr>
          <w:trHeight w:val="3526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III semana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25-29 de agosto</w:t>
            </w:r>
          </w:p>
        </w:tc>
        <w:tc>
          <w:tcPr>
            <w:tcW w:type="dxa" w:w="1026"/>
            <w:tcBorders>
              <w:top w:val="nil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II unidad: Enfoques epistemol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gicos dentro de la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 cualitativa seg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 paradigmas en Ciencias Sociales</w:t>
            </w:r>
          </w:p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Cadenas, H. (2016). La funci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del funcionalismo: una exploraci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conceptual. Sociolog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as, 18, 196-214.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Porto Alegre. Universidad de Chile.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 :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Actividad Fredy Esquivel</w:t>
            </w:r>
          </w:p>
          <w:p>
            <w:pPr>
              <w:pStyle w:val="Cuerpo B"/>
              <w:numPr>
                <w:ilvl w:val="0"/>
                <w:numId w:val="55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Positivismo y estructural funcionalismo</w:t>
            </w:r>
          </w:p>
        </w:tc>
      </w:tr>
      <w:tr>
        <w:tblPrEx>
          <w:shd w:val="clear" w:color="auto" w:fill="cdd4e9"/>
        </w:tblPrEx>
        <w:trPr>
          <w:trHeight w:val="2916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IV semana 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01 -05 de setiembre</w:t>
            </w:r>
          </w:p>
        </w:tc>
        <w:tc>
          <w:tcPr>
            <w:tcW w:type="dxa" w:w="1026"/>
            <w:tcBorders>
              <w:top w:val="single" w:color="8eaadb" w:sz="2" w:space="0" w:shadow="0" w:frame="0"/>
              <w:left w:val="single" w:color="8eaadb" w:sz="2" w:space="0" w:shadow="0" w:frame="0"/>
              <w:bottom w:val="nil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Toledo Nickels, U.  (2003)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Fenomenolog</w:t>
            </w:r>
            <w:r>
              <w:rPr>
                <w:rStyle w:val="Ninguno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a del mundo social.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En: Cinta de Moebio.  Num. 18 (diciembre) Universidad de Chile: Santiago, Chile.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Alvarado, S. A., Ospina-Alvarado, M. C. &amp; Sa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́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nchez-Leo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́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n, M. C. (2016). Hermene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́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utica e Investigacio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́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Social: Narrativas generativas de paz, democracia y reconciliacio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́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n. Revista Latinoamericana de Ciencias Sociales, Nin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̃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ez y Juventud, 14 (2), pp. 987-999.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Contenidos:</w:t>
            </w:r>
          </w:p>
          <w:p>
            <w:pPr>
              <w:pStyle w:val="Cuerpo B"/>
              <w:numPr>
                <w:ilvl w:val="0"/>
                <w:numId w:val="56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Fenomenolog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 y hermen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utica</w:t>
            </w:r>
          </w:p>
          <w:p>
            <w:pPr>
              <w:pStyle w:val="Cuerpo B"/>
              <w:bidi w:val="0"/>
              <w:spacing w:before="240" w:line="276" w:lineRule="auto"/>
              <w:ind w:left="0" w:right="0" w:firstLine="0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Actividad Exposici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 Docente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Entrega Instrumento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</w:tc>
      </w:tr>
      <w:tr>
        <w:tblPrEx>
          <w:shd w:val="clear" w:color="auto" w:fill="cdd4e9"/>
        </w:tblPrEx>
        <w:trPr>
          <w:trHeight w:val="2023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V semana 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08-12 de setiembre </w:t>
            </w:r>
          </w:p>
        </w:tc>
        <w:tc>
          <w:tcPr>
            <w:tcW w:type="dxa" w:w="1026"/>
            <w:tcBorders>
              <w:top w:val="nil"/>
              <w:left w:val="single" w:color="8eaadb" w:sz="2" w:space="0" w:shadow="0" w:frame="0"/>
              <w:bottom w:val="nil"/>
              <w:right w:val="single" w:color="8eaadb" w:sz="2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Giraldo Mar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n, L., Mart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nez Salazar, B., Mej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a, B. M., &amp; Valencia Gonz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lez, G. C. (2016). El interaccionismo simb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lico y la comprensi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 experiencias de convivencia. En V Encuentro Latinoamericano de Metodolog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 de las Ciencias Sociales 16 al 18 de noviembre de 2016 Mendoza, Argentina.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Contenidos:</w:t>
            </w:r>
          </w:p>
          <w:p>
            <w:pPr>
              <w:pStyle w:val="Cuerpo B"/>
              <w:numPr>
                <w:ilvl w:val="0"/>
                <w:numId w:val="57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Interaccionismo simb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lico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053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VI semana 15-19 de setiembre</w:t>
            </w:r>
          </w:p>
        </w:tc>
        <w:tc>
          <w:tcPr>
            <w:tcW w:type="dxa" w:w="1026"/>
            <w:tcBorders>
              <w:top w:val="nil"/>
              <w:left w:val="single" w:color="8eaadb" w:sz="2" w:space="0" w:shadow="0" w:frame="0"/>
              <w:bottom w:val="nil"/>
              <w:right w:val="single" w:color="8eaadb" w:sz="2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Morales, F. F. R., &amp; Rem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n, R. I. (2013). Notas para comprender la epistemolog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 de las ciencias sociales. Didasc@ lia: did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ctica y educaci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ISSN 2224-2643, 4(6), 195-210.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Contenidos:</w:t>
            </w:r>
          </w:p>
          <w:p>
            <w:pPr>
              <w:pStyle w:val="Cuerpo B"/>
              <w:numPr>
                <w:ilvl w:val="0"/>
                <w:numId w:val="58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pt-PT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Marxismo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Actividad docente:</w:t>
            </w:r>
          </w:p>
          <w:p>
            <w:pPr>
              <w:pStyle w:val="Cuerpo B"/>
              <w:numPr>
                <w:ilvl w:val="0"/>
                <w:numId w:val="59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Exposici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magistral</w:t>
            </w:r>
          </w:p>
        </w:tc>
      </w:tr>
      <w:tr>
        <w:tblPrEx>
          <w:shd w:val="clear" w:color="auto" w:fill="cdd4e9"/>
        </w:tblPrEx>
        <w:trPr>
          <w:trHeight w:val="2523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VII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22 -26 de setiembre</w:t>
            </w:r>
          </w:p>
        </w:tc>
        <w:tc>
          <w:tcPr>
            <w:tcW w:type="dxa" w:w="1026"/>
            <w:tcBorders>
              <w:top w:val="nil"/>
              <w:left w:val="single" w:color="8eaadb" w:sz="2" w:space="0" w:shadow="0" w:frame="0"/>
              <w:bottom w:val="nil"/>
              <w:right w:val="single" w:color="8eaadb" w:sz="2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Mies, Mar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a (2002). 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¿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sobre las mujeres o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feminista? El debate en torno a la ciencia y la metodolog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 feminista. En Debates en Torno a una Metodolog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 Feminista. Eli Batra (compiladora). Universidad Aut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noma Metropolitana. Universidad Nacional Aut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noma de M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xico. 2002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Contenidos:</w:t>
            </w:r>
          </w:p>
          <w:p>
            <w:pPr>
              <w:pStyle w:val="Cuerpo B"/>
              <w:numPr>
                <w:ilvl w:val="0"/>
                <w:numId w:val="60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Feminismo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Actividad docente:</w:t>
            </w:r>
          </w:p>
          <w:p>
            <w:pPr>
              <w:pStyle w:val="Cuerpo B"/>
              <w:numPr>
                <w:ilvl w:val="0"/>
                <w:numId w:val="60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Exposici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magistral</w:t>
            </w:r>
          </w:p>
          <w:p>
            <w:pPr>
              <w:pStyle w:val="Cuerpo B"/>
              <w:numPr>
                <w:ilvl w:val="0"/>
                <w:numId w:val="60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Evaluaci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en clase</w:t>
            </w:r>
          </w:p>
        </w:tc>
      </w:tr>
      <w:tr>
        <w:tblPrEx>
          <w:shd w:val="clear" w:color="auto" w:fill="cdd4e9"/>
        </w:tblPrEx>
        <w:trPr>
          <w:trHeight w:val="1791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VIII semana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29 setiembre-03 de octubre</w:t>
            </w:r>
          </w:p>
        </w:tc>
        <w:tc>
          <w:tcPr>
            <w:tcW w:type="dxa" w:w="1026"/>
            <w:tcBorders>
              <w:top w:val="nil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I examen parcial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3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IX semana 06 -10 de octubre</w:t>
            </w:r>
          </w:p>
        </w:tc>
        <w:tc>
          <w:tcPr>
            <w:tcW w:type="dxa" w:w="1026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Sayago, S. (2014). El an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lisis del discurso como t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cnica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cualitativa y cuantitativa en las ciencias sociales. Cinta de moebio, (49), 1-10.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Contenidos:</w:t>
            </w:r>
          </w:p>
          <w:p>
            <w:pPr>
              <w:pStyle w:val="Cuerpo B"/>
              <w:numPr>
                <w:ilvl w:val="0"/>
                <w:numId w:val="61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An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lisis de discurso</w:t>
            </w:r>
          </w:p>
        </w:tc>
      </w:tr>
      <w:tr>
        <w:tblPrEx>
          <w:shd w:val="clear" w:color="auto" w:fill="cdd4e9"/>
        </w:tblPrEx>
        <w:trPr>
          <w:trHeight w:val="2943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IX semana13-17 de octubre</w:t>
            </w:r>
          </w:p>
        </w:tc>
        <w:tc>
          <w:tcPr>
            <w:tcW w:type="dxa" w:w="1026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mez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 A. G. (2015). Elementos metodol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gicos para el an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lisis de im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genes. In Actas del XVIII Coloquio de Historia de la Educaci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n: arte, literatura y educaci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(pp. 346-354). Universitat de Vic-Universitat Central de Catalunya.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Contenidos:</w:t>
            </w:r>
          </w:p>
          <w:p>
            <w:pPr>
              <w:pStyle w:val="Cuerpo B"/>
              <w:numPr>
                <w:ilvl w:val="0"/>
                <w:numId w:val="62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An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lisis de imagen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Actividad docente:</w:t>
            </w:r>
          </w:p>
          <w:p>
            <w:pPr>
              <w:pStyle w:val="Cuerpo B"/>
              <w:numPr>
                <w:ilvl w:val="0"/>
                <w:numId w:val="62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Exposici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magistral</w:t>
            </w:r>
          </w:p>
          <w:p>
            <w:pPr>
              <w:pStyle w:val="Cuerpo B"/>
              <w:numPr>
                <w:ilvl w:val="0"/>
                <w:numId w:val="62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Entrega II Avance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</w:tc>
      </w:tr>
      <w:tr>
        <w:tblPrEx>
          <w:shd w:val="clear" w:color="auto" w:fill="cdd4e9"/>
        </w:tblPrEx>
        <w:trPr>
          <w:trHeight w:val="3413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20-24 de octubre</w:t>
            </w:r>
          </w:p>
        </w:tc>
        <w:tc>
          <w:tcPr>
            <w:tcW w:type="dxa" w:w="1026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Mej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a, J.. (2011). Problemas centrales del an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lisis de datos cualitativos. Revista latinoamericana de metodolog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 de la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 social, (1), 47-60.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Benavides, M. O., &amp; 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mez-Restrepo, C. (2005). M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todos en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cualitativa: triangulaci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n.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Revista colombiana de psiquiatr</w:t>
            </w:r>
            <w:r>
              <w:rPr>
                <w:rStyle w:val="Ninguno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a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,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34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(1), 118-124.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Contenidos:</w:t>
            </w:r>
          </w:p>
          <w:p>
            <w:pPr>
              <w:pStyle w:val="Cuerpo B"/>
              <w:numPr>
                <w:ilvl w:val="0"/>
                <w:numId w:val="63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Codificaci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y reducci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 datos</w:t>
            </w:r>
          </w:p>
          <w:p>
            <w:pPr>
              <w:pStyle w:val="Cuerpo B"/>
              <w:numPr>
                <w:ilvl w:val="0"/>
                <w:numId w:val="64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Triangulaci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 datos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Actividad docente:</w:t>
            </w:r>
          </w:p>
          <w:p>
            <w:pPr>
              <w:pStyle w:val="Cuerpo B"/>
              <w:numPr>
                <w:ilvl w:val="0"/>
                <w:numId w:val="65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Exposici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magistral</w:t>
            </w:r>
          </w:p>
        </w:tc>
      </w:tr>
      <w:tr>
        <w:tblPrEx>
          <w:shd w:val="clear" w:color="auto" w:fill="cdd4e9"/>
        </w:tblPrEx>
        <w:trPr>
          <w:trHeight w:val="2288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27 de octubre - 31de noviembre</w:t>
            </w:r>
          </w:p>
        </w:tc>
        <w:tc>
          <w:tcPr>
            <w:tcW w:type="dxa" w:w="1026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Bibliograf</w:t>
            </w:r>
            <w:r>
              <w:rPr>
                <w:rStyle w:val="Ninguno"/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s-ES_tradnl"/>
              </w:rPr>
              <w:t>a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Burgos, N. (2011).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Cualitativa: Miradas desde el Trabajo Social. Editorail. Espacio. Argentina. Cap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tulo VII. An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lisis, interpretaci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n y Narrativo. 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Contenidos:</w:t>
            </w:r>
          </w:p>
          <w:p>
            <w:pPr>
              <w:pStyle w:val="Cuerpo B"/>
              <w:numPr>
                <w:ilvl w:val="0"/>
                <w:numId w:val="66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Elaboraci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 documentos finales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</w:tc>
      </w:tr>
      <w:tr>
        <w:tblPrEx>
          <w:shd w:val="clear" w:color="auto" w:fill="cdd4e9"/>
        </w:tblPrEx>
        <w:trPr>
          <w:trHeight w:val="878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03-07 noviembre</w:t>
            </w:r>
          </w:p>
        </w:tc>
        <w:tc>
          <w:tcPr>
            <w:tcW w:type="dxa" w:w="1026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Semana asesor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as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numPr>
                <w:ilvl w:val="0"/>
                <w:numId w:val="67"/>
              </w:numPr>
              <w:spacing w:before="240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Entrega III Avance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</w:tc>
      </w:tr>
      <w:tr>
        <w:tblPrEx>
          <w:shd w:val="clear" w:color="auto" w:fill="cdd4e9"/>
        </w:tblPrEx>
        <w:trPr>
          <w:trHeight w:val="1865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10-14 de noviembre</w:t>
            </w:r>
          </w:p>
        </w:tc>
        <w:tc>
          <w:tcPr>
            <w:tcW w:type="dxa" w:w="1026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Semana Asesor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as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Actividad docente:</w:t>
            </w:r>
          </w:p>
          <w:p>
            <w:pPr>
              <w:pStyle w:val="Cuerpo B"/>
              <w:numPr>
                <w:ilvl w:val="0"/>
                <w:numId w:val="68"/>
              </w:numPr>
              <w:bidi w:val="0"/>
              <w:spacing w:before="24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Asesor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as</w:t>
            </w:r>
          </w:p>
          <w:p>
            <w:pPr>
              <w:pStyle w:val="Cuerpo B"/>
              <w:bidi w:val="0"/>
              <w:spacing w:before="24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Actividad grupal:</w:t>
            </w:r>
          </w:p>
        </w:tc>
      </w:tr>
      <w:tr>
        <w:tblPrEx>
          <w:shd w:val="clear" w:color="auto" w:fill="cdd4e9"/>
        </w:tblPrEx>
        <w:trPr>
          <w:trHeight w:val="2874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17-21 de noviembre</w:t>
            </w:r>
          </w:p>
        </w:tc>
        <w:tc>
          <w:tcPr>
            <w:tcW w:type="dxa" w:w="1026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Entrega final y exposici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Actividad docente:</w:t>
            </w:r>
          </w:p>
          <w:p>
            <w:pPr>
              <w:pStyle w:val="Cuerpo B"/>
              <w:bidi w:val="0"/>
              <w:spacing w:before="24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Calificaci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 trabajos</w:t>
            </w:r>
          </w:p>
          <w:p>
            <w:pPr>
              <w:pStyle w:val="Cuerpo B"/>
              <w:bidi w:val="0"/>
              <w:spacing w:before="240" w:line="276" w:lineRule="auto"/>
              <w:ind w:left="0" w:right="0" w:firstLine="0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Actividad individual:</w:t>
            </w:r>
          </w:p>
          <w:p>
            <w:pPr>
              <w:pStyle w:val="Cuerpo B"/>
              <w:bidi w:val="0"/>
              <w:spacing w:before="24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Entrega II Avance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 y Exposici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 investigaci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</w:tc>
      </w:tr>
      <w:tr>
        <w:tblPrEx>
          <w:shd w:val="clear" w:color="auto" w:fill="cdd4e9"/>
        </w:tblPrEx>
        <w:trPr>
          <w:trHeight w:val="878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24-28 de noviembre </w:t>
            </w:r>
          </w:p>
        </w:tc>
        <w:tc>
          <w:tcPr>
            <w:tcW w:type="dxa" w:w="1026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 xml:space="preserve">Entrega de notas 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78" w:hRule="atLeast"/>
        </w:trPr>
        <w:tc>
          <w:tcPr>
            <w:tcW w:type="dxa" w:w="976"/>
            <w:tcBorders>
              <w:top w:val="single" w:color="8eaadb" w:sz="2" w:space="0" w:shadow="0" w:frame="0"/>
              <w:left w:val="nil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01-05 de diciembre</w:t>
            </w:r>
          </w:p>
        </w:tc>
        <w:tc>
          <w:tcPr>
            <w:tcW w:type="dxa" w:w="1026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single" w:color="8eaadb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spacing w:before="240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Examen de ampliaci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1931"/>
            <w:tcBorders>
              <w:top w:val="single" w:color="8eaadb" w:sz="2" w:space="0" w:shadow="0" w:frame="0"/>
              <w:left w:val="single" w:color="8eaadb" w:sz="2" w:space="0" w:shadow="0" w:frame="0"/>
              <w:bottom w:val="single" w:color="8eaadb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/>
        <w:ind w:left="648" w:hanging="648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/>
        <w:ind w:left="540" w:hanging="540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/>
        <w:ind w:left="432" w:hanging="432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/>
        <w:ind w:left="324" w:hanging="324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/>
        <w:ind w:left="216" w:hanging="216"/>
        <w:rPr>
          <w:rStyle w:val="Ninguno"/>
          <w:rFonts w:ascii="Arial" w:cs="Arial" w:hAnsi="Arial" w:eastAsia="Arial"/>
        </w:rPr>
      </w:pP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8. BIBLIOGRAF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A </w:t>
      </w:r>
    </w:p>
    <w:p>
      <w:pPr>
        <w:pStyle w:val="Por omisión"/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pt-PT"/>
        </w:rPr>
        <w:t>Alvarado, S. A., Ospina-Alvarado, M. C. &amp; Sa</w:t>
      </w:r>
      <w:r>
        <w:rPr>
          <w:rStyle w:val="Ninguno"/>
          <w:rFonts w:ascii="Arial" w:hAnsi="Arial" w:hint="default"/>
          <w:rtl w:val="0"/>
          <w:lang w:val="es-ES_tradnl"/>
        </w:rPr>
        <w:t>́</w:t>
      </w:r>
      <w:r>
        <w:rPr>
          <w:rStyle w:val="Ninguno"/>
          <w:rFonts w:ascii="Arial" w:hAnsi="Arial"/>
          <w:rtl w:val="0"/>
          <w:lang w:val="es-ES_tradnl"/>
        </w:rPr>
        <w:t>nchez-Leo</w:t>
      </w:r>
      <w:r>
        <w:rPr>
          <w:rStyle w:val="Ninguno"/>
          <w:rFonts w:ascii="Arial" w:hAnsi="Arial" w:hint="default"/>
          <w:rtl w:val="0"/>
          <w:lang w:val="es-ES_tradnl"/>
        </w:rPr>
        <w:t>́</w:t>
      </w:r>
      <w:r>
        <w:rPr>
          <w:rStyle w:val="Ninguno"/>
          <w:rFonts w:ascii="Arial" w:hAnsi="Arial"/>
          <w:rtl w:val="0"/>
          <w:lang w:val="es-ES_tradnl"/>
        </w:rPr>
        <w:t>n, M. C. (2016). Hermene</w:t>
      </w:r>
      <w:r>
        <w:rPr>
          <w:rStyle w:val="Ninguno"/>
          <w:rFonts w:ascii="Arial" w:hAnsi="Arial" w:hint="default"/>
          <w:rtl w:val="0"/>
          <w:lang w:val="es-ES_tradnl"/>
        </w:rPr>
        <w:t>́</w:t>
      </w:r>
      <w:r>
        <w:rPr>
          <w:rStyle w:val="Ninguno"/>
          <w:rFonts w:ascii="Arial" w:hAnsi="Arial"/>
          <w:rtl w:val="0"/>
          <w:lang w:val="es-ES_tradnl"/>
        </w:rPr>
        <w:t>utica e Investigacio</w:t>
      </w:r>
      <w:r>
        <w:rPr>
          <w:rStyle w:val="Ninguno"/>
          <w:rFonts w:ascii="Arial" w:hAnsi="Arial" w:hint="default"/>
          <w:rtl w:val="0"/>
          <w:lang w:val="es-ES_tradnl"/>
        </w:rPr>
        <w:t>́</w:t>
      </w:r>
      <w:r>
        <w:rPr>
          <w:rStyle w:val="Ninguno"/>
          <w:rFonts w:ascii="Arial" w:hAnsi="Arial"/>
          <w:rtl w:val="0"/>
          <w:lang w:val="es-ES_tradnl"/>
        </w:rPr>
        <w:t>n Social: Narrativas generativas de paz, democracia y reconciliacio</w:t>
      </w:r>
      <w:r>
        <w:rPr>
          <w:rStyle w:val="Ninguno"/>
          <w:rFonts w:ascii="Arial" w:hAnsi="Arial" w:hint="default"/>
          <w:rtl w:val="0"/>
          <w:lang w:val="es-ES_tradnl"/>
        </w:rPr>
        <w:t>́</w:t>
      </w:r>
      <w:r>
        <w:rPr>
          <w:rStyle w:val="Ninguno"/>
          <w:rFonts w:ascii="Arial" w:hAnsi="Arial"/>
          <w:rtl w:val="0"/>
          <w:lang w:val="es-ES_tradnl"/>
        </w:rPr>
        <w:t>n. Revista Latinoamericana de Ciencias Sociales, Nin</w:t>
      </w:r>
      <w:r>
        <w:rPr>
          <w:rStyle w:val="Ninguno"/>
          <w:rFonts w:ascii="Arial" w:hAnsi="Arial" w:hint="default"/>
          <w:rtl w:val="0"/>
          <w:lang w:val="es-ES_tradnl"/>
        </w:rPr>
        <w:t>̃</w:t>
      </w:r>
      <w:r>
        <w:rPr>
          <w:rStyle w:val="Ninguno"/>
          <w:rFonts w:ascii="Arial" w:hAnsi="Arial"/>
          <w:rtl w:val="0"/>
          <w:lang w:val="es-ES_tradnl"/>
        </w:rPr>
        <w:t>ez y Juventud, 14 (2), pp. 987-999.</w:t>
      </w:r>
    </w:p>
    <w:p>
      <w:pPr>
        <w:pStyle w:val="Por omisión"/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it-IT"/>
        </w:rPr>
        <w:t>Blazquez Graf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, N., Flores Palacios, F., 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pt-PT"/>
        </w:rPr>
        <w:t>os Everardo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Arial" w:hAnsi="Arial"/>
          <w:sz w:val="24"/>
          <w:szCs w:val="24"/>
          <w:rtl w:val="0"/>
          <w:lang w:val="it-IT"/>
        </w:rPr>
        <w:t xml:space="preserve">M.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(</w:t>
      </w:r>
      <w:r>
        <w:rPr>
          <w:rStyle w:val="Ninguno"/>
          <w:rFonts w:ascii="Arial" w:hAnsi="Arial"/>
          <w:sz w:val="24"/>
          <w:szCs w:val="24"/>
          <w:rtl w:val="0"/>
          <w:lang w:val="pt-PT"/>
        </w:rPr>
        <w:t>Coordinadoras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) (2012) Investigaci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 feminista.  </w:t>
      </w:r>
      <w:r>
        <w:rPr>
          <w:rStyle w:val="Ninguno"/>
          <w:rFonts w:ascii="Arial" w:hAnsi="Arial"/>
          <w:sz w:val="24"/>
          <w:szCs w:val="24"/>
          <w:rtl w:val="0"/>
          <w:lang w:val="it-IT"/>
        </w:rPr>
        <w:t>Epistemolog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a, metodolog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y representaciones sociales.  Universidad Nacional Aut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noma de M</w:t>
      </w:r>
      <w:r>
        <w:rPr>
          <w:rStyle w:val="Ninguno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pt-PT"/>
        </w:rPr>
        <w:t>xico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.  Centro de Investigaciones Interdisciplinarias en Ciencias y Humanidades. Centro Regional de Investigaciones Multidisciplinarias.  Facultad de Psicolog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a. 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xico.</w:t>
      </w:r>
    </w:p>
    <w:p>
      <w:pPr>
        <w:pStyle w:val="Por omisión"/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Balcazar, P; Gonz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lez-Arratia, N; Gurrola, G. Y Mois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n, A. (2013). Investigaci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Cualitativa. Universidad Aut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noma del Estado de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xico. Instituto Literario 100 Ote. Toluca, Estado de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xico.</w:t>
      </w:r>
    </w:p>
    <w:p>
      <w:pPr>
        <w:pStyle w:val="Por omisión"/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Benavides, M. O., &amp; 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mez-Restrepo, C. (2005).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todos en investigaci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cualitativa: triangulaci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n. Revista colombiana de psiquiatr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a, 34(1), 118-124.</w:t>
      </w:r>
    </w:p>
    <w:p>
      <w:pPr>
        <w:pStyle w:val="Cuerpo B"/>
        <w:spacing w:before="24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Burgos, N. (2011).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Cualitativa: Miradas desde el Trabajo Social. Editorail. Espacio. Argentina.</w:t>
      </w:r>
    </w:p>
    <w:p>
      <w:pPr>
        <w:pStyle w:val="Por omisión"/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Cadenas, H. (2016). La funci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del funcionalismo: una exploraci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conceptual. Sociolog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as, 18, 196-214. Porto Alegre. Universidad de Chile.</w:t>
      </w:r>
    </w:p>
    <w:p>
      <w:pPr>
        <w:pStyle w:val="Formato 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Callejo, J.  (2002) 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Observaci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n, entrevista y grupo de discusi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n: el silencio de tres pr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cticas de investigaci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n.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En: Revista Especializada de Salud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blica.  Num. 76.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gs. 409-422.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Clemente, A. </w:t>
      </w:r>
      <w:r>
        <w:rPr>
          <w:rStyle w:val="Ninguno"/>
          <w:rFonts w:ascii="Arial" w:hAnsi="Arial" w:hint="default"/>
          <w:rtl w:val="0"/>
          <w:lang w:val="es-ES_tradnl"/>
        </w:rPr>
        <w:t>“</w:t>
      </w:r>
      <w:r>
        <w:rPr>
          <w:rStyle w:val="Ninguno"/>
          <w:rFonts w:ascii="Arial" w:hAnsi="Arial"/>
          <w:rtl w:val="0"/>
          <w:lang w:val="es-ES_tradnl"/>
        </w:rPr>
        <w:t>Notas sobre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ctica profesional</w:t>
      </w:r>
      <w:r>
        <w:rPr>
          <w:rStyle w:val="Ninguno"/>
          <w:rFonts w:ascii="Arial" w:hAnsi="Arial" w:hint="default"/>
          <w:rtl w:val="0"/>
          <w:lang w:val="es-ES_tradnl"/>
        </w:rPr>
        <w:t>”</w:t>
      </w:r>
      <w:r>
        <w:rPr>
          <w:rStyle w:val="Ninguno"/>
          <w:rFonts w:ascii="Arial" w:hAnsi="Arial"/>
          <w:rtl w:val="0"/>
          <w:lang w:val="es-ES_tradnl"/>
        </w:rPr>
        <w:t>. En: Netto, J P. y otros (2002). Nuevos escenarios y 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ctica profesional: una mirada cr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tica desde el Trabajo Social. Editorial Espacios. Buenos Aires, Argentina. 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Cisterna, F.  (2005) 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“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Categorizaci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y triangulaci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como procesos de validaci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del cocimiento en investigaci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cualitativa.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”</w:t>
      </w:r>
      <w:r>
        <w:rPr>
          <w:rStyle w:val="Ninguno"/>
          <w:rFonts w:ascii="Arial" w:hAnsi="Arial"/>
          <w:rtl w:val="0"/>
          <w:lang w:val="es-ES_tradnl"/>
        </w:rPr>
        <w:t xml:space="preserve">  En: Theoria.  Vol.14 (1). pp: 61-71.</w:t>
      </w:r>
    </w:p>
    <w:p>
      <w:pPr>
        <w:pStyle w:val="Formato 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Comesa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a, G M. (2004) La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 xml:space="preserve"> ineludible metodolog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a de g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nero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.  En: Revista Venezolana de Ciencias Sociales.  Vol.8 (001: enero-junio) Universidad Nacional Experimental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Rafael Mar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Baralt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.  Cabimas, Venezuela. Disponible en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"http://www.redalyc.com"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www.redalyc.com</w:t>
      </w:r>
      <w:r>
        <w:rPr/>
        <w:fldChar w:fldCharType="end" w:fldLock="0"/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</w:t>
      </w:r>
    </w:p>
    <w:p>
      <w:pPr>
        <w:pStyle w:val="Formato 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Galindo C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ceres, L J.  (1998) Etnograf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 xml:space="preserve">.  El oficio de la mirada y el sentido. 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cnicas de investigaci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en sociedad y cultura.  Prentice Hall; Pearson Educaci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n; Addison Wesley: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xico.</w:t>
      </w:r>
    </w:p>
    <w:p>
      <w:pPr>
        <w:pStyle w:val="Formato 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Giraldo Mar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n, L., Mart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nez Salazar, B., Mej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a, B. M., &amp; Valencia Gonz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lez, G. C. (2016). El interaccionismo simb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lico y la comprensi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 experiencias de convivencia. In V Encuentro Latinoamericano de Metodolog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de las Ciencias Sociales 16 al 18 de noviembre de 2016 Mendoza, Argentina.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todos, metodolog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as y nuevas epistemolog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as en las ciencias sociales: desaf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os para el conocimiento profundo de Nuestra Am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rica. Universidad Nacional de La Plata. Facultad de Humanidades y Ciencias de la Educaci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n. Centro Interdisciplinario de Metodolog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de las Ciencias Sociales.</w:t>
      </w:r>
    </w:p>
    <w:p>
      <w:pPr>
        <w:pStyle w:val="Formato 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Glezerman, G. (1974) El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 xml:space="preserve"> materialismo hist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rico como ciencia.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 En: Selecci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 lecturas de materialismo hist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rico.  La Habana.</w:t>
      </w:r>
    </w:p>
    <w:p>
      <w:pPr>
        <w:pStyle w:val="Formato 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mez A. G. (2015). Elementos metodol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gicos para el an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lisis de im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genes. In Actas del XVIII Coloquio de Historia de la Educaci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n: arte, literatura y educaci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(pp. 346-354). Universitat de Vic-Universitat Central de Catalunya.</w:t>
      </w:r>
    </w:p>
    <w:p>
      <w:pPr>
        <w:pStyle w:val="Formato 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Guber, R.  (2001) La etnograf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a: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todo, campo y reflexividad.  Editorial Norma: Colombia.</w:t>
      </w:r>
    </w:p>
    <w:p>
      <w:pPr>
        <w:pStyle w:val="Cuerpo A A A"/>
        <w:tabs>
          <w:tab w:val="left" w:pos="8338"/>
          <w:tab w:val="clear" w:pos="8504"/>
          <w:tab w:val="clear" w:pos="9213"/>
          <w:tab w:val="clear" w:pos="9472"/>
        </w:tabs>
        <w:spacing w:before="200" w:after="200"/>
        <w:ind w:firstLine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Gurdi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n, A. (2010) El paradigma cualitativo en la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socioeducativa. San Jos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: Editorial de la Universidad de Costa Rica.</w:t>
      </w:r>
    </w:p>
    <w:p>
      <w:pPr>
        <w:pStyle w:val="Cuerpo A A A"/>
        <w:tabs>
          <w:tab w:val="left" w:pos="8338"/>
          <w:tab w:val="clear" w:pos="8504"/>
          <w:tab w:val="clear" w:pos="9213"/>
          <w:tab w:val="clear" w:pos="9472"/>
        </w:tabs>
        <w:spacing w:before="200" w:after="200"/>
        <w:ind w:firstLine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Harding, S. (2002) 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¿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Existe un m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 xml:space="preserve">todo feminista? </w:t>
      </w:r>
      <w:r>
        <w:rPr>
          <w:rStyle w:val="Ninguno"/>
          <w:rFonts w:ascii="Arial" w:hAnsi="Arial"/>
          <w:rtl w:val="0"/>
          <w:lang w:val="es-ES_tradnl"/>
        </w:rPr>
        <w:t>En: Debates en torno a una metodolog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feminista.  Programa Universitario de Estudios de G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nero.  Universidad Aut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noma Metropolitana: M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xico.</w:t>
      </w:r>
    </w:p>
    <w:p>
      <w:pPr>
        <w:pStyle w:val="Cuerpo A A A"/>
        <w:tabs>
          <w:tab w:val="left" w:pos="8338"/>
          <w:tab w:val="clear" w:pos="8504"/>
          <w:tab w:val="clear" w:pos="9213"/>
          <w:tab w:val="clear" w:pos="9472"/>
        </w:tabs>
        <w:spacing w:before="200" w:after="200"/>
        <w:ind w:firstLine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Hourtart, F.  (2000) 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An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lisis estructural de textos: m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todo propuesto por J. Gritti.</w:t>
      </w:r>
      <w:r>
        <w:rPr>
          <w:rStyle w:val="Ninguno"/>
          <w:rFonts w:ascii="Arial" w:hAnsi="Arial"/>
          <w:rtl w:val="0"/>
          <w:lang w:val="es-ES_tradnl"/>
        </w:rPr>
        <w:t xml:space="preserve">  En: Pochet Coronado, Rosa Mar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(comp.)  Discurso su an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lisis social.  M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todos cualitativos y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cnicas de an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lisis.  Editorial de la Universidad de Costa Rica: San Jos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, Costa Rica.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Mari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tegui, J C.  (2008) 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El problema de las razas en la Am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rica Latina.</w:t>
      </w:r>
      <w:r>
        <w:rPr>
          <w:rStyle w:val="Ninguno"/>
          <w:rFonts w:ascii="Arial" w:hAnsi="Arial"/>
          <w:rtl w:val="0"/>
          <w:lang w:val="es-ES_tradnl"/>
        </w:rPr>
        <w:t xml:space="preserve"> En: Escritos fundamentales.  Acerc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ndonos editorial: Argentina. 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Mart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nez, M.  (2006) 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La investigaci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cualitativa</w:t>
      </w:r>
      <w:r>
        <w:rPr>
          <w:rStyle w:val="Ninguno"/>
          <w:rFonts w:ascii="Arial" w:hAnsi="Arial"/>
          <w:rtl w:val="0"/>
          <w:lang w:val="es-ES_tradnl"/>
        </w:rPr>
        <w:t>. En: Revista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en Psicolog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a. Vol. 9 (1). Facultad de Psicolog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a:  Venezuela.  </w:t>
      </w:r>
    </w:p>
    <w:p>
      <w:pPr>
        <w:pStyle w:val="Cuerpo de tex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Maxwell, J. (s.f) </w:t>
      </w:r>
      <w:r>
        <w:rPr>
          <w:rStyle w:val="Ninguno"/>
          <w:rFonts w:ascii="Arial" w:hAnsi="Arial" w:hint="default"/>
          <w:rtl w:val="0"/>
          <w:lang w:val="es-ES_tradnl"/>
        </w:rPr>
        <w:t>“</w:t>
      </w:r>
      <w:r>
        <w:rPr>
          <w:rStyle w:val="Ninguno"/>
          <w:rFonts w:ascii="Arial" w:hAnsi="Arial"/>
          <w:rtl w:val="0"/>
          <w:lang w:val="es-ES_tradnl"/>
        </w:rPr>
        <w:t>Dise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cualitativa: un enfoque interactivo</w:t>
      </w:r>
      <w:r>
        <w:rPr>
          <w:rStyle w:val="Ninguno"/>
          <w:rFonts w:ascii="Arial" w:hAnsi="Arial" w:hint="default"/>
          <w:rtl w:val="0"/>
          <w:lang w:val="es-ES_tradnl"/>
        </w:rPr>
        <w:t>”</w:t>
      </w:r>
      <w:r>
        <w:rPr>
          <w:rStyle w:val="Ninguno"/>
          <w:rFonts w:ascii="Arial" w:hAnsi="Arial"/>
          <w:rtl w:val="0"/>
          <w:lang w:val="es-ES_tradnl"/>
        </w:rPr>
        <w:t>. En: Dise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os cualitativos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n. Doctorado Latinoamericano de Educaci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n. Universidad Estatal a Distancia.  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Mej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a. J (2000). </w:t>
      </w:r>
      <w:r>
        <w:rPr>
          <w:rStyle w:val="Ninguno"/>
          <w:rFonts w:ascii="Arial" w:hAnsi="Arial" w:hint="default"/>
          <w:rtl w:val="0"/>
          <w:lang w:val="es-ES_tradnl"/>
        </w:rPr>
        <w:t>“</w:t>
      </w:r>
      <w:r>
        <w:rPr>
          <w:rStyle w:val="Ninguno"/>
          <w:rFonts w:ascii="Arial" w:hAnsi="Arial"/>
          <w:rtl w:val="0"/>
          <w:lang w:val="es-ES_tradnl"/>
        </w:rPr>
        <w:t>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cnicas cualitativas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en ciencias sociales</w:t>
      </w:r>
      <w:r>
        <w:rPr>
          <w:rStyle w:val="Ninguno"/>
          <w:rFonts w:ascii="Arial" w:hAnsi="Arial" w:hint="default"/>
          <w:rtl w:val="0"/>
          <w:lang w:val="es-ES_tradnl"/>
        </w:rPr>
        <w:t>”</w:t>
      </w:r>
      <w:r>
        <w:rPr>
          <w:rStyle w:val="Ninguno"/>
          <w:rFonts w:ascii="Arial" w:hAnsi="Arial"/>
          <w:rtl w:val="0"/>
          <w:lang w:val="es-ES_tradnl"/>
        </w:rPr>
        <w:t>. Revista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Educativa. 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 xml:space="preserve">o 4, No. 7. Lima: Universidad Nacional Mayor de San Marcos. 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Mej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a, J.. (2011). Problemas centrales del an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lisis de datos cualitativos. Revista latinoamericana de metodolog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de la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social, (1), 47-60.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Mies, Mar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 (2002). </w:t>
      </w:r>
      <w:r>
        <w:rPr>
          <w:rStyle w:val="Ninguno"/>
          <w:rFonts w:ascii="Arial" w:hAnsi="Arial" w:hint="default"/>
          <w:rtl w:val="0"/>
          <w:lang w:val="es-ES_tradnl"/>
        </w:rPr>
        <w:t>¿</w:t>
      </w:r>
      <w:r>
        <w:rPr>
          <w:rStyle w:val="Ninguno"/>
          <w:rFonts w:ascii="Arial" w:hAnsi="Arial"/>
          <w:rtl w:val="0"/>
          <w:lang w:val="es-ES_tradnl"/>
        </w:rPr>
        <w:t>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sobre las mujeres o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feminista? El debate en torno a la ciencia y la metodolog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feminista. En Debates en Torno a una Metodolog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Feminista. Eli Batra (compiladora). Universidad Aut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noma Metropolitana. Universidad Nacional Aut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noma de M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xico. 2002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Morales, F. F. R., &amp; Rem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R. I. (2013). Notas para comprender la epistemolog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de las ciencias sociales. Didasc@ lia: did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ctica y educaci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ISSN 2224-2643, 4(6), 195-210.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Osborne, R. y  Molina, C.  (2008) 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La evoluci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del concepto de g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nero: selecci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 xml:space="preserve">n de textos de S. de Beauvoir, K. Millet, G. Rubin y J. Butler.  </w:t>
      </w:r>
      <w:r>
        <w:rPr>
          <w:rStyle w:val="Ninguno"/>
          <w:rFonts w:ascii="Arial" w:hAnsi="Arial"/>
          <w:rtl w:val="0"/>
          <w:lang w:val="es-ES_tradnl"/>
        </w:rPr>
        <w:t>En: EMPIRIA Revista de Metodolog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de Ciencias Sociales.   No. 15 (enero-junio) Espa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a.  P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gs. 147-182. 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Osorio, J. (2004). 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Cr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tica a la ciencia vulgar. Sobre m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todo y epistemolog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 en Marx.</w:t>
      </w:r>
      <w:r>
        <w:rPr>
          <w:rStyle w:val="Ninguno"/>
          <w:rFonts w:ascii="Arial" w:hAnsi="Arial"/>
          <w:rtl w:val="0"/>
          <w:lang w:val="es-ES_tradnl"/>
        </w:rPr>
        <w:t xml:space="preserve"> En: Revista Herramienta.  Vol. 26.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 xml:space="preserve"> </w:t>
      </w:r>
    </w:p>
    <w:p>
      <w:pPr>
        <w:pStyle w:val="Formato 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rez, G.  (1999) Investigaci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 cualitativa.   </w:t>
      </w:r>
      <w:r>
        <w:rPr>
          <w:rStyle w:val="Ninguno"/>
          <w:rFonts w:ascii="Arial" w:hAnsi="Arial"/>
          <w:sz w:val="24"/>
          <w:szCs w:val="24"/>
          <w:rtl w:val="0"/>
          <w:lang w:val="pt-PT"/>
        </w:rPr>
        <w:t>Retos e interrogantes.  I. M</w:t>
      </w:r>
      <w:r>
        <w:rPr>
          <w:rStyle w:val="Ninguno"/>
          <w:rFonts w:ascii="Arial" w:hAnsi="Arial" w:hint="default"/>
          <w:sz w:val="24"/>
          <w:szCs w:val="24"/>
          <w:rtl w:val="0"/>
          <w:lang w:val="pt-PT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pt-PT"/>
        </w:rPr>
        <w:t xml:space="preserve">todos.  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Editorial La Muralla.</w:t>
      </w:r>
    </w:p>
    <w:p>
      <w:pPr>
        <w:pStyle w:val="Formato 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Pons D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ez, X. (2010) La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 xml:space="preserve"> aportaci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n a la psicolog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a social del interaccionismo simb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lico: una revisi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n hist</w:t>
      </w:r>
      <w:r>
        <w:rPr>
          <w:rStyle w:val="Ninguno"/>
          <w:rFonts w:ascii="Arial" w:hAnsi="Arial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sz w:val="24"/>
          <w:szCs w:val="24"/>
          <w:rtl w:val="0"/>
          <w:lang w:val="es-ES_tradnl"/>
        </w:rPr>
        <w:t>rica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.  En: EduPsykh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.  Vol. 9 (1). Universidad Camilo Jos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Cela: Espa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a.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gs. 23.41.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Rodr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guez Gom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z, G. y otros (1996).  Metodolog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de la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cualitativa.  Granada (Espa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a): Ediciones Aljibe.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Sand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n, MP.  (2000) 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Criterios de validez en la investigaci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cualitativa: de la objetividad a la solidaridad.</w:t>
      </w:r>
      <w:r>
        <w:rPr>
          <w:rStyle w:val="Ninguno"/>
          <w:rFonts w:ascii="Arial" w:hAnsi="Arial"/>
          <w:rtl w:val="0"/>
          <w:lang w:val="es-ES_tradnl"/>
        </w:rPr>
        <w:t xml:space="preserve">  En: Revista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Educativa.  Vol. 18 (1) Espa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Sayago, S. (2014). El an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lisis del discurso como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cnica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cualitativa y cuantitativa en las ciencias sociales. Cinta de moebio, (49), 1-10.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Scribano, A. (2004). Conocimiento socialmente disponible y construcci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conocimiento sociol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gico desde Am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rica Latina. Revista Investigaciones Sociales. 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 VIII, No. 12. Universidad Nacional Mayor de San Marcos. Lima, Per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Su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rez, Higo J. (2008) La fotograf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como fuente de sentidos.  Facultad Latinoamericana de Ciencias Sociales:  Costa Rica.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Toledo Nickels, U.  (2003) 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Fenomenolog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 del mundo social.</w:t>
      </w:r>
      <w:r>
        <w:rPr>
          <w:rStyle w:val="Ninguno"/>
          <w:rFonts w:ascii="Arial" w:hAnsi="Arial"/>
          <w:rtl w:val="0"/>
          <w:lang w:val="es-ES_tradnl"/>
        </w:rPr>
        <w:t xml:space="preserve"> En: Cinta de Moebio.  Num. 18 (diciembre) Universidad de Chile: Santiago, Chile.</w:t>
      </w:r>
    </w:p>
    <w:p>
      <w:pPr>
        <w:pStyle w:val="Cue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00"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Valles, M. (1997).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cnicas cualitativas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social. Reflexi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metodol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gica y 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ctica profesional. Madrid: Editorial 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ntesis.</w:t>
      </w:r>
    </w:p>
    <w:p>
      <w:pPr>
        <w:pStyle w:val="Cue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00" w:after="200" w:line="360" w:lineRule="auto"/>
        <w:jc w:val="both"/>
      </w:pPr>
      <w:r>
        <w:rPr>
          <w:rStyle w:val="Ninguno"/>
          <w:rFonts w:ascii="Arial" w:hAnsi="Arial"/>
          <w:rtl w:val="0"/>
          <w:lang w:val="es-ES_tradnl"/>
        </w:rPr>
        <w:t>Vasilachis, I. (coord.) (2006) Estrategias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cualitativa. Barcelona:  Editorial GEDISA.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818"/>
        <w:tab w:val="clear" w:pos="8838"/>
      </w:tabs>
    </w:pPr>
    <w:r>
      <w:rPr>
        <w:rStyle w:val="Ninguno"/>
        <w:rFonts w:ascii="Arial" w:hAnsi="Arial"/>
      </w:rPr>
      <w:drawing xmlns:a="http://schemas.openxmlformats.org/drawingml/2006/main">
        <wp:inline distT="0" distB="0" distL="0" distR="0">
          <wp:extent cx="5596891" cy="723900"/>
          <wp:effectExtent l="0" t="0" r="0" b="0"/>
          <wp:docPr id="1073741825" name="officeArt object" descr="carrera_trabajo_so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rera_trabajo_social" descr="carrera_trabajo_socia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891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709" w:hanging="709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709" w:hanging="709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§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720" w:hanging="360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bullet"/>
      <w:suff w:val="tab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720" w:hanging="360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bullet"/>
      <w:suff w:val="tab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720" w:hanging="360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bullet"/>
      <w:suff w:val="tab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720" w:hanging="360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47" w:hanging="154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Estilo importado 15"/>
  </w:abstractNum>
  <w:abstractNum w:abstractNumId="13">
    <w:multiLevelType w:val="hybridMultilevel"/>
    <w:styleLink w:val="Estilo importado 15"/>
    <w:lvl w:ilvl="0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7" w:hanging="2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3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3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39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63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11" w:hanging="178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11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35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17" w:hanging="164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14">
    <w:multiLevelType w:val="hybridMultilevel"/>
    <w:numStyleLink w:val="Estilo importado 16"/>
  </w:abstractNum>
  <w:abstractNum w:abstractNumId="15">
    <w:multiLevelType w:val="hybridMultilevel"/>
    <w:styleLink w:val="Estilo importado 16"/>
    <w:lvl w:ilvl="0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7" w:hanging="2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3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3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39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63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11" w:hanging="178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11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35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17" w:hanging="164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16">
    <w:multiLevelType w:val="hybridMultilevel"/>
    <w:numStyleLink w:val="Estilo importado 17"/>
  </w:abstractNum>
  <w:abstractNum w:abstractNumId="17">
    <w:multiLevelType w:val="hybridMultilevel"/>
    <w:styleLink w:val="Estilo importado 17"/>
    <w:lvl w:ilvl="0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7" w:hanging="2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3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3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39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63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11" w:hanging="178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11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35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17" w:hanging="164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18">
    <w:multiLevelType w:val="hybridMultilevel"/>
    <w:numStyleLink w:val="Estilo importado 18"/>
  </w:abstractNum>
  <w:abstractNum w:abstractNumId="19">
    <w:multiLevelType w:val="hybridMultilevel"/>
    <w:styleLink w:val="Estilo importado 18"/>
    <w:lvl w:ilvl="0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7" w:hanging="2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3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3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39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63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11" w:hanging="178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11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350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517" w:hanging="164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20">
    <w:multiLevelType w:val="hybridMultilevel"/>
    <w:numStyleLink w:val="Estilo importado 19"/>
  </w:abstractNum>
  <w:abstractNum w:abstractNumId="21">
    <w:multiLevelType w:val="hybridMultilevel"/>
    <w:styleLink w:val="Estilo importado 19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7" w:hanging="2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47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681" w:hanging="201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95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19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389" w:hanging="189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67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91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097" w:hanging="17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22">
    <w:multiLevelType w:val="hybridMultilevel"/>
    <w:numStyleLink w:val="Estilo importado 20"/>
  </w:abstractNum>
  <w:abstractNum w:abstractNumId="23">
    <w:multiLevelType w:val="hybridMultilevel"/>
    <w:styleLink w:val="Estilo importado 20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7" w:hanging="2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47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681" w:hanging="201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95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19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389" w:hanging="189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67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91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097" w:hanging="17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24">
    <w:multiLevelType w:val="hybridMultilevel"/>
    <w:numStyleLink w:val="Estilo importado 21"/>
  </w:abstractNum>
  <w:abstractNum w:abstractNumId="25">
    <w:multiLevelType w:val="hybridMultilevel"/>
    <w:styleLink w:val="Estilo importado 21"/>
    <w:lvl w:ilvl="0">
      <w:start w:val="1"/>
      <w:numFmt w:val="bullet"/>
      <w:suff w:val="tab"/>
      <w:lvlText w:val="-"/>
      <w:lvlJc w:val="left"/>
      <w:pPr>
        <w:tabs>
          <w:tab w:val="left" w:pos="360"/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7" w:hanging="2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371" w:hanging="131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360"/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681" w:hanging="201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95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360"/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19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360"/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389" w:hanging="189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360"/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67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360"/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917" w:hanging="23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360"/>
          <w:tab w:val="left" w:pos="709"/>
          <w:tab w:val="left" w:pos="82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097" w:hanging="17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26">
    <w:multiLevelType w:val="hybridMultilevel"/>
    <w:numStyleLink w:val="Estilo importado 7"/>
  </w:abstractNum>
  <w:abstractNum w:abstractNumId="27">
    <w:multiLevelType w:val="hybridMultilevel"/>
    <w:styleLink w:val="Estilo importado 7"/>
    <w:lvl w:ilvl="0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84" w:hanging="3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52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76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00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24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438" w:hanging="238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72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96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46" w:hanging="22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28">
    <w:multiLevelType w:val="hybridMultilevel"/>
    <w:numStyleLink w:val="Estilo importado 8"/>
  </w:abstractNum>
  <w:abstractNum w:abstractNumId="29">
    <w:multiLevelType w:val="hybridMultilevel"/>
    <w:styleLink w:val="Estilo importado 8"/>
    <w:lvl w:ilvl="0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84" w:hanging="3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58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2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06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30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487" w:hanging="28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78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02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93" w:hanging="273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30">
    <w:multiLevelType w:val="hybridMultilevel"/>
    <w:numStyleLink w:val="Estilo importado 9"/>
  </w:abstractNum>
  <w:abstractNum w:abstractNumId="31">
    <w:multiLevelType w:val="hybridMultilevel"/>
    <w:styleLink w:val="Estilo importado 9"/>
    <w:lvl w:ilvl="0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84" w:hanging="3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58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2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06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30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487" w:hanging="28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78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02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93" w:hanging="273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32">
    <w:multiLevelType w:val="hybridMultilevel"/>
    <w:numStyleLink w:val="Estilo importado 10"/>
  </w:abstractNum>
  <w:abstractNum w:abstractNumId="33">
    <w:multiLevelType w:val="hybridMultilevel"/>
    <w:styleLink w:val="Estilo importado 10"/>
    <w:lvl w:ilvl="0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29" w:hanging="262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53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53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53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53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53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53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53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53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34">
    <w:multiLevelType w:val="hybridMultilevel"/>
    <w:numStyleLink w:val="Estilo importado 14"/>
  </w:abstractNum>
  <w:abstractNum w:abstractNumId="35">
    <w:multiLevelType w:val="hybridMultilevel"/>
    <w:styleLink w:val="Estilo importado 14"/>
    <w:lvl w:ilvl="0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84" w:hanging="31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58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82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06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30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487" w:hanging="287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78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026" w:hanging="34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93" w:hanging="273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36">
    <w:multiLevelType w:val="hybridMultilevel"/>
    <w:numStyleLink w:val="Estilo importado 22"/>
  </w:abstractNum>
  <w:abstractNum w:abstractNumId="37">
    <w:multiLevelType w:val="hybridMultilevel"/>
    <w:styleLink w:val="Estilo importado 22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ind w:left="262" w:hanging="262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ind w:left="52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ind w:left="730" w:hanging="250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ind w:left="100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ind w:left="124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ind w:left="1438" w:hanging="238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ind w:left="172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ind w:left="1966" w:hanging="28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371"/>
          <w:tab w:val="left" w:pos="7799"/>
          <w:tab w:val="left" w:pos="8338"/>
        </w:tabs>
        <w:ind w:left="2146" w:hanging="226"/>
      </w:pPr>
      <w:rPr>
        <w:rFonts w:ascii="Palatino" w:cs="Palatino" w:hAnsi="Palatino" w:eastAsia="Palatin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38">
    <w:multiLevelType w:val="hybridMultilevel"/>
    <w:numStyleLink w:val="Estilo importado 1.0"/>
  </w:abstractNum>
  <w:abstractNum w:abstractNumId="39">
    <w:multiLevelType w:val="hybridMultilevel"/>
    <w:styleLink w:val="Estilo importado 1.0"/>
    <w:lvl w:ilvl="0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9"/>
          <w:tab w:val="num" w:pos="144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146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9"/>
          <w:tab w:val="left" w:pos="1418"/>
          <w:tab w:val="num" w:pos="215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168" w:hanging="36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9"/>
          <w:tab w:val="left" w:pos="1418"/>
          <w:tab w:val="left" w:pos="2127"/>
          <w:tab w:val="num" w:pos="2865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2876" w:hanging="35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73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3584" w:hanging="34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81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ind w:left="4292" w:hanging="3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89"/>
          <w:tab w:val="left" w:pos="5672"/>
          <w:tab w:val="left" w:pos="6381"/>
          <w:tab w:val="left" w:pos="7090"/>
          <w:tab w:val="left" w:pos="7799"/>
          <w:tab w:val="left" w:pos="8338"/>
        </w:tabs>
        <w:ind w:left="50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97"/>
          <w:tab w:val="left" w:pos="6381"/>
          <w:tab w:val="left" w:pos="7090"/>
          <w:tab w:val="left" w:pos="7799"/>
          <w:tab w:val="left" w:pos="8338"/>
        </w:tabs>
        <w:ind w:left="5708" w:hanging="30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405"/>
          <w:tab w:val="left" w:pos="7090"/>
          <w:tab w:val="left" w:pos="7799"/>
          <w:tab w:val="left" w:pos="8338"/>
        </w:tabs>
        <w:ind w:left="6416" w:hanging="2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Viñetas"/>
  </w:abstractNum>
  <w:abstractNum w:abstractNumId="41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lvl w:ilvl="0">
      <w:start w:val="1"/>
      <w:numFmt w:val="bullet"/>
      <w:suff w:val="tab"/>
      <w:lvlText w:val="·"/>
      <w:lvlJc w:val="left"/>
      <w:pPr>
        <w:ind w:left="56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884" w:hanging="317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58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82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06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30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487" w:hanging="287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78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202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2193" w:hanging="273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30">
    <w:abstractNumId w:val="29"/>
  </w:num>
  <w:num w:numId="31">
    <w:abstractNumId w:val="28"/>
  </w:num>
  <w:num w:numId="32">
    <w:abstractNumId w:val="31"/>
  </w:num>
  <w:num w:numId="33">
    <w:abstractNumId w:val="30"/>
  </w:num>
  <w:num w:numId="34">
    <w:abstractNumId w:val="33"/>
  </w:num>
  <w:num w:numId="35">
    <w:abstractNumId w:val="32"/>
  </w:num>
  <w:num w:numId="36">
    <w:abstractNumId w:val="35"/>
  </w:num>
  <w:num w:numId="37">
    <w:abstractNumId w:val="34"/>
  </w:num>
  <w:num w:numId="38">
    <w:abstractNumId w:val="12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884" w:hanging="317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58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82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06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30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487" w:hanging="287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78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202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2193" w:hanging="273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39">
    <w:abstractNumId w:val="14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884" w:hanging="317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58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82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06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30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487" w:hanging="287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78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202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2193" w:hanging="273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40">
    <w:abstractNumId w:val="16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884" w:hanging="317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58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82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06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30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487" w:hanging="287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78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202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2193" w:hanging="273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41">
    <w:abstractNumId w:val="18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884" w:hanging="317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58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82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06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30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487" w:hanging="287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178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2026" w:hanging="34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338"/>
          </w:tabs>
          <w:ind w:left="2193" w:hanging="273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42">
    <w:abstractNumId w:val="2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262" w:hanging="262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52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730" w:hanging="250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00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24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438" w:hanging="238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72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96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2146" w:hanging="22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43">
    <w:abstractNumId w:val="22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262" w:hanging="262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52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730" w:hanging="250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00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24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438" w:hanging="238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72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96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2146" w:hanging="22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44">
    <w:abstractNumId w:val="24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262" w:hanging="262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52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730" w:hanging="250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00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24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438" w:hanging="238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72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1966" w:hanging="28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371"/>
            <w:tab w:val="left" w:pos="7799"/>
            <w:tab w:val="left" w:pos="8338"/>
          </w:tabs>
          <w:ind w:left="2146" w:hanging="226"/>
        </w:pPr>
        <w:rPr>
          <w:rFonts w:ascii="Palatino" w:cs="Palatino" w:hAnsi="Palatino" w:eastAsia="Palatin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45">
    <w:abstractNumId w:val="37"/>
  </w:num>
  <w:num w:numId="46">
    <w:abstractNumId w:val="36"/>
  </w:num>
  <w:num w:numId="47">
    <w:abstractNumId w:val="39"/>
  </w:num>
  <w:num w:numId="48">
    <w:abstractNumId w:val="38"/>
  </w:num>
  <w:num w:numId="49">
    <w:abstractNumId w:val="41"/>
  </w:num>
  <w:num w:numId="50">
    <w:abstractNumId w:val="40"/>
  </w:num>
  <w:num w:numId="51">
    <w:abstractNumId w:val="42"/>
  </w:num>
  <w:num w:numId="52">
    <w:abstractNumId w:val="43"/>
  </w:num>
  <w:num w:numId="53">
    <w:abstractNumId w:val="44"/>
  </w:num>
  <w:num w:numId="54">
    <w:abstractNumId w:val="45"/>
  </w:num>
  <w:num w:numId="55">
    <w:abstractNumId w:val="46"/>
  </w:num>
  <w:num w:numId="56">
    <w:abstractNumId w:val="47"/>
  </w:num>
  <w:num w:numId="57">
    <w:abstractNumId w:val="48"/>
  </w:num>
  <w:num w:numId="58">
    <w:abstractNumId w:val="49"/>
  </w:num>
  <w:num w:numId="59">
    <w:abstractNumId w:val="50"/>
  </w:num>
  <w:num w:numId="60">
    <w:abstractNumId w:val="51"/>
  </w:num>
  <w:num w:numId="61">
    <w:abstractNumId w:val="52"/>
  </w:num>
  <w:num w:numId="62">
    <w:abstractNumId w:val="53"/>
  </w:num>
  <w:num w:numId="63">
    <w:abstractNumId w:val="54"/>
  </w:num>
  <w:num w:numId="64">
    <w:abstractNumId w:val="55"/>
  </w:num>
  <w:num w:numId="65">
    <w:abstractNumId w:val="56"/>
  </w:num>
  <w:num w:numId="66">
    <w:abstractNumId w:val="57"/>
  </w:num>
  <w:num w:numId="67">
    <w:abstractNumId w:val="58"/>
  </w:num>
  <w:num w:numId="68">
    <w:abstractNumId w:val="59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 A">
    <w:name w:val="Ninguno A"/>
    <w:basedOn w:val="Ninguno"/>
    <w:rPr>
      <w:lang w:val="es-ES_tradnl"/>
    </w:rPr>
  </w:style>
  <w:style w:type="paragraph" w:styleId="Cuerpo A A">
    <w:name w:val="Cuerpo A A"/>
    <w:next w:val="Cue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de texto">
    <w:name w:val="Cuerpo de texto"/>
    <w:next w:val="Cuerpo de tex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9"/>
      </w:numPr>
    </w:pPr>
  </w:style>
  <w:style w:type="numbering" w:styleId="Estilo importado 6">
    <w:name w:val="Estilo importado 6"/>
    <w:pPr>
      <w:numPr>
        <w:numId w:val="11"/>
      </w:numPr>
    </w:pPr>
  </w:style>
  <w:style w:type="numbering" w:styleId="Estilo importado 15">
    <w:name w:val="Estilo importado 15"/>
    <w:pPr>
      <w:numPr>
        <w:numId w:val="13"/>
      </w:numPr>
    </w:pPr>
  </w:style>
  <w:style w:type="numbering" w:styleId="Estilo importado 16">
    <w:name w:val="Estilo importado 16"/>
    <w:pPr>
      <w:numPr>
        <w:numId w:val="15"/>
      </w:numPr>
    </w:pPr>
  </w:style>
  <w:style w:type="numbering" w:styleId="Estilo importado 17">
    <w:name w:val="Estilo importado 17"/>
    <w:pPr>
      <w:numPr>
        <w:numId w:val="17"/>
      </w:numPr>
    </w:pPr>
  </w:style>
  <w:style w:type="numbering" w:styleId="Estilo importado 18">
    <w:name w:val="Estilo importado 18"/>
    <w:pPr>
      <w:numPr>
        <w:numId w:val="19"/>
      </w:numPr>
    </w:pPr>
  </w:style>
  <w:style w:type="numbering" w:styleId="Estilo importado 19">
    <w:name w:val="Estilo importado 19"/>
    <w:pPr>
      <w:numPr>
        <w:numId w:val="21"/>
      </w:numPr>
    </w:pPr>
  </w:style>
  <w:style w:type="numbering" w:styleId="Estilo importado 20">
    <w:name w:val="Estilo importado 20"/>
    <w:pPr>
      <w:numPr>
        <w:numId w:val="23"/>
      </w:numPr>
    </w:pPr>
  </w:style>
  <w:style w:type="numbering" w:styleId="Estilo importado 21">
    <w:name w:val="Estilo importado 21"/>
    <w:pPr>
      <w:numPr>
        <w:numId w:val="25"/>
      </w:numPr>
    </w:pPr>
  </w:style>
  <w:style w:type="numbering" w:styleId="Estilo importado 7">
    <w:name w:val="Estilo importado 7"/>
    <w:pPr>
      <w:numPr>
        <w:numId w:val="27"/>
      </w:numPr>
    </w:pPr>
  </w:style>
  <w:style w:type="numbering" w:styleId="Estilo importado 8">
    <w:name w:val="Estilo importado 8"/>
    <w:pPr>
      <w:numPr>
        <w:numId w:val="30"/>
      </w:numPr>
    </w:pPr>
  </w:style>
  <w:style w:type="numbering" w:styleId="Estilo importado 9">
    <w:name w:val="Estilo importado 9"/>
    <w:pPr>
      <w:numPr>
        <w:numId w:val="32"/>
      </w:numPr>
    </w:pPr>
  </w:style>
  <w:style w:type="numbering" w:styleId="Estilo importado 10">
    <w:name w:val="Estilo importado 10"/>
    <w:pPr>
      <w:numPr>
        <w:numId w:val="34"/>
      </w:numPr>
    </w:pPr>
  </w:style>
  <w:style w:type="numbering" w:styleId="Estilo importado 14">
    <w:name w:val="Estilo importado 14"/>
    <w:pPr>
      <w:numPr>
        <w:numId w:val="36"/>
      </w:numPr>
    </w:pPr>
  </w:style>
  <w:style w:type="numbering" w:styleId="Estilo importado 22">
    <w:name w:val="Estilo importado 22"/>
    <w:pPr>
      <w:numPr>
        <w:numId w:val="45"/>
      </w:numPr>
    </w:pPr>
  </w:style>
  <w:style w:type="paragraph" w:styleId="Cuerpo B">
    <w:name w:val="Cuerpo B"/>
    <w:next w:val="Cue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 C">
    <w:name w:val="Cuerpo C"/>
    <w:next w:val="Cuerpo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 C A">
    <w:name w:val="Cuerpo C A"/>
    <w:next w:val="Cuerpo C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Estilo importado 1.0">
    <w:name w:val="Estilo importado 1.0"/>
    <w:pPr>
      <w:numPr>
        <w:numId w:val="47"/>
      </w:numPr>
    </w:pPr>
  </w:style>
  <w:style w:type="numbering" w:styleId="Viñetas">
    <w:name w:val="Viñetas"/>
    <w:pPr>
      <w:numPr>
        <w:numId w:val="49"/>
      </w:numPr>
    </w:pPr>
  </w:style>
  <w:style w:type="paragraph" w:styleId="Cuerpo D">
    <w:name w:val="Cuerpo D"/>
    <w:next w:val="Cuerpo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Formato libre">
    <w:name w:val="Formato libre"/>
    <w:next w:val="Formato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Hyperlink.0">
    <w:name w:val="Hyperlink.0"/>
    <w:basedOn w:val="Ninguno"/>
    <w:next w:val="Hyperlink.0"/>
    <w:rPr>
      <w:rFonts w:ascii="Arial" w:cs="Arial" w:hAnsi="Arial" w:eastAsia="Arial"/>
      <w:sz w:val="24"/>
      <w:szCs w:val="24"/>
      <w:u w:val="single"/>
    </w:rPr>
  </w:style>
  <w:style w:type="paragraph" w:styleId="Cuerpo A A A">
    <w:name w:val="Cuerpo A A A"/>
    <w:next w:val="Cuerpo A A A"/>
    <w:pPr>
      <w:keepNext w:val="0"/>
      <w:keepLines w:val="0"/>
      <w:pageBreakBefore w:val="0"/>
      <w:widowControl w:val="1"/>
      <w:shd w:val="clear" w:color="auto" w:fill="auto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472"/>
      </w:tabs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B A">
    <w:name w:val="Cuerpo B A"/>
    <w:next w:val="Cue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