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2D" w:rsidRPr="005E617A" w:rsidRDefault="00EB132D" w:rsidP="00F655B4">
      <w:pPr>
        <w:ind w:firstLine="0"/>
        <w:jc w:val="center"/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>PROGRAMA DE</w:t>
      </w:r>
      <w:r w:rsidR="00F655B4" w:rsidRPr="005E617A">
        <w:rPr>
          <w:rFonts w:ascii="Calibri Light" w:hAnsi="Calibri Light"/>
          <w:b/>
          <w:color w:val="000099"/>
          <w:sz w:val="22"/>
        </w:rPr>
        <w:t>L</w:t>
      </w:r>
      <w:r w:rsidRPr="005E617A">
        <w:rPr>
          <w:rFonts w:ascii="Calibri Light" w:hAnsi="Calibri Light"/>
          <w:b/>
          <w:color w:val="000099"/>
          <w:sz w:val="22"/>
        </w:rPr>
        <w:t xml:space="preserve"> CURSO</w:t>
      </w:r>
    </w:p>
    <w:p w:rsidR="00EB132D" w:rsidRPr="005E617A" w:rsidRDefault="00EB132D" w:rsidP="00F655B4">
      <w:pPr>
        <w:ind w:firstLine="0"/>
        <w:jc w:val="center"/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>II-</w:t>
      </w:r>
      <w:r w:rsidR="00ED1DCA" w:rsidRPr="005E617A">
        <w:rPr>
          <w:rFonts w:ascii="Calibri Light" w:hAnsi="Calibri Light"/>
          <w:b/>
          <w:color w:val="000099"/>
          <w:sz w:val="22"/>
        </w:rPr>
        <w:t xml:space="preserve">0702 </w:t>
      </w:r>
      <w:r w:rsidR="00EE17E8" w:rsidRPr="005E617A">
        <w:rPr>
          <w:rFonts w:ascii="Calibri Light" w:hAnsi="Calibri Light"/>
          <w:b/>
          <w:color w:val="000099"/>
          <w:sz w:val="22"/>
        </w:rPr>
        <w:t>COMPORTAMIENTO</w:t>
      </w:r>
      <w:r w:rsidR="00ED1DCA" w:rsidRPr="005E617A">
        <w:rPr>
          <w:rFonts w:ascii="Calibri Light" w:hAnsi="Calibri Light"/>
          <w:b/>
          <w:color w:val="000099"/>
          <w:sz w:val="22"/>
        </w:rPr>
        <w:t xml:space="preserve"> ORGANIZACIONAL</w:t>
      </w:r>
    </w:p>
    <w:p w:rsidR="00F655B4" w:rsidRPr="005E617A" w:rsidRDefault="00F655B4" w:rsidP="00F655B4">
      <w:pPr>
        <w:jc w:val="center"/>
        <w:rPr>
          <w:rFonts w:ascii="Calibri Light" w:hAnsi="Calibri Light"/>
          <w:b/>
          <w:color w:val="000099"/>
          <w:sz w:val="22"/>
        </w:rPr>
      </w:pPr>
    </w:p>
    <w:p w:rsidR="00F655B4" w:rsidRPr="005E617A" w:rsidRDefault="00C75643" w:rsidP="00F655B4">
      <w:pPr>
        <w:jc w:val="center"/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>I</w:t>
      </w:r>
      <w:r w:rsidR="00B37100" w:rsidRPr="005E617A">
        <w:rPr>
          <w:rFonts w:ascii="Calibri Light" w:hAnsi="Calibri Light"/>
          <w:b/>
          <w:color w:val="000099"/>
          <w:sz w:val="22"/>
        </w:rPr>
        <w:t xml:space="preserve"> SEMESTRE DEL 201</w:t>
      </w:r>
      <w:r w:rsidRPr="005E617A">
        <w:rPr>
          <w:rFonts w:ascii="Calibri Light" w:hAnsi="Calibri Light"/>
          <w:b/>
          <w:color w:val="000099"/>
          <w:sz w:val="22"/>
        </w:rPr>
        <w:t>6</w:t>
      </w:r>
    </w:p>
    <w:p w:rsidR="00F655B4" w:rsidRPr="005E617A" w:rsidRDefault="00F655B4" w:rsidP="00F655B4">
      <w:pPr>
        <w:jc w:val="center"/>
        <w:rPr>
          <w:rFonts w:ascii="Calibri Light" w:hAnsi="Calibri Light"/>
          <w:sz w:val="22"/>
        </w:rPr>
      </w:pPr>
    </w:p>
    <w:p w:rsidR="003155D2" w:rsidRPr="005E617A" w:rsidRDefault="003155D2" w:rsidP="003155D2">
      <w:pPr>
        <w:jc w:val="center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Profesores(as):</w:t>
      </w:r>
    </w:p>
    <w:p w:rsidR="003155D2" w:rsidRPr="005E617A" w:rsidRDefault="001B3E4C" w:rsidP="003155D2">
      <w:pPr>
        <w:jc w:val="center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Inga. </w:t>
      </w:r>
      <w:r w:rsidR="003A7034" w:rsidRPr="005E617A">
        <w:rPr>
          <w:rFonts w:ascii="Calibri Light" w:hAnsi="Calibri Light"/>
          <w:sz w:val="22"/>
        </w:rPr>
        <w:t>Evelyn Salas Valerio</w:t>
      </w:r>
      <w:r w:rsidR="00BE3B5A" w:rsidRPr="005E617A">
        <w:rPr>
          <w:rFonts w:ascii="Calibri Light" w:hAnsi="Calibri Light"/>
          <w:sz w:val="22"/>
        </w:rPr>
        <w:t xml:space="preserve"> </w:t>
      </w:r>
      <w:r w:rsidR="00A955EF" w:rsidRPr="005E617A">
        <w:rPr>
          <w:rFonts w:ascii="Calibri Light" w:hAnsi="Calibri Light"/>
          <w:sz w:val="22"/>
        </w:rPr>
        <w:t>– Coordinador</w:t>
      </w:r>
      <w:r w:rsidR="00C017AA" w:rsidRPr="005E617A">
        <w:rPr>
          <w:rFonts w:ascii="Calibri Light" w:hAnsi="Calibri Light"/>
          <w:sz w:val="22"/>
        </w:rPr>
        <w:t>a</w:t>
      </w:r>
      <w:r w:rsidR="00BE3B5A" w:rsidRPr="005E617A">
        <w:rPr>
          <w:rFonts w:ascii="Calibri Light" w:hAnsi="Calibri Light"/>
          <w:sz w:val="22"/>
        </w:rPr>
        <w:t xml:space="preserve"> </w:t>
      </w:r>
      <w:r w:rsidR="003155D2" w:rsidRPr="005E617A">
        <w:rPr>
          <w:rFonts w:ascii="Calibri Light" w:hAnsi="Calibri Light"/>
          <w:sz w:val="22"/>
        </w:rPr>
        <w:t>(Sede Rodrigo Facio)</w:t>
      </w:r>
    </w:p>
    <w:p w:rsidR="002C0ED1" w:rsidRPr="005E617A" w:rsidRDefault="004271D9" w:rsidP="003155D2">
      <w:pPr>
        <w:jc w:val="center"/>
        <w:rPr>
          <w:rFonts w:ascii="Calibri Light" w:hAnsi="Calibri Light"/>
          <w:sz w:val="22"/>
          <w:lang w:val="es-CR"/>
        </w:rPr>
      </w:pPr>
      <w:r w:rsidRPr="005E617A">
        <w:rPr>
          <w:rFonts w:ascii="Calibri Light" w:hAnsi="Calibri Light"/>
          <w:sz w:val="22"/>
        </w:rPr>
        <w:t>Maste</w:t>
      </w:r>
      <w:r w:rsidR="003C54FE" w:rsidRPr="005E617A">
        <w:rPr>
          <w:rFonts w:ascii="Calibri Light" w:hAnsi="Calibri Light"/>
          <w:sz w:val="22"/>
        </w:rPr>
        <w:t>r</w:t>
      </w:r>
      <w:r w:rsidRPr="005E617A">
        <w:rPr>
          <w:rFonts w:ascii="Calibri Light" w:hAnsi="Calibri Light"/>
          <w:sz w:val="22"/>
        </w:rPr>
        <w:t xml:space="preserve">. </w:t>
      </w:r>
      <w:proofErr w:type="spellStart"/>
      <w:r w:rsidRPr="005E617A">
        <w:rPr>
          <w:rFonts w:ascii="Calibri Light" w:hAnsi="Calibri Light"/>
          <w:sz w:val="22"/>
        </w:rPr>
        <w:t>Marielos</w:t>
      </w:r>
      <w:proofErr w:type="spellEnd"/>
      <w:r w:rsidRPr="005E617A">
        <w:rPr>
          <w:rFonts w:ascii="Calibri Light" w:hAnsi="Calibri Light"/>
          <w:sz w:val="22"/>
        </w:rPr>
        <w:t xml:space="preserve"> Arias</w:t>
      </w:r>
      <w:r w:rsidR="003C54FE" w:rsidRPr="005E617A">
        <w:rPr>
          <w:rFonts w:ascii="Calibri Light" w:hAnsi="Calibri Light"/>
          <w:sz w:val="22"/>
        </w:rPr>
        <w:t xml:space="preserve"> </w:t>
      </w:r>
      <w:proofErr w:type="spellStart"/>
      <w:r w:rsidR="003C54FE" w:rsidRPr="005E617A">
        <w:rPr>
          <w:rFonts w:ascii="Calibri Light" w:hAnsi="Calibri Light"/>
          <w:sz w:val="22"/>
        </w:rPr>
        <w:t>Quiel</w:t>
      </w:r>
      <w:proofErr w:type="spellEnd"/>
      <w:r w:rsidRPr="005E617A">
        <w:rPr>
          <w:rFonts w:ascii="Calibri Light" w:hAnsi="Calibri Light"/>
          <w:sz w:val="22"/>
        </w:rPr>
        <w:t xml:space="preserve"> </w:t>
      </w:r>
      <w:r w:rsidR="002C0ED1" w:rsidRPr="005E617A">
        <w:rPr>
          <w:rFonts w:ascii="Calibri Light" w:hAnsi="Calibri Light"/>
          <w:sz w:val="22"/>
          <w:lang w:val="es-CR"/>
        </w:rPr>
        <w:t xml:space="preserve"> (Sede de </w:t>
      </w:r>
      <w:r w:rsidRPr="005E617A">
        <w:rPr>
          <w:rFonts w:ascii="Calibri Light" w:hAnsi="Calibri Light"/>
          <w:sz w:val="22"/>
          <w:lang w:val="es-CR"/>
        </w:rPr>
        <w:t>Interuniversitaria de Alajuela</w:t>
      </w:r>
      <w:r w:rsidR="002C0ED1" w:rsidRPr="005E617A">
        <w:rPr>
          <w:rFonts w:ascii="Calibri Light" w:hAnsi="Calibri Light"/>
          <w:sz w:val="22"/>
          <w:lang w:val="es-CR"/>
        </w:rPr>
        <w:t>)</w:t>
      </w:r>
    </w:p>
    <w:p w:rsidR="00C75643" w:rsidRPr="005E617A" w:rsidRDefault="00C75643" w:rsidP="003155D2">
      <w:pPr>
        <w:jc w:val="center"/>
        <w:rPr>
          <w:rFonts w:ascii="Calibri Light" w:hAnsi="Calibri Light"/>
          <w:sz w:val="22"/>
          <w:lang w:val="es-CR"/>
        </w:rPr>
      </w:pPr>
      <w:r w:rsidRPr="005E617A">
        <w:rPr>
          <w:rFonts w:ascii="Calibri Light" w:hAnsi="Calibri Light"/>
          <w:sz w:val="22"/>
          <w:lang w:val="es-CR"/>
        </w:rPr>
        <w:t>Inga. María del Mar Pacheco Rojas (Sede de Occidente)</w:t>
      </w:r>
    </w:p>
    <w:p w:rsidR="00EB132D" w:rsidRPr="005E617A" w:rsidRDefault="00EB132D" w:rsidP="003C54FE">
      <w:pPr>
        <w:pStyle w:val="Ttulo1"/>
        <w:pBdr>
          <w:bottom w:val="single" w:sz="24" w:space="0" w:color="548DD4" w:themeColor="text2" w:themeTint="99"/>
        </w:pBdr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GENERALIDADES DEL CURSO</w:t>
      </w:r>
    </w:p>
    <w:p w:rsidR="00F13D49" w:rsidRPr="005E617A" w:rsidRDefault="00F13D49" w:rsidP="00F13D49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CRÉDITOS: 02</w:t>
      </w:r>
    </w:p>
    <w:p w:rsidR="00F13D49" w:rsidRPr="005E617A" w:rsidRDefault="00F13D49" w:rsidP="00FB66F1">
      <w:pPr>
        <w:ind w:firstLine="0"/>
        <w:rPr>
          <w:rFonts w:ascii="Calibri Light" w:hAnsi="Calibri Light"/>
          <w:sz w:val="22"/>
        </w:rPr>
      </w:pPr>
    </w:p>
    <w:p w:rsidR="00EB132D" w:rsidRPr="005E617A" w:rsidRDefault="00EB132D" w:rsidP="00FB66F1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GRUPO:</w:t>
      </w:r>
      <w:r w:rsidR="00625AD8" w:rsidRPr="005E617A">
        <w:rPr>
          <w:rFonts w:ascii="Calibri Light" w:hAnsi="Calibri Light"/>
          <w:sz w:val="22"/>
        </w:rPr>
        <w:t xml:space="preserve"> </w:t>
      </w:r>
      <w:r w:rsidR="00654C50" w:rsidRPr="005E617A">
        <w:rPr>
          <w:rFonts w:ascii="Calibri Light" w:hAnsi="Calibri Light"/>
          <w:sz w:val="22"/>
        </w:rPr>
        <w:t>01</w:t>
      </w:r>
      <w:r w:rsidR="00F13D49" w:rsidRPr="005E617A">
        <w:rPr>
          <w:rFonts w:ascii="Calibri Light" w:hAnsi="Calibri Light"/>
          <w:sz w:val="22"/>
        </w:rPr>
        <w:t xml:space="preserve"> Sede </w:t>
      </w:r>
      <w:proofErr w:type="spellStart"/>
      <w:r w:rsidR="00F13D49" w:rsidRPr="005E617A">
        <w:rPr>
          <w:rFonts w:ascii="Calibri Light" w:hAnsi="Calibri Light"/>
          <w:sz w:val="22"/>
        </w:rPr>
        <w:t>Rodrígo</w:t>
      </w:r>
      <w:proofErr w:type="spellEnd"/>
      <w:r w:rsidR="00F13D49" w:rsidRPr="005E617A">
        <w:rPr>
          <w:rFonts w:ascii="Calibri Light" w:hAnsi="Calibri Light"/>
          <w:sz w:val="22"/>
        </w:rPr>
        <w:t xml:space="preserve"> Facio</w:t>
      </w:r>
    </w:p>
    <w:p w:rsidR="009528F0" w:rsidRPr="005E617A" w:rsidRDefault="009528F0" w:rsidP="009528F0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HORARIO: </w:t>
      </w:r>
      <w:r w:rsidR="00C017AA" w:rsidRPr="005E617A">
        <w:rPr>
          <w:rFonts w:ascii="Calibri Light" w:hAnsi="Calibri Light"/>
          <w:sz w:val="22"/>
        </w:rPr>
        <w:t xml:space="preserve">Jueves </w:t>
      </w:r>
      <w:r w:rsidR="005E308E" w:rsidRPr="005E617A">
        <w:rPr>
          <w:rFonts w:ascii="Calibri Light" w:hAnsi="Calibri Light"/>
          <w:sz w:val="22"/>
        </w:rPr>
        <w:t>1</w:t>
      </w:r>
      <w:r w:rsidR="00F15F21" w:rsidRPr="005E617A">
        <w:rPr>
          <w:rFonts w:ascii="Calibri Light" w:hAnsi="Calibri Light"/>
          <w:sz w:val="22"/>
        </w:rPr>
        <w:t>6</w:t>
      </w:r>
      <w:r w:rsidR="005E308E" w:rsidRPr="005E617A">
        <w:rPr>
          <w:rFonts w:ascii="Calibri Light" w:hAnsi="Calibri Light"/>
          <w:sz w:val="22"/>
        </w:rPr>
        <w:t xml:space="preserve">:00 p.m. a </w:t>
      </w:r>
      <w:r w:rsidR="00F15F21" w:rsidRPr="005E617A">
        <w:rPr>
          <w:rFonts w:ascii="Calibri Light" w:hAnsi="Calibri Light"/>
          <w:sz w:val="22"/>
        </w:rPr>
        <w:t>18</w:t>
      </w:r>
      <w:r w:rsidR="005E308E" w:rsidRPr="005E617A">
        <w:rPr>
          <w:rFonts w:ascii="Calibri Light" w:hAnsi="Calibri Light"/>
          <w:sz w:val="22"/>
        </w:rPr>
        <w:t>:</w:t>
      </w:r>
      <w:r w:rsidR="00F15F21" w:rsidRPr="005E617A">
        <w:rPr>
          <w:rFonts w:ascii="Calibri Light" w:hAnsi="Calibri Light"/>
          <w:sz w:val="22"/>
        </w:rPr>
        <w:t>5</w:t>
      </w:r>
      <w:r w:rsidR="005E308E" w:rsidRPr="005E617A">
        <w:rPr>
          <w:rFonts w:ascii="Calibri Light" w:hAnsi="Calibri Light"/>
          <w:sz w:val="22"/>
        </w:rPr>
        <w:t>0 p.m.</w:t>
      </w:r>
      <w:r w:rsidRPr="005E617A">
        <w:rPr>
          <w:rFonts w:ascii="Calibri Light" w:hAnsi="Calibri Light"/>
          <w:sz w:val="22"/>
        </w:rPr>
        <w:tab/>
      </w:r>
    </w:p>
    <w:p w:rsidR="009528F0" w:rsidRPr="005E617A" w:rsidRDefault="009528F0" w:rsidP="009528F0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AULA: </w:t>
      </w:r>
      <w:r w:rsidR="006039D5" w:rsidRPr="005E617A">
        <w:rPr>
          <w:rFonts w:ascii="Calibri Light" w:hAnsi="Calibri Light"/>
          <w:sz w:val="22"/>
        </w:rPr>
        <w:t>111</w:t>
      </w:r>
    </w:p>
    <w:p w:rsidR="009528F0" w:rsidRPr="005E617A" w:rsidRDefault="00C017AA" w:rsidP="009528F0">
      <w:pPr>
        <w:ind w:firstLine="0"/>
        <w:rPr>
          <w:rFonts w:ascii="Calibri Light" w:hAnsi="Calibri Light"/>
          <w:sz w:val="22"/>
          <w:u w:val="single"/>
        </w:rPr>
      </w:pPr>
      <w:r w:rsidRPr="005E617A">
        <w:rPr>
          <w:rFonts w:ascii="Calibri Light" w:hAnsi="Calibri Light"/>
          <w:sz w:val="22"/>
        </w:rPr>
        <w:t xml:space="preserve">HORARIO DE CONSULTA: </w:t>
      </w:r>
      <w:r w:rsidR="00314DF9" w:rsidRPr="005E617A">
        <w:rPr>
          <w:rFonts w:ascii="Calibri Light" w:hAnsi="Calibri Light"/>
          <w:sz w:val="22"/>
        </w:rPr>
        <w:t>jueves</w:t>
      </w:r>
      <w:r w:rsidRPr="005E617A">
        <w:rPr>
          <w:rFonts w:ascii="Calibri Light" w:hAnsi="Calibri Light"/>
          <w:sz w:val="22"/>
        </w:rPr>
        <w:t xml:space="preserve"> de </w:t>
      </w:r>
      <w:r w:rsidR="00314DF9" w:rsidRPr="005E617A">
        <w:rPr>
          <w:rFonts w:ascii="Calibri Light" w:hAnsi="Calibri Light"/>
          <w:sz w:val="22"/>
        </w:rPr>
        <w:t>14</w:t>
      </w:r>
      <w:r w:rsidRPr="005E617A">
        <w:rPr>
          <w:rFonts w:ascii="Calibri Light" w:hAnsi="Calibri Light"/>
          <w:sz w:val="22"/>
        </w:rPr>
        <w:t xml:space="preserve">:00 </w:t>
      </w:r>
      <w:r w:rsidR="00FB0228" w:rsidRPr="005E617A">
        <w:rPr>
          <w:rFonts w:ascii="Calibri Light" w:hAnsi="Calibri Light"/>
          <w:sz w:val="22"/>
        </w:rPr>
        <w:t>p</w:t>
      </w:r>
      <w:r w:rsidRPr="005E617A">
        <w:rPr>
          <w:rFonts w:ascii="Calibri Light" w:hAnsi="Calibri Light"/>
          <w:sz w:val="22"/>
        </w:rPr>
        <w:t xml:space="preserve">.m. a </w:t>
      </w:r>
      <w:r w:rsidR="002C0ED1" w:rsidRPr="005E617A">
        <w:rPr>
          <w:rFonts w:ascii="Calibri Light" w:hAnsi="Calibri Light"/>
          <w:sz w:val="22"/>
        </w:rPr>
        <w:t>1</w:t>
      </w:r>
      <w:r w:rsidR="00314DF9" w:rsidRPr="005E617A">
        <w:rPr>
          <w:rFonts w:ascii="Calibri Light" w:hAnsi="Calibri Light"/>
          <w:sz w:val="22"/>
        </w:rPr>
        <w:t>6</w:t>
      </w:r>
      <w:r w:rsidR="009528F0" w:rsidRPr="005E617A">
        <w:rPr>
          <w:rFonts w:ascii="Calibri Light" w:hAnsi="Calibri Light"/>
          <w:sz w:val="22"/>
        </w:rPr>
        <w:t xml:space="preserve">:00 p.m. con </w:t>
      </w:r>
      <w:r w:rsidR="009528F0" w:rsidRPr="005E617A">
        <w:rPr>
          <w:rFonts w:ascii="Calibri Light" w:hAnsi="Calibri Light"/>
          <w:sz w:val="22"/>
          <w:u w:val="single"/>
        </w:rPr>
        <w:t>previa cita</w:t>
      </w:r>
    </w:p>
    <w:p w:rsidR="00F13D49" w:rsidRPr="005E617A" w:rsidRDefault="00F13D49" w:rsidP="009528F0">
      <w:pPr>
        <w:ind w:firstLine="0"/>
        <w:rPr>
          <w:rFonts w:ascii="Calibri Light" w:hAnsi="Calibri Light"/>
          <w:sz w:val="22"/>
          <w:highlight w:val="yellow"/>
          <w:u w:val="single"/>
        </w:rPr>
      </w:pPr>
    </w:p>
    <w:p w:rsidR="00155170" w:rsidRPr="005E617A" w:rsidRDefault="00155170" w:rsidP="00155170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GRUPO:</w:t>
      </w:r>
      <w:r w:rsidR="00625AD8" w:rsidRPr="005E617A">
        <w:rPr>
          <w:rFonts w:ascii="Calibri Light" w:hAnsi="Calibri Light"/>
          <w:sz w:val="22"/>
        </w:rPr>
        <w:t xml:space="preserve"> </w:t>
      </w:r>
      <w:r w:rsidR="00A91533" w:rsidRPr="005E617A">
        <w:rPr>
          <w:rFonts w:ascii="Calibri Light" w:hAnsi="Calibri Light"/>
          <w:sz w:val="22"/>
        </w:rPr>
        <w:t>01 Sede</w:t>
      </w:r>
      <w:r w:rsidR="00A91533" w:rsidRPr="005E617A">
        <w:rPr>
          <w:rFonts w:ascii="Calibri Light" w:hAnsi="Calibri Light"/>
          <w:sz w:val="22"/>
          <w:lang w:val="es-CR"/>
        </w:rPr>
        <w:t xml:space="preserve"> Interuniversitaria de Alajuela</w:t>
      </w:r>
    </w:p>
    <w:p w:rsidR="00CF1161" w:rsidRPr="005E617A" w:rsidRDefault="00155170" w:rsidP="00155170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HORARIO: Jueves </w:t>
      </w:r>
      <w:r w:rsidR="003C54FE" w:rsidRPr="005E617A">
        <w:rPr>
          <w:rFonts w:ascii="Calibri Light" w:hAnsi="Calibri Light"/>
          <w:sz w:val="22"/>
        </w:rPr>
        <w:t>18</w:t>
      </w:r>
      <w:r w:rsidR="00625AD8" w:rsidRPr="005E617A">
        <w:rPr>
          <w:rFonts w:ascii="Calibri Light" w:hAnsi="Calibri Light"/>
          <w:sz w:val="22"/>
        </w:rPr>
        <w:t xml:space="preserve">:00 </w:t>
      </w:r>
      <w:r w:rsidR="003C54FE" w:rsidRPr="005E617A">
        <w:rPr>
          <w:rFonts w:ascii="Calibri Light" w:hAnsi="Calibri Light"/>
          <w:sz w:val="22"/>
        </w:rPr>
        <w:t>p</w:t>
      </w:r>
      <w:r w:rsidR="00625AD8" w:rsidRPr="005E617A">
        <w:rPr>
          <w:rFonts w:ascii="Calibri Light" w:hAnsi="Calibri Light"/>
          <w:sz w:val="22"/>
        </w:rPr>
        <w:t xml:space="preserve">.m. a </w:t>
      </w:r>
      <w:r w:rsidR="003C54FE" w:rsidRPr="005E617A">
        <w:rPr>
          <w:rFonts w:ascii="Calibri Light" w:hAnsi="Calibri Light"/>
          <w:sz w:val="22"/>
        </w:rPr>
        <w:t>20</w:t>
      </w:r>
      <w:r w:rsidR="00625AD8" w:rsidRPr="005E617A">
        <w:rPr>
          <w:rFonts w:ascii="Calibri Light" w:hAnsi="Calibri Light"/>
          <w:sz w:val="22"/>
        </w:rPr>
        <w:t>:5</w:t>
      </w:r>
      <w:r w:rsidRPr="005E617A">
        <w:rPr>
          <w:rFonts w:ascii="Calibri Light" w:hAnsi="Calibri Light"/>
          <w:sz w:val="22"/>
        </w:rPr>
        <w:t>0 p.m.</w:t>
      </w:r>
    </w:p>
    <w:p w:rsidR="00155170" w:rsidRPr="005E617A" w:rsidRDefault="00CF1161" w:rsidP="00155170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AULA</w:t>
      </w:r>
      <w:proofErr w:type="gramStart"/>
      <w:r w:rsidRPr="005E617A">
        <w:rPr>
          <w:rFonts w:ascii="Calibri Light" w:hAnsi="Calibri Light"/>
          <w:sz w:val="22"/>
        </w:rPr>
        <w:t>:05</w:t>
      </w:r>
      <w:proofErr w:type="gramEnd"/>
      <w:r w:rsidR="00155170" w:rsidRPr="005E617A">
        <w:rPr>
          <w:rFonts w:ascii="Calibri Light" w:hAnsi="Calibri Light"/>
          <w:sz w:val="22"/>
        </w:rPr>
        <w:tab/>
      </w:r>
    </w:p>
    <w:p w:rsidR="00155170" w:rsidRPr="005E617A" w:rsidRDefault="00155170" w:rsidP="00155170">
      <w:pPr>
        <w:ind w:firstLine="0"/>
        <w:rPr>
          <w:rFonts w:ascii="Calibri Light" w:hAnsi="Calibri Light"/>
          <w:sz w:val="22"/>
          <w:u w:val="single"/>
        </w:rPr>
      </w:pPr>
      <w:r w:rsidRPr="005E617A">
        <w:rPr>
          <w:rFonts w:ascii="Calibri Light" w:hAnsi="Calibri Light"/>
          <w:sz w:val="22"/>
        </w:rPr>
        <w:t xml:space="preserve">HORARIO DE CONSULTA: </w:t>
      </w:r>
      <w:proofErr w:type="gramStart"/>
      <w:r w:rsidR="00625AD8" w:rsidRPr="005E617A">
        <w:rPr>
          <w:rFonts w:ascii="Calibri Light" w:hAnsi="Calibri Light"/>
          <w:sz w:val="22"/>
        </w:rPr>
        <w:t>Jueves</w:t>
      </w:r>
      <w:proofErr w:type="gramEnd"/>
      <w:r w:rsidRPr="005E617A">
        <w:rPr>
          <w:rFonts w:ascii="Calibri Light" w:hAnsi="Calibri Light"/>
          <w:sz w:val="22"/>
        </w:rPr>
        <w:t xml:space="preserve"> de </w:t>
      </w:r>
      <w:r w:rsidR="003C54FE" w:rsidRPr="005E617A">
        <w:rPr>
          <w:rFonts w:ascii="Calibri Light" w:hAnsi="Calibri Light"/>
          <w:sz w:val="22"/>
        </w:rPr>
        <w:t>17</w:t>
      </w:r>
      <w:r w:rsidR="00625AD8" w:rsidRPr="005E617A">
        <w:rPr>
          <w:rFonts w:ascii="Calibri Light" w:hAnsi="Calibri Light"/>
          <w:sz w:val="22"/>
        </w:rPr>
        <w:t>:00 p.m. a 1</w:t>
      </w:r>
      <w:r w:rsidR="003C54FE" w:rsidRPr="005E617A">
        <w:rPr>
          <w:rFonts w:ascii="Calibri Light" w:hAnsi="Calibri Light"/>
          <w:sz w:val="22"/>
        </w:rPr>
        <w:t>8</w:t>
      </w:r>
      <w:r w:rsidRPr="005E617A">
        <w:rPr>
          <w:rFonts w:ascii="Calibri Light" w:hAnsi="Calibri Light"/>
          <w:sz w:val="22"/>
        </w:rPr>
        <w:t>:00 p.m.</w:t>
      </w:r>
      <w:r w:rsidR="003C54FE" w:rsidRPr="005E617A">
        <w:rPr>
          <w:rFonts w:ascii="Calibri Light" w:hAnsi="Calibri Light"/>
          <w:sz w:val="22"/>
        </w:rPr>
        <w:t xml:space="preserve"> y de las 20:50 </w:t>
      </w:r>
      <w:proofErr w:type="spellStart"/>
      <w:r w:rsidR="003C54FE" w:rsidRPr="005E617A">
        <w:rPr>
          <w:rFonts w:ascii="Calibri Light" w:hAnsi="Calibri Light"/>
          <w:sz w:val="22"/>
        </w:rPr>
        <w:t>p.m</w:t>
      </w:r>
      <w:proofErr w:type="spellEnd"/>
      <w:r w:rsidR="003C54FE" w:rsidRPr="005E617A">
        <w:rPr>
          <w:rFonts w:ascii="Calibri Light" w:hAnsi="Calibri Light"/>
          <w:sz w:val="22"/>
        </w:rPr>
        <w:t xml:space="preserve"> a 21:50 </w:t>
      </w:r>
      <w:proofErr w:type="spellStart"/>
      <w:r w:rsidR="003C54FE" w:rsidRPr="005E617A">
        <w:rPr>
          <w:rFonts w:ascii="Calibri Light" w:hAnsi="Calibri Light"/>
          <w:sz w:val="22"/>
        </w:rPr>
        <w:t>p.m</w:t>
      </w:r>
      <w:proofErr w:type="spellEnd"/>
      <w:r w:rsidRPr="005E617A">
        <w:rPr>
          <w:rFonts w:ascii="Calibri Light" w:hAnsi="Calibri Light"/>
          <w:sz w:val="22"/>
        </w:rPr>
        <w:t xml:space="preserve"> con </w:t>
      </w:r>
      <w:r w:rsidRPr="005E617A">
        <w:rPr>
          <w:rFonts w:ascii="Calibri Light" w:hAnsi="Calibri Light"/>
          <w:sz w:val="22"/>
          <w:u w:val="single"/>
        </w:rPr>
        <w:t>previa cita</w:t>
      </w:r>
    </w:p>
    <w:p w:rsidR="00C75643" w:rsidRPr="005E617A" w:rsidRDefault="00C75643" w:rsidP="00C75643">
      <w:pPr>
        <w:ind w:firstLine="0"/>
        <w:rPr>
          <w:rFonts w:ascii="Calibri Light" w:hAnsi="Calibri Light"/>
          <w:sz w:val="22"/>
        </w:rPr>
      </w:pPr>
    </w:p>
    <w:p w:rsidR="00C75643" w:rsidRPr="005E617A" w:rsidRDefault="00C75643" w:rsidP="00C75643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GRUPO: 01 Sede</w:t>
      </w:r>
      <w:r w:rsidRPr="005E617A">
        <w:rPr>
          <w:rFonts w:ascii="Calibri Light" w:hAnsi="Calibri Light"/>
          <w:sz w:val="22"/>
          <w:lang w:val="es-CR"/>
        </w:rPr>
        <w:t xml:space="preserve"> de Occidente</w:t>
      </w:r>
    </w:p>
    <w:p w:rsidR="00C75643" w:rsidRPr="005E617A" w:rsidRDefault="00C75643" w:rsidP="00C75643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HORARIO: Jueves 8:00 a.m. a 10:50 a.m.</w:t>
      </w:r>
    </w:p>
    <w:p w:rsidR="00C75643" w:rsidRPr="005E617A" w:rsidRDefault="00C75643" w:rsidP="00C75643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AULA</w:t>
      </w:r>
      <w:proofErr w:type="gramStart"/>
      <w:r w:rsidRPr="005E617A">
        <w:rPr>
          <w:rFonts w:ascii="Calibri Light" w:hAnsi="Calibri Light"/>
          <w:sz w:val="22"/>
        </w:rPr>
        <w:t>:05</w:t>
      </w:r>
      <w:proofErr w:type="gramEnd"/>
      <w:r w:rsidRPr="005E617A">
        <w:rPr>
          <w:rFonts w:ascii="Calibri Light" w:hAnsi="Calibri Light"/>
          <w:sz w:val="22"/>
        </w:rPr>
        <w:tab/>
      </w:r>
    </w:p>
    <w:p w:rsidR="00C75643" w:rsidRPr="005E617A" w:rsidRDefault="00C75643" w:rsidP="00C75643">
      <w:pPr>
        <w:ind w:firstLine="0"/>
        <w:rPr>
          <w:rFonts w:ascii="Calibri Light" w:hAnsi="Calibri Light"/>
          <w:sz w:val="22"/>
          <w:u w:val="single"/>
        </w:rPr>
      </w:pPr>
      <w:r w:rsidRPr="005E617A">
        <w:rPr>
          <w:rFonts w:ascii="Calibri Light" w:hAnsi="Calibri Light"/>
          <w:sz w:val="22"/>
        </w:rPr>
        <w:t xml:space="preserve">HORARIO DE CONSULTA: </w:t>
      </w:r>
      <w:proofErr w:type="gramStart"/>
      <w:r w:rsidRPr="005E617A">
        <w:rPr>
          <w:rFonts w:ascii="Calibri Light" w:hAnsi="Calibri Light"/>
          <w:sz w:val="22"/>
        </w:rPr>
        <w:t>Jueves</w:t>
      </w:r>
      <w:proofErr w:type="gramEnd"/>
      <w:r w:rsidRPr="005E617A">
        <w:rPr>
          <w:rFonts w:ascii="Calibri Light" w:hAnsi="Calibri Light"/>
          <w:sz w:val="22"/>
        </w:rPr>
        <w:t xml:space="preserve"> de 11:00 a.m. a 13:00 </w:t>
      </w:r>
      <w:proofErr w:type="spellStart"/>
      <w:r w:rsidRPr="005E617A">
        <w:rPr>
          <w:rFonts w:ascii="Calibri Light" w:hAnsi="Calibri Light"/>
          <w:sz w:val="22"/>
        </w:rPr>
        <w:t>p.m</w:t>
      </w:r>
      <w:proofErr w:type="spellEnd"/>
      <w:r w:rsidRPr="005E617A">
        <w:rPr>
          <w:rFonts w:ascii="Calibri Light" w:hAnsi="Calibri Light"/>
          <w:sz w:val="22"/>
        </w:rPr>
        <w:t xml:space="preserve">, con </w:t>
      </w:r>
      <w:r w:rsidRPr="005E617A">
        <w:rPr>
          <w:rFonts w:ascii="Calibri Light" w:hAnsi="Calibri Light"/>
          <w:sz w:val="22"/>
          <w:u w:val="single"/>
        </w:rPr>
        <w:t>previa cita</w:t>
      </w:r>
    </w:p>
    <w:p w:rsidR="00984EAE" w:rsidRPr="005E617A" w:rsidRDefault="00984EAE" w:rsidP="00984EAE">
      <w:pPr>
        <w:ind w:firstLine="0"/>
        <w:rPr>
          <w:rFonts w:ascii="Calibri Light" w:hAnsi="Calibri Light"/>
          <w:sz w:val="22"/>
          <w:highlight w:val="yellow"/>
          <w:u w:val="single"/>
        </w:rPr>
      </w:pPr>
    </w:p>
    <w:p w:rsidR="00303170" w:rsidRPr="005E617A" w:rsidRDefault="00EB132D" w:rsidP="00FB66F1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REQUISITOS: </w:t>
      </w:r>
      <w:r w:rsidR="00CF1161" w:rsidRPr="005E617A">
        <w:rPr>
          <w:rFonts w:ascii="Calibri Light" w:hAnsi="Calibri Light"/>
          <w:sz w:val="22"/>
        </w:rPr>
        <w:t>II0302 Diseño del Trabajo e Ingeniería de Factores Humanos.</w:t>
      </w:r>
    </w:p>
    <w:p w:rsidR="00EB132D" w:rsidRPr="005E617A" w:rsidRDefault="00EB132D" w:rsidP="00FB66F1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CORREQUISITOS: </w:t>
      </w:r>
      <w:r w:rsidR="004A075C" w:rsidRPr="005E617A">
        <w:rPr>
          <w:rFonts w:ascii="Calibri Light" w:hAnsi="Calibri Light"/>
          <w:sz w:val="22"/>
        </w:rPr>
        <w:t>No tiene</w:t>
      </w:r>
    </w:p>
    <w:p w:rsidR="00EB132D" w:rsidRPr="005E617A" w:rsidRDefault="00EB132D" w:rsidP="008D6230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DESCRIPCIÓN DEL CURSO</w:t>
      </w:r>
    </w:p>
    <w:p w:rsidR="00112E69" w:rsidRPr="005E617A" w:rsidRDefault="00654C50" w:rsidP="00654C50">
      <w:pPr>
        <w:pStyle w:val="Textoindependiente"/>
        <w:jc w:val="both"/>
        <w:outlineLvl w:val="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Este curso orienta el estudiante a</w:t>
      </w:r>
      <w:r w:rsidR="006704EB" w:rsidRPr="005E617A">
        <w:rPr>
          <w:rFonts w:ascii="Calibri Light" w:hAnsi="Calibri Light"/>
          <w:sz w:val="22"/>
          <w:szCs w:val="22"/>
        </w:rPr>
        <w:t xml:space="preserve"> la comprensión d</w:t>
      </w:r>
      <w:r w:rsidR="00112E69" w:rsidRPr="005E617A">
        <w:rPr>
          <w:rFonts w:ascii="Calibri Light" w:hAnsi="Calibri Light"/>
          <w:sz w:val="22"/>
          <w:szCs w:val="22"/>
        </w:rPr>
        <w:t>e su realidad como persona individual y social perteneciente a un conglomerado humano integrado a una organizaci</w:t>
      </w:r>
      <w:r w:rsidR="000C49C6" w:rsidRPr="005E617A">
        <w:rPr>
          <w:rFonts w:ascii="Calibri Light" w:hAnsi="Calibri Light"/>
          <w:sz w:val="22"/>
          <w:szCs w:val="22"/>
        </w:rPr>
        <w:t>ón</w:t>
      </w:r>
      <w:r w:rsidR="00112E69" w:rsidRPr="005E617A">
        <w:rPr>
          <w:rFonts w:ascii="Calibri Light" w:hAnsi="Calibri Light"/>
          <w:sz w:val="22"/>
          <w:szCs w:val="22"/>
        </w:rPr>
        <w:t>.</w:t>
      </w:r>
    </w:p>
    <w:p w:rsidR="00112E69" w:rsidRPr="005E617A" w:rsidRDefault="00112E69" w:rsidP="00654C50">
      <w:pPr>
        <w:pStyle w:val="Textoindependiente"/>
        <w:jc w:val="both"/>
        <w:outlineLvl w:val="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Interesa la vinculación con todas las áreas que son competencia del desarrollo humano en la búsqueda de la adquisición de un compromiso en la solución de problemas afines conducentes a un mejoramiento de la calidad de vida personal y colectiva.</w:t>
      </w:r>
    </w:p>
    <w:p w:rsidR="00EB132D" w:rsidRPr="005E617A" w:rsidRDefault="00EB132D" w:rsidP="008D6230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OBJETIVOS</w:t>
      </w:r>
    </w:p>
    <w:p w:rsidR="00EB132D" w:rsidRPr="005E617A" w:rsidRDefault="00EB132D" w:rsidP="00BB5724">
      <w:pPr>
        <w:pStyle w:val="Ttulo2"/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OBJETIVO GENERAL</w:t>
      </w:r>
    </w:p>
    <w:p w:rsidR="00EC1498" w:rsidRDefault="005A00E7" w:rsidP="005E617A">
      <w:pPr>
        <w:pStyle w:val="Textoindependiente"/>
        <w:jc w:val="both"/>
        <w:outlineLvl w:val="0"/>
        <w:rPr>
          <w:b/>
        </w:rPr>
      </w:pPr>
      <w:r w:rsidRPr="005E617A">
        <w:rPr>
          <w:rFonts w:ascii="Calibri Light" w:hAnsi="Calibri Light"/>
          <w:sz w:val="22"/>
          <w:szCs w:val="22"/>
        </w:rPr>
        <w:t xml:space="preserve">El estudiante será capaz de </w:t>
      </w:r>
      <w:r w:rsidR="00367920" w:rsidRPr="005E617A">
        <w:rPr>
          <w:rFonts w:ascii="Calibri Light" w:hAnsi="Calibri Light"/>
          <w:sz w:val="22"/>
          <w:szCs w:val="22"/>
        </w:rPr>
        <w:t xml:space="preserve">evaluar el valor del estudio sistemático </w:t>
      </w:r>
      <w:r w:rsidR="00BB502F" w:rsidRPr="005E617A">
        <w:rPr>
          <w:rFonts w:ascii="Calibri Light" w:hAnsi="Calibri Light"/>
          <w:sz w:val="22"/>
          <w:szCs w:val="22"/>
        </w:rPr>
        <w:t>del</w:t>
      </w:r>
      <w:r w:rsidR="00367920" w:rsidRPr="005E617A">
        <w:rPr>
          <w:rFonts w:ascii="Calibri Light" w:hAnsi="Calibri Light"/>
          <w:sz w:val="22"/>
          <w:szCs w:val="22"/>
        </w:rPr>
        <w:t xml:space="preserve"> comportamiento organizacional, </w:t>
      </w:r>
      <w:r w:rsidR="001E14DA" w:rsidRPr="005E617A">
        <w:rPr>
          <w:rFonts w:ascii="Calibri Light" w:hAnsi="Calibri Light"/>
          <w:sz w:val="22"/>
          <w:szCs w:val="22"/>
        </w:rPr>
        <w:t>diseñar</w:t>
      </w:r>
      <w:r w:rsidR="00EE17E8" w:rsidRPr="005E617A">
        <w:rPr>
          <w:rFonts w:ascii="Calibri Light" w:hAnsi="Calibri Light"/>
          <w:sz w:val="22"/>
          <w:szCs w:val="22"/>
        </w:rPr>
        <w:t xml:space="preserve"> con</w:t>
      </w:r>
      <w:r w:rsidR="00172C2F" w:rsidRPr="005E617A">
        <w:rPr>
          <w:rFonts w:ascii="Calibri Light" w:hAnsi="Calibri Light"/>
          <w:sz w:val="22"/>
          <w:szCs w:val="22"/>
        </w:rPr>
        <w:t xml:space="preserve"> enfoque estratégico la cultura organizacional y emprender de manera efectiva las acciones de gestión del cambio organizacional requeridas para incrementar la competitividad y efectividad de las empresas e instituciones.</w:t>
      </w:r>
      <w:r w:rsidR="00EC1498">
        <w:br w:type="page"/>
      </w:r>
    </w:p>
    <w:p w:rsidR="00EB132D" w:rsidRPr="005E617A" w:rsidRDefault="00EB132D" w:rsidP="00BB5724">
      <w:pPr>
        <w:pStyle w:val="Ttulo2"/>
        <w:ind w:firstLine="0"/>
        <w:rPr>
          <w:rFonts w:ascii="Calibri Light" w:hAnsi="Calibri Light"/>
          <w:i/>
          <w:sz w:val="22"/>
        </w:rPr>
      </w:pPr>
      <w:r w:rsidRPr="005E617A">
        <w:rPr>
          <w:rFonts w:ascii="Calibri Light" w:hAnsi="Calibri Light"/>
          <w:sz w:val="22"/>
        </w:rPr>
        <w:lastRenderedPageBreak/>
        <w:t>OBJETIVOS ESPECÍFICOS</w:t>
      </w:r>
    </w:p>
    <w:p w:rsidR="001E14DA" w:rsidRPr="005E617A" w:rsidRDefault="00654C50" w:rsidP="00367920">
      <w:pPr>
        <w:pStyle w:val="Textoindependiente"/>
        <w:numPr>
          <w:ilvl w:val="0"/>
          <w:numId w:val="14"/>
        </w:numPr>
        <w:spacing w:after="0"/>
        <w:jc w:val="both"/>
        <w:outlineLvl w:val="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 xml:space="preserve">Comprender </w:t>
      </w:r>
      <w:r w:rsidR="00172C2F" w:rsidRPr="005E617A">
        <w:rPr>
          <w:rFonts w:ascii="Calibri Light" w:hAnsi="Calibri Light"/>
          <w:sz w:val="22"/>
          <w:szCs w:val="22"/>
        </w:rPr>
        <w:t xml:space="preserve">la importancia de la cultura organizacional en el desarrollo organizacional y el impacto de una adecuada gestión </w:t>
      </w:r>
      <w:r w:rsidR="008A346F" w:rsidRPr="005E617A">
        <w:rPr>
          <w:rFonts w:ascii="Calibri Light" w:hAnsi="Calibri Light"/>
          <w:sz w:val="22"/>
          <w:szCs w:val="22"/>
        </w:rPr>
        <w:t>talento humano</w:t>
      </w:r>
      <w:r w:rsidR="00172C2F" w:rsidRPr="005E617A">
        <w:rPr>
          <w:rFonts w:ascii="Calibri Light" w:hAnsi="Calibri Light"/>
          <w:sz w:val="22"/>
          <w:szCs w:val="22"/>
        </w:rPr>
        <w:t>.</w:t>
      </w:r>
    </w:p>
    <w:p w:rsidR="008A346F" w:rsidRPr="005E617A" w:rsidRDefault="008A346F" w:rsidP="008C5F47">
      <w:pPr>
        <w:pStyle w:val="Textoindependiente"/>
        <w:numPr>
          <w:ilvl w:val="0"/>
          <w:numId w:val="14"/>
        </w:numPr>
        <w:spacing w:after="0"/>
        <w:jc w:val="both"/>
        <w:outlineLvl w:val="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Aplicar los conocimientos teóricos y metodológicos necesarios para la investigación, análisis y tratamiento de los problemas que se refieren al factor humano en su papel individual y grupal para incidir de manera efectiva sobre la competitividad organizacional.</w:t>
      </w:r>
    </w:p>
    <w:p w:rsidR="00BA215E" w:rsidRPr="005E617A" w:rsidRDefault="00170B1B" w:rsidP="008C5F47">
      <w:pPr>
        <w:pStyle w:val="Textoindependiente"/>
        <w:numPr>
          <w:ilvl w:val="0"/>
          <w:numId w:val="14"/>
        </w:numPr>
        <w:spacing w:after="0"/>
        <w:jc w:val="both"/>
        <w:outlineLvl w:val="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 xml:space="preserve">Adquirir </w:t>
      </w:r>
      <w:r w:rsidR="00BA215E" w:rsidRPr="005E617A">
        <w:rPr>
          <w:rFonts w:ascii="Calibri Light" w:hAnsi="Calibri Light"/>
          <w:sz w:val="22"/>
          <w:szCs w:val="22"/>
        </w:rPr>
        <w:t xml:space="preserve">una conducta ética en la conducción de procesos de desarrollo de los valores, cultura y cambio organizacional. </w:t>
      </w:r>
    </w:p>
    <w:p w:rsidR="003841F6" w:rsidRPr="004775F0" w:rsidRDefault="003841F6" w:rsidP="003841F6">
      <w:pPr>
        <w:pStyle w:val="Textoindependiente"/>
        <w:spacing w:after="0"/>
        <w:ind w:left="360"/>
        <w:jc w:val="both"/>
        <w:outlineLvl w:val="0"/>
        <w:rPr>
          <w:rFonts w:ascii="Verdana" w:hAnsi="Verdana"/>
        </w:rPr>
      </w:pPr>
    </w:p>
    <w:p w:rsidR="00455119" w:rsidRPr="005E617A" w:rsidRDefault="00455119" w:rsidP="008D6230">
      <w:pPr>
        <w:pStyle w:val="Ttulo1"/>
        <w:spacing w:before="120" w:after="120"/>
        <w:rPr>
          <w:rFonts w:ascii="Calibri Light" w:hAnsi="Calibri Light"/>
          <w:szCs w:val="24"/>
        </w:rPr>
      </w:pPr>
      <w:r w:rsidRPr="005E617A">
        <w:rPr>
          <w:rFonts w:ascii="Calibri Light" w:hAnsi="Calibri Light"/>
          <w:szCs w:val="24"/>
        </w:rPr>
        <w:t>ACTIVIDADES</w:t>
      </w:r>
    </w:p>
    <w:tbl>
      <w:tblPr>
        <w:tblW w:w="10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3888"/>
      </w:tblGrid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SEMANA 1 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Hacer grupos y asignar exposiciones grupales.</w:t>
            </w: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AD75C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07 al 11 de marzo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Temas: INTRODUCCIÓN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Presentación del programa de curso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Etica</w:t>
            </w:r>
            <w:proofErr w:type="spellEnd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: códigos de ética y su importancia</w:t>
            </w:r>
          </w:p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Codigo</w:t>
            </w:r>
            <w:proofErr w:type="spellEnd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de ética de la Escuela de Ingeniería Industrial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El entorno  y su impacto en las organizaciones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Introducción al Comportamiento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DB1872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DB1872" w:rsidRPr="005E617A" w:rsidRDefault="00DB1872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DB1872" w:rsidRPr="005E617A" w:rsidRDefault="00DB1872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SEMANA 2 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30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Lectura obligatoria: Capítulo 1 </w:t>
            </w:r>
            <w:proofErr w:type="spellStart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30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Articulo Aprovechar las capacidades</w:t>
            </w:r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30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Resumen Capacidades esenciales</w:t>
            </w:r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30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1: Lectura obligatoria </w:t>
            </w: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AD75C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14 al 18 de marzo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88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GESTIÓN DEL TALENTO HUMANO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38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7860EE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  <w:t>Desarrollo de Capacidades Organizacionales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58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  <w:t>Desarrollo de Competencias del Personal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7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  <w:t>Gestión del conocimiento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7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334584" w:rsidRPr="005E617A" w:rsidRDefault="00334584" w:rsidP="0033458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Caso resuelto en clase: Análisis Comparativo de Modelos  de Determinación de Competencias Esenciales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DB1872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DB1872" w:rsidRPr="005E617A" w:rsidRDefault="00DB1872" w:rsidP="00334584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DB1872" w:rsidRPr="005E617A" w:rsidRDefault="00DB1872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3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96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98007E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21 al 25 de marzo del 2016</w:t>
            </w:r>
            <w:r w:rsidR="0098007E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 **</w:t>
            </w: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SANTA</w:t>
            </w:r>
            <w:r w:rsidR="0098007E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**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4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334584" w:rsidRPr="005E617A" w:rsidRDefault="00054D24" w:rsidP="00BA1ABF">
            <w:pPr>
              <w:pStyle w:val="Prrafodelista"/>
              <w:numPr>
                <w:ilvl w:val="0"/>
                <w:numId w:val="32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Lectura o</w:t>
            </w:r>
            <w:r w:rsidR="00334584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Capítulos  2, 3, 5 y 6 </w:t>
            </w:r>
            <w:proofErr w:type="spellStart"/>
            <w:r w:rsidR="00334584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BA1ABF" w:rsidRPr="005E617A" w:rsidRDefault="00BA1ABF" w:rsidP="00BA1ABF">
            <w:pPr>
              <w:pStyle w:val="Prrafodelista"/>
              <w:numPr>
                <w:ilvl w:val="0"/>
                <w:numId w:val="32"/>
              </w:numPr>
              <w:jc w:val="left"/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Exposición grupo 1.</w:t>
            </w:r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32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Asignar tarea</w:t>
            </w: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#</w:t>
            </w:r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1 grupal.</w:t>
            </w: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 xml:space="preserve"> Teorías de Motivación</w:t>
            </w: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AD75C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28 de marzo al  1 de abril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99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COMPORTAMIENTO INDIVIDUAL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Características biográficas y personalidad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Valores y actitudes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0E79D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Habilidades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7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  <w:t xml:space="preserve">Percepción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Caso resuelto en clase: Test de personalidad</w:t>
            </w:r>
          </w:p>
          <w:p w:rsidR="00334584" w:rsidRPr="005E617A" w:rsidRDefault="00334584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Caso resuelto en clase: Caso Valores – Actitudes (en parejas)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</w:tr>
      <w:tr w:rsidR="00554D1E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</w:tcPr>
          <w:p w:rsidR="00554D1E" w:rsidRPr="005E617A" w:rsidRDefault="00554D1E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554D1E" w:rsidRPr="005E617A" w:rsidRDefault="00554D1E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</w:tr>
      <w:tr w:rsidR="0098007E" w:rsidRPr="005E617A" w:rsidTr="00244319">
        <w:trPr>
          <w:trHeight w:val="179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BA1ABF" w:rsidRDefault="0098007E" w:rsidP="00334584">
            <w:pPr>
              <w:ind w:firstLine="0"/>
              <w:jc w:val="left"/>
              <w:rPr>
                <w:rFonts w:ascii="Calibri Light" w:hAnsi="Calibri Light"/>
                <w:sz w:val="22"/>
                <w:szCs w:val="24"/>
              </w:rPr>
            </w:pPr>
            <w:r w:rsidRPr="005E617A">
              <w:rPr>
                <w:rFonts w:ascii="Calibri Light" w:hAnsi="Calibri Light"/>
                <w:sz w:val="22"/>
                <w:szCs w:val="24"/>
              </w:rPr>
              <w:br w:type="page"/>
            </w:r>
          </w:p>
          <w:p w:rsidR="00244319" w:rsidRPr="005E617A" w:rsidRDefault="00244319" w:rsidP="00334584">
            <w:pPr>
              <w:ind w:firstLine="0"/>
              <w:jc w:val="left"/>
              <w:rPr>
                <w:rFonts w:ascii="Calibri Light" w:hAnsi="Calibri Light"/>
                <w:sz w:val="22"/>
                <w:szCs w:val="24"/>
              </w:rPr>
            </w:pPr>
          </w:p>
          <w:p w:rsidR="0098007E" w:rsidRPr="005E617A" w:rsidRDefault="0098007E" w:rsidP="0033458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SEMANA 5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BA1ABF" w:rsidRPr="005E617A" w:rsidRDefault="00BA1ABF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054D24" w:rsidRPr="005E617A" w:rsidRDefault="00054D24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98007E" w:rsidRPr="005E617A" w:rsidRDefault="00054D24" w:rsidP="00054D24">
            <w:pPr>
              <w:pStyle w:val="Prrafodelista"/>
              <w:numPr>
                <w:ilvl w:val="0"/>
                <w:numId w:val="33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Lectura o</w:t>
            </w:r>
            <w:r w:rsidR="0098007E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Capítulos 7 y 8  </w:t>
            </w:r>
            <w:proofErr w:type="spellStart"/>
            <w:r w:rsidR="0098007E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98007E" w:rsidRPr="005E617A" w:rsidRDefault="0098007E" w:rsidP="00BA1ABF">
            <w:pPr>
              <w:pStyle w:val="Prrafodelista"/>
              <w:numPr>
                <w:ilvl w:val="0"/>
                <w:numId w:val="33"/>
              </w:numPr>
              <w:jc w:val="left"/>
              <w:rPr>
                <w:rFonts w:ascii="Calibri Light" w:hAnsi="Calibri Light" w:cs="Times New Roman"/>
                <w:b/>
                <w:bCs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 xml:space="preserve">Entrega tarea #1 grupal: </w:t>
            </w: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Teorías de Motivación</w:t>
            </w: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.</w:t>
            </w:r>
          </w:p>
          <w:p w:rsidR="0098007E" w:rsidRPr="005E617A" w:rsidRDefault="0098007E" w:rsidP="00BA1ABF">
            <w:pPr>
              <w:pStyle w:val="Prrafodelista"/>
              <w:numPr>
                <w:ilvl w:val="0"/>
                <w:numId w:val="33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 xml:space="preserve"> 2. Caso Valores – Actitudes / Motivación  (en parejas)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 </w:t>
            </w:r>
          </w:p>
        </w:tc>
      </w:tr>
      <w:tr w:rsidR="0098007E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4 al 8 de abril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pStyle w:val="Prrafodelista"/>
              <w:numPr>
                <w:ilvl w:val="0"/>
                <w:numId w:val="27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321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Temas: COMPORTAMIENTO INDIVIDUAL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pStyle w:val="Prrafodelista"/>
              <w:numPr>
                <w:ilvl w:val="0"/>
                <w:numId w:val="27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269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Aprendizaje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pStyle w:val="Prrafodelista"/>
              <w:numPr>
                <w:ilvl w:val="0"/>
                <w:numId w:val="27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272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Modificación de la conducta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pStyle w:val="Prrafodelista"/>
              <w:numPr>
                <w:ilvl w:val="0"/>
                <w:numId w:val="27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El Proceso de motivación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239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Teorías sobre la motivación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8007E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Caso resuelto en clase: Test de aprendizaje</w:t>
            </w:r>
          </w:p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 xml:space="preserve">Caso resuelto en clase: Caso Valores – Actitudes (continuación)/ Motivación </w:t>
            </w:r>
          </w:p>
          <w:p w:rsidR="0098007E" w:rsidRPr="005E617A" w:rsidRDefault="0098007E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Actividad sobre las teorías de motivación en clase.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98007E" w:rsidRPr="005E617A" w:rsidRDefault="0098007E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9E0112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9E0112" w:rsidRPr="005E617A" w:rsidRDefault="009E0112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9E0112" w:rsidRPr="005E617A" w:rsidRDefault="009E0112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0410DC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6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C86EF6" w:rsidRPr="005E617A" w:rsidRDefault="00054D24" w:rsidP="00BA1ABF">
            <w:pPr>
              <w:pStyle w:val="Prrafodelista"/>
              <w:numPr>
                <w:ilvl w:val="0"/>
                <w:numId w:val="34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Lectura o</w:t>
            </w:r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 16 </w:t>
            </w:r>
            <w:proofErr w:type="spellStart"/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C86EF6" w:rsidRPr="005E617A" w:rsidRDefault="00054D24" w:rsidP="00BA1ABF">
            <w:pPr>
              <w:pStyle w:val="Prrafodelista"/>
              <w:numPr>
                <w:ilvl w:val="0"/>
                <w:numId w:val="34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  <w:t>Articulo</w:t>
            </w:r>
            <w:proofErr w:type="spellEnd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  <w:t xml:space="preserve"> </w:t>
            </w:r>
            <w:proofErr w:type="spellStart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  <w:t>o</w:t>
            </w:r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  <w:t>bligatorio</w:t>
            </w:r>
            <w:proofErr w:type="spellEnd"/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n-US" w:eastAsia="es-CR"/>
              </w:rPr>
              <w:t>: Creating and Sustaining an Ethical Workplace Culture</w:t>
            </w:r>
          </w:p>
          <w:p w:rsidR="00C86EF6" w:rsidRPr="005E617A" w:rsidRDefault="00C86EF6" w:rsidP="00BA1ABF">
            <w:pPr>
              <w:pStyle w:val="Prrafodelista"/>
              <w:numPr>
                <w:ilvl w:val="0"/>
                <w:numId w:val="34"/>
              </w:numPr>
              <w:jc w:val="left"/>
              <w:rPr>
                <w:rFonts w:ascii="Calibri Light" w:hAnsi="Calibri Light" w:cs="Times New Roman"/>
                <w:b/>
                <w:bCs/>
                <w:color w:val="000000" w:themeColor="text1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 w:themeColor="text1"/>
                <w:sz w:val="22"/>
                <w:szCs w:val="24"/>
                <w:lang w:val="es-CR" w:eastAsia="es-CR"/>
              </w:rPr>
              <w:t>Artículo: Medición del clima laboral requerido para asegurar la efectividad del sistema de  gestión de calidad</w:t>
            </w:r>
          </w:p>
          <w:p w:rsidR="00C86EF6" w:rsidRPr="005E617A" w:rsidRDefault="00C86EF6" w:rsidP="00BA1ABF">
            <w:pPr>
              <w:pStyle w:val="Prrafodelista"/>
              <w:numPr>
                <w:ilvl w:val="0"/>
                <w:numId w:val="34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Asignar caso #1. Estudio de clima organizacional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 </w:t>
            </w: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11 al 15 de abril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24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CLIMA Y CULTURA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 w:themeColor="text1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Definiciones y componentes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n-US" w:eastAsia="es-CR"/>
              </w:rPr>
            </w:pPr>
          </w:p>
        </w:tc>
      </w:tr>
      <w:tr w:rsidR="00C86EF6" w:rsidRPr="005E617A" w:rsidTr="00244319">
        <w:trPr>
          <w:trHeight w:val="4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C86EF6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Diseño de cultura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40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C86EF6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Etica</w:t>
            </w:r>
            <w:proofErr w:type="spellEnd"/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en el desarrollo de la cultura organizacional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Medición del clima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Diseño de encuesta de Clima y Cultura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7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C86EF6" w:rsidRPr="005E617A" w:rsidRDefault="00054D24" w:rsidP="00BA1ABF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Lectura o</w:t>
            </w:r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Capítulos 12 y 13  </w:t>
            </w:r>
            <w:proofErr w:type="spellStart"/>
            <w:r w:rsidR="00C86EF6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C86EF6" w:rsidRPr="005E617A" w:rsidRDefault="00C86EF6" w:rsidP="00BA1ABF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Artículo</w:t>
            </w:r>
            <w:r w:rsidR="00ED5179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s</w:t>
            </w: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: Coaching</w:t>
            </w:r>
          </w:p>
          <w:p w:rsidR="00BA1ABF" w:rsidRPr="005E617A" w:rsidRDefault="00BA1ABF" w:rsidP="00BA1ABF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Exposición grupo 2</w:t>
            </w: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B234D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18 al  22 de abril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51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LIDERAZGO Y COACHING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Fundamentos de liderazgo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Tipos de liderazgo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C86EF6" w:rsidRPr="005E617A" w:rsidRDefault="00C86EF6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Coaching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554D1E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</w:tcPr>
          <w:p w:rsidR="00554D1E" w:rsidRPr="005E617A" w:rsidRDefault="00554D1E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554D1E" w:rsidRPr="005E617A" w:rsidRDefault="00554D1E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BA1ABF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BA1ABF" w:rsidRPr="005E617A" w:rsidRDefault="00BA1ABF" w:rsidP="00A36D15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SEMANA 8 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BA1ABF" w:rsidRPr="005E617A" w:rsidRDefault="00BA1ABF" w:rsidP="00BA1ABF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No hay clases</w:t>
            </w:r>
          </w:p>
        </w:tc>
      </w:tr>
      <w:tr w:rsidR="00BA1ABF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BA1ABF" w:rsidRPr="005E617A" w:rsidRDefault="00BA1ABF" w:rsidP="00C86EF6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25 al 29 de abril del 2016  **SEMANA U**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BA1ABF" w:rsidRPr="005E617A" w:rsidRDefault="00BA1ABF" w:rsidP="00BA1ABF">
            <w:pPr>
              <w:ind w:firstLine="0"/>
              <w:jc w:val="left"/>
              <w:rPr>
                <w:rFonts w:ascii="Calibri Light" w:hAnsi="Calibri Light" w:cs="Times New Roman"/>
                <w:b/>
                <w:color w:val="FF0000"/>
                <w:sz w:val="22"/>
                <w:szCs w:val="24"/>
                <w:lang w:val="es-CR" w:eastAsia="es-CR"/>
              </w:rPr>
            </w:pPr>
          </w:p>
        </w:tc>
      </w:tr>
      <w:tr w:rsidR="00C86EF6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C86EF6" w:rsidRPr="005E617A" w:rsidRDefault="00C86EF6" w:rsidP="00C86EF6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C86EF6" w:rsidRPr="005E617A" w:rsidRDefault="00C86EF6" w:rsidP="00BA1ABF">
            <w:pPr>
              <w:ind w:firstLine="0"/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DF6D99" w:rsidRPr="005E617A" w:rsidRDefault="00DF6D99" w:rsidP="00DE0B08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SEMANA 9 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DF6D99" w:rsidRPr="005E617A" w:rsidRDefault="00054D24" w:rsidP="00BA1ABF">
            <w:pPr>
              <w:pStyle w:val="Prrafodelista"/>
              <w:numPr>
                <w:ilvl w:val="0"/>
                <w:numId w:val="37"/>
              </w:numPr>
              <w:jc w:val="left"/>
              <w:rPr>
                <w:rFonts w:ascii="Calibri Light" w:hAnsi="Calibri Light" w:cs="Times New Roman"/>
                <w:b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>Lectura o</w:t>
            </w:r>
            <w:r w:rsidR="00DF6D99"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 xml:space="preserve">bligatoria: Capítulos 9 y 10  </w:t>
            </w:r>
            <w:proofErr w:type="spellStart"/>
            <w:r w:rsidR="00DF6D99"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DF6D99" w:rsidRPr="005E617A" w:rsidRDefault="00DF6D99" w:rsidP="00BA1ABF">
            <w:pPr>
              <w:pStyle w:val="Prrafodelista"/>
              <w:numPr>
                <w:ilvl w:val="0"/>
                <w:numId w:val="37"/>
              </w:numPr>
              <w:jc w:val="left"/>
              <w:rPr>
                <w:rFonts w:ascii="Calibri Light" w:hAnsi="Calibri Light" w:cs="Times New Roman"/>
                <w:i/>
                <w:color w:val="000000" w:themeColor="text1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 w:themeColor="text1"/>
                <w:sz w:val="22"/>
                <w:szCs w:val="24"/>
                <w:lang w:val="es-CR" w:eastAsia="es-CR"/>
              </w:rPr>
              <w:t>Asignar de Tarea #2: Trabajo en equipo- Taller.</w:t>
            </w:r>
          </w:p>
          <w:p w:rsidR="00DF6D99" w:rsidRPr="005E617A" w:rsidRDefault="00DF6D99" w:rsidP="00BA1ABF">
            <w:pPr>
              <w:pStyle w:val="Prrafodelista"/>
              <w:numPr>
                <w:ilvl w:val="0"/>
                <w:numId w:val="37"/>
              </w:numPr>
              <w:jc w:val="left"/>
              <w:rPr>
                <w:rFonts w:ascii="Calibri Light" w:hAnsi="Calibri Light" w:cs="Times New Roman"/>
                <w:i/>
                <w:color w:val="000000" w:themeColor="text1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3.</w:t>
            </w:r>
            <w:r w:rsidR="00BA1ABF"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Liderazgo y Coaching</w:t>
            </w: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DF6D99" w:rsidRPr="005E617A" w:rsidRDefault="00DF6D99" w:rsidP="00B234D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 al 6 de mayo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DF6D99" w:rsidRPr="005E617A" w:rsidRDefault="00DF6D99" w:rsidP="00BA1ABF">
            <w:pPr>
              <w:pStyle w:val="Prrafodelista"/>
              <w:numPr>
                <w:ilvl w:val="1"/>
                <w:numId w:val="36"/>
              </w:numPr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DF6D99" w:rsidRPr="005E617A" w:rsidRDefault="00DF6D99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Temas: LIDERAZGO Y TRABAJO EN EQUIPO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DF6D99" w:rsidRPr="005E617A" w:rsidRDefault="00DF6D99" w:rsidP="00BA1ABF">
            <w:pPr>
              <w:pStyle w:val="Prrafodelista"/>
              <w:numPr>
                <w:ilvl w:val="1"/>
                <w:numId w:val="36"/>
              </w:numPr>
              <w:jc w:val="left"/>
              <w:rPr>
                <w:rFonts w:ascii="Calibri Light" w:hAnsi="Calibri Light" w:cs="Times New Roman"/>
                <w:b/>
                <w:sz w:val="22"/>
                <w:szCs w:val="24"/>
                <w:lang w:val="es-CR" w:eastAsia="es-CR"/>
              </w:rPr>
            </w:pP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DF6D99" w:rsidRPr="005E617A" w:rsidRDefault="00DF6D99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sz w:val="22"/>
                <w:szCs w:val="24"/>
                <w:lang w:val="es-CR" w:eastAsia="es-CR"/>
              </w:rPr>
              <w:t>Empoderamiento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DF6D99" w:rsidRPr="005E617A" w:rsidRDefault="00DF6D99" w:rsidP="00BA1ABF">
            <w:pPr>
              <w:pStyle w:val="Prrafodelista"/>
              <w:numPr>
                <w:ilvl w:val="1"/>
                <w:numId w:val="36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DF6D99" w:rsidRPr="005E617A" w:rsidRDefault="00DF6D99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sz w:val="22"/>
                <w:szCs w:val="24"/>
                <w:lang w:val="es-CR" w:eastAsia="es-CR"/>
              </w:rPr>
              <w:t>Desarrollo de equipos de alto rendimiento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DF6D99" w:rsidRPr="005E617A" w:rsidRDefault="00DF6D99" w:rsidP="00BA1ABF">
            <w:pPr>
              <w:pStyle w:val="Prrafodelista"/>
              <w:numPr>
                <w:ilvl w:val="1"/>
                <w:numId w:val="36"/>
              </w:numPr>
              <w:jc w:val="left"/>
              <w:rPr>
                <w:rFonts w:ascii="Calibri Light" w:hAnsi="Calibri Light" w:cs="Times New Roman"/>
                <w:i/>
                <w:color w:val="000000" w:themeColor="text1"/>
                <w:sz w:val="22"/>
                <w:szCs w:val="24"/>
                <w:lang w:val="es-CR" w:eastAsia="es-CR"/>
              </w:rPr>
            </w:pPr>
          </w:p>
        </w:tc>
      </w:tr>
      <w:tr w:rsidR="00DF6D99" w:rsidRPr="005E617A" w:rsidTr="00244319">
        <w:trPr>
          <w:trHeight w:val="303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DF6D99" w:rsidRPr="005E617A" w:rsidRDefault="00DF6D99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DF6D99" w:rsidRPr="005E617A" w:rsidRDefault="00DF6D99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color w:val="FF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244319" w:rsidRDefault="00334584" w:rsidP="00220457">
            <w:pPr>
              <w:ind w:firstLine="0"/>
              <w:jc w:val="left"/>
              <w:rPr>
                <w:rFonts w:ascii="Calibri Light" w:hAnsi="Calibri Light"/>
                <w:sz w:val="22"/>
                <w:szCs w:val="24"/>
              </w:rPr>
            </w:pPr>
            <w:r w:rsidRPr="005E617A">
              <w:rPr>
                <w:rFonts w:ascii="Calibri Light" w:hAnsi="Calibri Light"/>
                <w:sz w:val="22"/>
                <w:szCs w:val="24"/>
              </w:rPr>
              <w:br w:type="page"/>
            </w:r>
          </w:p>
          <w:p w:rsidR="00244319" w:rsidRDefault="00244319" w:rsidP="00220457">
            <w:pPr>
              <w:ind w:firstLine="0"/>
              <w:jc w:val="left"/>
              <w:rPr>
                <w:rFonts w:ascii="Calibri Light" w:hAnsi="Calibri Light"/>
                <w:sz w:val="22"/>
                <w:szCs w:val="24"/>
              </w:rPr>
            </w:pPr>
          </w:p>
          <w:p w:rsidR="00424250" w:rsidRDefault="00424250" w:rsidP="00220457">
            <w:pPr>
              <w:ind w:firstLine="0"/>
              <w:jc w:val="left"/>
              <w:rPr>
                <w:rFonts w:ascii="Calibri Light" w:hAnsi="Calibri Light"/>
                <w:sz w:val="22"/>
                <w:szCs w:val="24"/>
              </w:rPr>
            </w:pPr>
          </w:p>
          <w:p w:rsidR="00334584" w:rsidRPr="005E617A" w:rsidRDefault="00334584" w:rsidP="00220457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SEMANA 10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BA1ABF" w:rsidRPr="005E617A" w:rsidRDefault="00BA1ABF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  <w:p w:rsidR="00BA1ABF" w:rsidRPr="005E617A" w:rsidRDefault="00BA1ABF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  <w:p w:rsidR="00BA1ABF" w:rsidRPr="005E617A" w:rsidRDefault="00BA1ABF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  <w:p w:rsidR="00334584" w:rsidRPr="00424250" w:rsidRDefault="00334584" w:rsidP="00424250">
            <w:pPr>
              <w:pStyle w:val="Prrafodelista"/>
              <w:numPr>
                <w:ilvl w:val="0"/>
                <w:numId w:val="40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 xml:space="preserve">Lectura </w:t>
            </w:r>
            <w:r w:rsidR="00054D24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o</w:t>
            </w: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Capítulos 11 </w:t>
            </w:r>
            <w:proofErr w:type="spellStart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424250" w:rsidRPr="005E617A" w:rsidRDefault="00424250" w:rsidP="00424250">
            <w:pPr>
              <w:pStyle w:val="Prrafodelista"/>
              <w:numPr>
                <w:ilvl w:val="0"/>
                <w:numId w:val="40"/>
              </w:numPr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 xml:space="preserve">Lectura Obligatoria: Capítulos 6. </w:t>
            </w:r>
            <w:proofErr w:type="spellStart"/>
            <w:r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>Lussier-Achua</w:t>
            </w:r>
            <w:proofErr w:type="spellEnd"/>
          </w:p>
          <w:p w:rsidR="00BA1ABF" w:rsidRPr="005E617A" w:rsidRDefault="00BA1ABF" w:rsidP="00424250">
            <w:pPr>
              <w:pStyle w:val="Prrafodelista"/>
              <w:numPr>
                <w:ilvl w:val="0"/>
                <w:numId w:val="40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Exposición grupo 3</w:t>
            </w:r>
          </w:p>
          <w:p w:rsidR="00334584" w:rsidRPr="005E617A" w:rsidRDefault="00334584" w:rsidP="00424250">
            <w:pPr>
              <w:pStyle w:val="Prrafodelista"/>
              <w:numPr>
                <w:ilvl w:val="0"/>
                <w:numId w:val="40"/>
              </w:numPr>
              <w:jc w:val="left"/>
              <w:rPr>
                <w:rFonts w:ascii="Calibri Light" w:hAnsi="Calibri Light" w:cs="Times New Roman"/>
                <w:b/>
                <w:bCs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 w:themeColor="text1"/>
                <w:sz w:val="22"/>
                <w:szCs w:val="24"/>
                <w:lang w:val="es-CR" w:eastAsia="es-CR"/>
              </w:rPr>
              <w:t>Entrega tarea #2. Trabajo en equipo</w:t>
            </w: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AB41D1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9 al 13 de mayo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Comunicación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3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Conceptos y funciones de la comunicación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libri Light" w:hAnsi="Calibri Light" w:cs="Times New Roman"/>
                <w:i/>
                <w:iCs/>
                <w:color w:val="FF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Comunicación interpersonal y organizacional</w:t>
            </w:r>
          </w:p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Planes de comunicación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libri Light" w:hAnsi="Calibri Light" w:cs="Times New Roman"/>
                <w:color w:val="000000" w:themeColor="text1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5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Barreras de la comunicación</w:t>
            </w:r>
          </w:p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Asertividad de la comunicación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25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11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E13CBC" w:rsidRPr="005E617A" w:rsidRDefault="005C0DE3" w:rsidP="00BA1ABF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  <w:proofErr w:type="spellStart"/>
            <w:r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Articulos</w:t>
            </w:r>
            <w:proofErr w:type="spellEnd"/>
            <w:r w:rsidR="00054D24"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 o</w:t>
            </w:r>
            <w:r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bligatorios</w:t>
            </w:r>
            <w:r w:rsidR="00E13CBC"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: </w:t>
            </w:r>
            <w:r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Inteligencia emocional 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 xml:space="preserve">Capítulo 4  </w:t>
            </w:r>
            <w:proofErr w:type="spellStart"/>
            <w:r w:rsidRPr="005E617A"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BA1ABF" w:rsidRPr="005E617A" w:rsidRDefault="00BA1ABF" w:rsidP="00BA1ABF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Exposición grupo 4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41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4. Comunicación</w:t>
            </w:r>
          </w:p>
        </w:tc>
      </w:tr>
      <w:tr w:rsidR="00E13CBC" w:rsidRPr="005E617A" w:rsidTr="00244319">
        <w:trPr>
          <w:trHeight w:val="25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16 al 20 de mayo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258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INTELIGENCIA EMOCIONAL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Generalidades sobre la inteligencia emocional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b/>
                <w:bCs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Desarrollo de competencias emocionales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bottom"/>
            <w:hideMark/>
          </w:tcPr>
          <w:p w:rsidR="00E13CBC" w:rsidRPr="005E617A" w:rsidRDefault="00E13CBC" w:rsidP="00DB1872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Actividad: Reconociendo mis emociones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A36D15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bottom"/>
          </w:tcPr>
          <w:p w:rsidR="00A36D15" w:rsidRPr="005E617A" w:rsidRDefault="00A36D15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A36D15" w:rsidRPr="005E617A" w:rsidRDefault="00A36D15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0410DC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12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pStyle w:val="Prrafodelista"/>
              <w:numPr>
                <w:ilvl w:val="0"/>
                <w:numId w:val="42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Charla en la Sede Rodrigo Facio de 4pm a 6:30pm.</w:t>
            </w:r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42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Lectura Obligatoria: Capítulos 6  y 14  </w:t>
            </w:r>
            <w:proofErr w:type="spellStart"/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334584" w:rsidRPr="005E617A" w:rsidRDefault="00334584" w:rsidP="00BA1ABF">
            <w:pPr>
              <w:pStyle w:val="Prrafodelista"/>
              <w:numPr>
                <w:ilvl w:val="0"/>
                <w:numId w:val="42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Entrega caso #1. Estudio de clima organizacional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 </w:t>
            </w: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D5709C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23 al 27 de mayo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LIDERAZGO PARA LA TOMA DE DECISIONES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24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Toma de decisiones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334584" w:rsidRPr="005E617A" w:rsidTr="00244319">
        <w:trPr>
          <w:trHeight w:val="398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334584" w:rsidRPr="005E617A" w:rsidRDefault="00334584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Conflicto y negociación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334584" w:rsidRPr="005E617A" w:rsidRDefault="00334584" w:rsidP="00BA1ABF">
            <w:pPr>
              <w:ind w:firstLine="0"/>
              <w:jc w:val="left"/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B72EB9" w:rsidRPr="005E617A" w:rsidTr="00244319">
        <w:trPr>
          <w:trHeight w:val="276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</w:tcPr>
          <w:p w:rsidR="00B72EB9" w:rsidRPr="005E617A" w:rsidRDefault="00B72EB9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B72EB9" w:rsidRPr="005E617A" w:rsidRDefault="00B72EB9" w:rsidP="00BA1ABF">
            <w:pPr>
              <w:ind w:firstLine="0"/>
              <w:jc w:val="left"/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D5709C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13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8"/>
              </w:numPr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 xml:space="preserve">Lectura obligatoria:   Capítulo 17 </w:t>
            </w:r>
            <w:proofErr w:type="spellStart"/>
            <w:r w:rsidRPr="005E617A"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EE49D6" w:rsidRPr="005E617A" w:rsidRDefault="00E13CBC" w:rsidP="00BA1ABF">
            <w:pPr>
              <w:pStyle w:val="Prrafodelista"/>
              <w:numPr>
                <w:ilvl w:val="0"/>
                <w:numId w:val="38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Asignar  Caso # 2. Caso final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38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5. Inteligencia Emocional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38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Entrega reporte de la charla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 xml:space="preserve">  </w:t>
            </w: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B146F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30 de mayo al 3 de junio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SISTEMAS DE ADMINISTRACIÓN DE RECURSOS HUMANOS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Procesos y funciones de recursos humanos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Políticas de recursos humanos en el desarrollo de la Cultura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Análisis y diseño de puestos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Reclutamiento y selección de personal</w:t>
            </w:r>
          </w:p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Evaluación del desempeño</w:t>
            </w:r>
          </w:p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Cs/>
                <w:color w:val="000000"/>
                <w:sz w:val="22"/>
                <w:szCs w:val="24"/>
                <w:lang w:val="es-CR" w:eastAsia="es-CR"/>
              </w:rPr>
              <w:t>Charla de reclutamiento y selección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Caso resuelto en clase: La lucha de CRST para contratar y conservar choferes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242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E13CBC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szCs w:val="24"/>
              </w:rPr>
              <w:br w:type="page"/>
            </w: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14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  <w:t>Exposición grupo 5</w:t>
            </w: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DD4E0B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 6 al 10 de junio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51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SISTEMAS DE ADMINISTRACIÓN DE RECURSOS HUMANOS</w:t>
            </w:r>
          </w:p>
          <w:p w:rsidR="00E13CBC" w:rsidRPr="005E617A" w:rsidRDefault="00E13CBC" w:rsidP="00F71219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Generalidades sobre normativa en la gestión del recurso humano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B72EB9" w:rsidRPr="005E617A" w:rsidTr="00244319">
        <w:trPr>
          <w:trHeight w:val="258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B72EB9" w:rsidRPr="005E617A" w:rsidRDefault="00B72EB9" w:rsidP="00F71219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B72EB9" w:rsidRPr="005E617A" w:rsidRDefault="00B72EB9" w:rsidP="00BA1ABF">
            <w:pPr>
              <w:pStyle w:val="Prrafodelista"/>
              <w:ind w:firstLine="0"/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273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220457" w:rsidRDefault="00220457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220457" w:rsidRDefault="00220457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244319" w:rsidRDefault="00244319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433110" w:rsidRDefault="00433110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E13CBC" w:rsidRPr="005E617A" w:rsidRDefault="00E13CBC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SEMANA 15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</w:tcPr>
          <w:p w:rsidR="00054D24" w:rsidRPr="005E617A" w:rsidRDefault="00054D24" w:rsidP="00054D24">
            <w:pPr>
              <w:pStyle w:val="Prrafodelista"/>
              <w:ind w:left="644"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244319" w:rsidRDefault="00244319" w:rsidP="00244319">
            <w:pPr>
              <w:pStyle w:val="Prrafodelista"/>
              <w:ind w:left="644"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433110" w:rsidRDefault="00433110" w:rsidP="00244319">
            <w:pPr>
              <w:pStyle w:val="Prrafodelista"/>
              <w:ind w:left="644"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  <w:p w:rsidR="00E13CBC" w:rsidRPr="005E617A" w:rsidRDefault="00054D24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Lectura o</w:t>
            </w:r>
            <w:r w:rsidR="00E13CBC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 15  </w:t>
            </w:r>
            <w:proofErr w:type="spellStart"/>
            <w:r w:rsidR="00E13CBC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Manual de con</w:t>
            </w:r>
            <w:r w:rsidR="0081693F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</w:t>
            </w: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trucción de organigramas (MIDEPLAN)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Artículo: La Organización ambidiestra</w:t>
            </w:r>
          </w:p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 xml:space="preserve"> 6</w:t>
            </w:r>
            <w:r w:rsidR="00BA1ABF"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 xml:space="preserve">. Normativa </w:t>
            </w:r>
          </w:p>
        </w:tc>
      </w:tr>
      <w:tr w:rsidR="00E13CBC" w:rsidRPr="005E617A" w:rsidTr="00244319">
        <w:trPr>
          <w:trHeight w:val="254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D06494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lastRenderedPageBreak/>
              <w:t>13 al 17 de junio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51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Temas: DISEÑO DE ESTRUCTURA Y PROCESOS ORGANIZACIONALES 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23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Evolución de las organizaciones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59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Estructuras organizacionales y su impacto en la cultura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191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A36D15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Procesos clave para impulsar la cultura organizacional deseada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28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B72EB9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B72EB9" w:rsidRPr="005E617A" w:rsidRDefault="00B72EB9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B72EB9" w:rsidRPr="005E617A" w:rsidRDefault="00B72EB9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DB187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16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BA1ABF" w:rsidRPr="00ED5179" w:rsidRDefault="00054D24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Lectura o</w:t>
            </w:r>
            <w:r w:rsidR="00E13CBC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bligatoria: Capítulo 18  </w:t>
            </w:r>
            <w:proofErr w:type="spellStart"/>
            <w:r w:rsidR="00E13CBC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Robbins</w:t>
            </w:r>
            <w:proofErr w:type="spellEnd"/>
          </w:p>
          <w:p w:rsidR="00ED5179" w:rsidRPr="005E617A" w:rsidRDefault="00ED5179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  <w:r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Artículos</w:t>
            </w:r>
            <w:r w:rsidR="00A6782C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 xml:space="preserve"> obligatorios</w:t>
            </w:r>
            <w:bookmarkStart w:id="0" w:name="_GoBack"/>
            <w:bookmarkEnd w:id="0"/>
            <w:r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: Cambio Organizacional</w:t>
            </w:r>
          </w:p>
          <w:p w:rsidR="00E13CBC" w:rsidRPr="005E617A" w:rsidRDefault="00E13CBC" w:rsidP="00054D24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  <w:proofErr w:type="spellStart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Quiz</w:t>
            </w:r>
            <w:proofErr w:type="spellEnd"/>
            <w:r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 7</w:t>
            </w:r>
            <w:r w:rsidR="00BA1ABF"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 xml:space="preserve">. Lectura </w:t>
            </w:r>
            <w:r w:rsidR="00054D24"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o</w:t>
            </w:r>
            <w:r w:rsidR="00BA1ABF" w:rsidRPr="005E617A">
              <w:rPr>
                <w:rFonts w:ascii="Calibri Light" w:hAnsi="Calibri Light" w:cs="Times New Roman"/>
                <w:bCs/>
                <w:i/>
                <w:color w:val="000000"/>
                <w:sz w:val="22"/>
                <w:szCs w:val="24"/>
                <w:lang w:val="es-CR" w:eastAsia="es-CR"/>
              </w:rPr>
              <w:t>bligatoria</w:t>
            </w: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1C4632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20 al 24  de junio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Temas: GESTIÓN DEL CAMBIO ORGANIZACIONAL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Estrategias de gestión del cambio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Factores claves para la implementación del cambio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  <w:t>Hitos y actividades para la implementación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237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s-CR" w:eastAsia="es-CR"/>
              </w:rPr>
              <w:t>Video: ¿Las personas se resisten al cambio?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C77C83" w:rsidRPr="005E617A" w:rsidTr="00244319">
        <w:trPr>
          <w:trHeight w:val="176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</w:tcPr>
          <w:p w:rsidR="00C77C83" w:rsidRPr="005E617A" w:rsidRDefault="00C77C83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</w:tcPr>
          <w:p w:rsidR="00C77C83" w:rsidRPr="005E617A" w:rsidRDefault="00C77C83" w:rsidP="00BA1ABF">
            <w:pPr>
              <w:pStyle w:val="Prrafodelista"/>
              <w:ind w:left="1004"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17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pStyle w:val="Prrafodelista"/>
              <w:numPr>
                <w:ilvl w:val="0"/>
                <w:numId w:val="39"/>
              </w:num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szCs w:val="24"/>
                <w:lang w:val="es-CR" w:eastAsia="es-CR"/>
              </w:rPr>
              <w:t>Entrega del Caso Final #2.</w:t>
            </w: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27 de junio al 1 de julio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Presentación de Caso</w:t>
            </w:r>
            <w:r w:rsidR="00BA1ABF"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2</w:t>
            </w:r>
          </w:p>
        </w:tc>
        <w:tc>
          <w:tcPr>
            <w:tcW w:w="3888" w:type="dxa"/>
            <w:vMerge/>
            <w:shd w:val="clear" w:color="auto" w:fill="auto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</w:p>
        </w:tc>
        <w:tc>
          <w:tcPr>
            <w:tcW w:w="3888" w:type="dxa"/>
            <w:shd w:val="clear" w:color="auto" w:fill="8DB3E2" w:themeFill="text2" w:themeFillTint="66"/>
            <w:vAlign w:val="center"/>
            <w:hideMark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SEMANA 18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</w:tcPr>
          <w:p w:rsidR="00E13CBC" w:rsidRPr="005E617A" w:rsidRDefault="00E13CBC" w:rsidP="00BA1ABF">
            <w:pPr>
              <w:ind w:firstLine="0"/>
              <w:jc w:val="lef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4 al 8 de julio del 2016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righ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  <w:tr w:rsidR="00E13CBC" w:rsidRPr="005E617A" w:rsidTr="00244319">
        <w:trPr>
          <w:trHeight w:val="300"/>
          <w:jc w:val="center"/>
        </w:trPr>
        <w:tc>
          <w:tcPr>
            <w:tcW w:w="6394" w:type="dxa"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left"/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b/>
                <w:bCs/>
                <w:color w:val="000000"/>
                <w:sz w:val="22"/>
                <w:szCs w:val="24"/>
                <w:lang w:val="es-CR" w:eastAsia="es-CR"/>
              </w:rPr>
              <w:t>EXÁMENES DE AMPLIACIÓN</w:t>
            </w:r>
          </w:p>
        </w:tc>
        <w:tc>
          <w:tcPr>
            <w:tcW w:w="3888" w:type="dxa"/>
            <w:vMerge/>
            <w:shd w:val="clear" w:color="auto" w:fill="auto"/>
            <w:vAlign w:val="center"/>
          </w:tcPr>
          <w:p w:rsidR="00E13CBC" w:rsidRPr="005E617A" w:rsidRDefault="00E13CBC" w:rsidP="00C77C83">
            <w:pPr>
              <w:ind w:firstLine="0"/>
              <w:jc w:val="right"/>
              <w:rPr>
                <w:rFonts w:ascii="Calibri Light" w:hAnsi="Calibri Light" w:cs="Times New Roman"/>
                <w:color w:val="000000"/>
                <w:sz w:val="22"/>
                <w:szCs w:val="24"/>
                <w:lang w:val="es-CR" w:eastAsia="es-CR"/>
              </w:rPr>
            </w:pPr>
          </w:p>
        </w:tc>
      </w:tr>
    </w:tbl>
    <w:p w:rsidR="00EB132D" w:rsidRPr="005E617A" w:rsidRDefault="009049D2" w:rsidP="008D6230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PROFESOR</w:t>
      </w:r>
      <w:r w:rsidR="007A474E" w:rsidRPr="005E617A">
        <w:rPr>
          <w:rFonts w:ascii="Calibri Light" w:hAnsi="Calibri Light"/>
          <w:sz w:val="22"/>
          <w:szCs w:val="22"/>
        </w:rPr>
        <w:t>ES</w:t>
      </w:r>
    </w:p>
    <w:p w:rsidR="007516E1" w:rsidRPr="005E617A" w:rsidRDefault="007516E1" w:rsidP="002A1480">
      <w:pPr>
        <w:ind w:left="284"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Nombre:</w:t>
      </w:r>
      <w:r w:rsidR="00F66D49" w:rsidRPr="005E617A">
        <w:rPr>
          <w:rFonts w:ascii="Calibri Light" w:hAnsi="Calibri Light"/>
          <w:b/>
          <w:sz w:val="22"/>
        </w:rPr>
        <w:t xml:space="preserve"> </w:t>
      </w:r>
      <w:r w:rsidRPr="005E617A">
        <w:rPr>
          <w:rFonts w:ascii="Calibri Light" w:hAnsi="Calibri Light"/>
          <w:b/>
          <w:sz w:val="22"/>
        </w:rPr>
        <w:t xml:space="preserve">Inga. </w:t>
      </w:r>
      <w:r w:rsidR="000209E9" w:rsidRPr="005E617A">
        <w:rPr>
          <w:rFonts w:ascii="Calibri Light" w:hAnsi="Calibri Light"/>
          <w:b/>
          <w:sz w:val="22"/>
        </w:rPr>
        <w:t>Evelyn Salas Valerio</w:t>
      </w:r>
      <w:r w:rsidR="00F66D49" w:rsidRPr="005E617A">
        <w:rPr>
          <w:rFonts w:ascii="Calibri Light" w:hAnsi="Calibri Light"/>
          <w:b/>
          <w:sz w:val="22"/>
        </w:rPr>
        <w:t>, Coordinador de Cátedra</w:t>
      </w:r>
    </w:p>
    <w:p w:rsidR="007516E1" w:rsidRPr="005E617A" w:rsidRDefault="007516E1" w:rsidP="002A1480">
      <w:pPr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Oficina: </w:t>
      </w:r>
      <w:r w:rsidR="00187849" w:rsidRPr="005E617A">
        <w:rPr>
          <w:rFonts w:ascii="Calibri Light" w:hAnsi="Calibri Light"/>
          <w:sz w:val="22"/>
        </w:rPr>
        <w:t>2511-66</w:t>
      </w:r>
      <w:r w:rsidR="00FF40AD" w:rsidRPr="005E617A">
        <w:rPr>
          <w:rFonts w:ascii="Calibri Light" w:hAnsi="Calibri Light"/>
          <w:sz w:val="22"/>
        </w:rPr>
        <w:t>9</w:t>
      </w:r>
      <w:r w:rsidR="00187849" w:rsidRPr="005E617A">
        <w:rPr>
          <w:rFonts w:ascii="Calibri Light" w:hAnsi="Calibri Light"/>
          <w:sz w:val="22"/>
        </w:rPr>
        <w:t>5</w:t>
      </w:r>
    </w:p>
    <w:p w:rsidR="007516E1" w:rsidRPr="005E617A" w:rsidRDefault="007516E1" w:rsidP="002A1480">
      <w:pPr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Correo electrónico: </w:t>
      </w:r>
      <w:r w:rsidR="000209E9" w:rsidRPr="005E617A">
        <w:rPr>
          <w:rFonts w:ascii="Calibri Light" w:hAnsi="Calibri Light"/>
          <w:sz w:val="22"/>
        </w:rPr>
        <w:t>evelynmaria.salas</w:t>
      </w:r>
      <w:r w:rsidR="00B00BC1" w:rsidRPr="005E617A">
        <w:rPr>
          <w:rFonts w:ascii="Calibri Light" w:hAnsi="Calibri Light"/>
          <w:sz w:val="22"/>
        </w:rPr>
        <w:t>@ucr.ac.cr</w:t>
      </w:r>
    </w:p>
    <w:p w:rsidR="007516E1" w:rsidRPr="005E617A" w:rsidRDefault="007516E1" w:rsidP="002A1480">
      <w:pPr>
        <w:ind w:left="284" w:firstLine="0"/>
        <w:rPr>
          <w:rFonts w:ascii="Calibri Light" w:hAnsi="Calibri Light"/>
          <w:sz w:val="22"/>
        </w:rPr>
      </w:pPr>
    </w:p>
    <w:p w:rsidR="00FC5208" w:rsidRPr="005E617A" w:rsidRDefault="00FC5208" w:rsidP="00FC5208">
      <w:pPr>
        <w:ind w:left="284"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Nombre:</w:t>
      </w:r>
      <w:r w:rsidR="00F66D49" w:rsidRPr="005E617A">
        <w:rPr>
          <w:rFonts w:ascii="Calibri Light" w:hAnsi="Calibri Light"/>
          <w:b/>
          <w:sz w:val="22"/>
        </w:rPr>
        <w:t xml:space="preserve"> </w:t>
      </w:r>
      <w:r w:rsidR="009A0B94" w:rsidRPr="005E617A">
        <w:rPr>
          <w:rFonts w:ascii="Calibri Light" w:hAnsi="Calibri Light"/>
          <w:b/>
          <w:sz w:val="22"/>
        </w:rPr>
        <w:t xml:space="preserve">Master. </w:t>
      </w:r>
      <w:proofErr w:type="spellStart"/>
      <w:r w:rsidR="009A0B94" w:rsidRPr="005E617A">
        <w:rPr>
          <w:rFonts w:ascii="Calibri Light" w:hAnsi="Calibri Light"/>
          <w:b/>
          <w:sz w:val="22"/>
        </w:rPr>
        <w:t>Marielos</w:t>
      </w:r>
      <w:proofErr w:type="spellEnd"/>
      <w:r w:rsidR="009A0B94" w:rsidRPr="005E617A">
        <w:rPr>
          <w:rFonts w:ascii="Calibri Light" w:hAnsi="Calibri Light"/>
          <w:b/>
          <w:sz w:val="22"/>
        </w:rPr>
        <w:t xml:space="preserve"> Arias </w:t>
      </w:r>
      <w:proofErr w:type="spellStart"/>
      <w:r w:rsidR="009A0B94" w:rsidRPr="005E617A">
        <w:rPr>
          <w:rFonts w:ascii="Calibri Light" w:hAnsi="Calibri Light"/>
          <w:b/>
          <w:sz w:val="22"/>
        </w:rPr>
        <w:t>Quiel</w:t>
      </w:r>
      <w:proofErr w:type="spellEnd"/>
      <w:r w:rsidR="009A0B94" w:rsidRPr="005E617A">
        <w:rPr>
          <w:rFonts w:ascii="Calibri Light" w:hAnsi="Calibri Light"/>
          <w:b/>
          <w:sz w:val="22"/>
        </w:rPr>
        <w:t xml:space="preserve">  </w:t>
      </w:r>
    </w:p>
    <w:p w:rsidR="00FC5208" w:rsidRPr="005E617A" w:rsidRDefault="00FC5208" w:rsidP="00FC5208">
      <w:pPr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Oficina: </w:t>
      </w:r>
      <w:r w:rsidR="00F66D49" w:rsidRPr="005E617A">
        <w:rPr>
          <w:rFonts w:ascii="Calibri Light" w:hAnsi="Calibri Light"/>
          <w:sz w:val="22"/>
        </w:rPr>
        <w:t>2511-</w:t>
      </w:r>
      <w:r w:rsidR="003C54FE" w:rsidRPr="005E617A">
        <w:rPr>
          <w:rFonts w:ascii="Calibri Light" w:hAnsi="Calibri Light"/>
          <w:sz w:val="22"/>
        </w:rPr>
        <w:t>6687</w:t>
      </w:r>
    </w:p>
    <w:p w:rsidR="00F66D49" w:rsidRPr="005E617A" w:rsidRDefault="00FC5208" w:rsidP="00BE0E4B">
      <w:pPr>
        <w:tabs>
          <w:tab w:val="left" w:pos="6059"/>
        </w:tabs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Correo electrónico: </w:t>
      </w:r>
      <w:r w:rsidR="009A0B94" w:rsidRPr="005E617A">
        <w:rPr>
          <w:rFonts w:ascii="Calibri Light" w:hAnsi="Calibri Light"/>
          <w:sz w:val="22"/>
        </w:rPr>
        <w:t>maria.ariasthiel@ucr.ac.cr</w:t>
      </w:r>
      <w:r w:rsidR="00BE0E4B" w:rsidRPr="005E617A">
        <w:rPr>
          <w:rFonts w:ascii="Calibri Light" w:hAnsi="Calibri Light"/>
          <w:sz w:val="22"/>
        </w:rPr>
        <w:tab/>
      </w:r>
    </w:p>
    <w:p w:rsidR="00BE0E4B" w:rsidRPr="005E617A" w:rsidRDefault="00BE0E4B" w:rsidP="00BE0E4B">
      <w:pPr>
        <w:tabs>
          <w:tab w:val="left" w:pos="6059"/>
        </w:tabs>
        <w:ind w:left="284" w:firstLine="0"/>
        <w:rPr>
          <w:rFonts w:ascii="Calibri Light" w:hAnsi="Calibri Light"/>
          <w:sz w:val="22"/>
        </w:rPr>
      </w:pPr>
    </w:p>
    <w:p w:rsidR="00BE0E4B" w:rsidRPr="005E617A" w:rsidRDefault="00BE0E4B" w:rsidP="00BE0E4B">
      <w:pPr>
        <w:ind w:left="284"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Nombre: Inga. María del Mar Pacheco Rojas, MGP</w:t>
      </w:r>
    </w:p>
    <w:p w:rsidR="00BE0E4B" w:rsidRPr="005E617A" w:rsidRDefault="00BE0E4B" w:rsidP="00BE0E4B">
      <w:pPr>
        <w:tabs>
          <w:tab w:val="left" w:pos="6059"/>
        </w:tabs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Oficina: 2511-7052</w:t>
      </w:r>
    </w:p>
    <w:p w:rsidR="00BE0E4B" w:rsidRPr="005E617A" w:rsidRDefault="00BE0E4B" w:rsidP="00BE0E4B">
      <w:pPr>
        <w:tabs>
          <w:tab w:val="left" w:pos="6059"/>
        </w:tabs>
        <w:ind w:left="284"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Correo electrónico: </w:t>
      </w:r>
      <w:hyperlink r:id="rId8">
        <w:r w:rsidRPr="005E617A">
          <w:rPr>
            <w:rFonts w:ascii="Calibri Light" w:hAnsi="Calibri Light"/>
            <w:sz w:val="22"/>
          </w:rPr>
          <w:t>maria.pachecorojas@ucr.ac.cr</w:t>
        </w:r>
      </w:hyperlink>
    </w:p>
    <w:p w:rsidR="005E617A" w:rsidRDefault="005E617A">
      <w:pPr>
        <w:ind w:firstLine="0"/>
        <w:jc w:val="left"/>
        <w:rPr>
          <w:rFonts w:ascii="Calibri Light" w:hAnsi="Calibri Light"/>
          <w:b/>
          <w:color w:val="000099"/>
          <w:sz w:val="22"/>
        </w:rPr>
      </w:pPr>
      <w:r>
        <w:rPr>
          <w:rFonts w:ascii="Calibri Light" w:hAnsi="Calibri Light"/>
          <w:sz w:val="22"/>
        </w:rPr>
        <w:br w:type="page"/>
      </w:r>
    </w:p>
    <w:p w:rsidR="00EB132D" w:rsidRPr="005E617A" w:rsidRDefault="00EB132D" w:rsidP="008D6230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lastRenderedPageBreak/>
        <w:t>METODOLOGÍA DE LA ENSEÑANZA/APRENDIZAJE</w:t>
      </w:r>
    </w:p>
    <w:p w:rsidR="00A351A1" w:rsidRPr="005E617A" w:rsidRDefault="00A351A1" w:rsidP="00A351A1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Durante el desarrollo del curso se utilizará como método de enseñanza-aprendizaje la aplicación de los conocimientos adquiridos a lo largo del curso en el desarrollo de casos prácticos, </w:t>
      </w:r>
      <w:r w:rsidR="00DC04A9" w:rsidRPr="005E617A">
        <w:rPr>
          <w:rFonts w:ascii="Calibri Light" w:hAnsi="Calibri Light"/>
          <w:sz w:val="22"/>
        </w:rPr>
        <w:t>tareas</w:t>
      </w:r>
      <w:r w:rsidR="00120122" w:rsidRPr="005E617A">
        <w:rPr>
          <w:rFonts w:ascii="Calibri Light" w:hAnsi="Calibri Light"/>
          <w:sz w:val="22"/>
        </w:rPr>
        <w:t>,</w:t>
      </w:r>
      <w:r w:rsidR="00613B61" w:rsidRPr="005E617A">
        <w:rPr>
          <w:rFonts w:ascii="Calibri Light" w:hAnsi="Calibri Light"/>
          <w:sz w:val="22"/>
        </w:rPr>
        <w:t xml:space="preserve"> </w:t>
      </w:r>
      <w:r w:rsidRPr="005E617A">
        <w:rPr>
          <w:rFonts w:ascii="Calibri Light" w:hAnsi="Calibri Light"/>
          <w:sz w:val="22"/>
        </w:rPr>
        <w:t xml:space="preserve"> exámenes</w:t>
      </w:r>
      <w:r w:rsidR="00DC04A9" w:rsidRPr="005E617A">
        <w:rPr>
          <w:rFonts w:ascii="Calibri Light" w:hAnsi="Calibri Light"/>
          <w:sz w:val="22"/>
        </w:rPr>
        <w:t xml:space="preserve"> cortos</w:t>
      </w:r>
      <w:r w:rsidR="00120122" w:rsidRPr="005E617A">
        <w:rPr>
          <w:rFonts w:ascii="Calibri Light" w:hAnsi="Calibri Light"/>
          <w:sz w:val="22"/>
        </w:rPr>
        <w:t>, giras, charlas y actividades grupales</w:t>
      </w:r>
      <w:r w:rsidRPr="005E617A">
        <w:rPr>
          <w:rFonts w:ascii="Calibri Light" w:hAnsi="Calibri Light"/>
          <w:sz w:val="22"/>
        </w:rPr>
        <w:t>.</w:t>
      </w:r>
      <w:r w:rsidR="00DC04A9" w:rsidRPr="005E617A">
        <w:rPr>
          <w:rFonts w:ascii="Calibri Light" w:hAnsi="Calibri Light"/>
          <w:sz w:val="22"/>
        </w:rPr>
        <w:t xml:space="preserve"> Las experiencias desarrolladas en los casos </w:t>
      </w:r>
      <w:r w:rsidR="00F66D49" w:rsidRPr="005E617A">
        <w:rPr>
          <w:rFonts w:ascii="Calibri Light" w:hAnsi="Calibri Light"/>
          <w:sz w:val="22"/>
        </w:rPr>
        <w:t>así</w:t>
      </w:r>
      <w:r w:rsidR="00DC04A9" w:rsidRPr="005E617A">
        <w:rPr>
          <w:rFonts w:ascii="Calibri Light" w:hAnsi="Calibri Light"/>
          <w:sz w:val="22"/>
        </w:rPr>
        <w:t xml:space="preserve"> como en las tareas</w:t>
      </w:r>
      <w:r w:rsidRPr="005E617A">
        <w:rPr>
          <w:rFonts w:ascii="Calibri Light" w:hAnsi="Calibri Light"/>
          <w:sz w:val="22"/>
        </w:rPr>
        <w:t>, serán expuestas al grupo con el fin de compartir conocimientos que posteriormente serán ev</w:t>
      </w:r>
      <w:r w:rsidR="00DC04A9" w:rsidRPr="005E617A">
        <w:rPr>
          <w:rFonts w:ascii="Calibri Light" w:hAnsi="Calibri Light"/>
          <w:sz w:val="22"/>
        </w:rPr>
        <w:t>aluados en las pruebas cortas</w:t>
      </w:r>
      <w:r w:rsidRPr="005E617A">
        <w:rPr>
          <w:rFonts w:ascii="Calibri Light" w:hAnsi="Calibri Light"/>
          <w:sz w:val="22"/>
        </w:rPr>
        <w:t>.</w:t>
      </w:r>
    </w:p>
    <w:p w:rsidR="00EB132D" w:rsidRPr="005E617A" w:rsidRDefault="00EB132D" w:rsidP="00CA7EE9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EVALUACIÓN</w:t>
      </w:r>
      <w:r w:rsidR="00CA7EE9" w:rsidRPr="005E617A">
        <w:rPr>
          <w:rFonts w:ascii="Calibri Light" w:hAnsi="Calibri Light"/>
          <w:sz w:val="22"/>
          <w:szCs w:val="22"/>
        </w:rPr>
        <w:tab/>
      </w:r>
    </w:p>
    <w:p w:rsidR="004775F0" w:rsidRPr="005E617A" w:rsidRDefault="00F66D49" w:rsidP="007F5149">
      <w:pPr>
        <w:pBdr>
          <w:bottom w:val="single" w:sz="4" w:space="1" w:color="auto"/>
        </w:pBdr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>Exámenes</w:t>
      </w:r>
      <w:r w:rsidR="00FF6C2B" w:rsidRPr="005E617A">
        <w:rPr>
          <w:rFonts w:ascii="Calibri Light" w:hAnsi="Calibri Light"/>
          <w:b/>
          <w:color w:val="000099"/>
          <w:sz w:val="22"/>
        </w:rPr>
        <w:t xml:space="preserve"> Cortos</w:t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B31D4" w:rsidRPr="005E617A">
        <w:rPr>
          <w:rFonts w:ascii="Calibri Light" w:hAnsi="Calibri Light"/>
          <w:b/>
          <w:color w:val="000099"/>
          <w:sz w:val="22"/>
        </w:rPr>
        <w:t>3</w:t>
      </w:r>
      <w:r w:rsidR="00FA1713" w:rsidRPr="005E617A">
        <w:rPr>
          <w:rFonts w:ascii="Calibri Light" w:hAnsi="Calibri Light"/>
          <w:b/>
          <w:color w:val="000099"/>
          <w:sz w:val="22"/>
        </w:rPr>
        <w:t>5</w:t>
      </w:r>
      <w:r w:rsidR="00A351A1" w:rsidRPr="005E617A">
        <w:rPr>
          <w:rFonts w:ascii="Calibri Light" w:hAnsi="Calibri Light"/>
          <w:b/>
          <w:color w:val="000099"/>
          <w:sz w:val="22"/>
        </w:rPr>
        <w:t xml:space="preserve"> %</w:t>
      </w:r>
    </w:p>
    <w:p w:rsidR="007F5149" w:rsidRPr="005E617A" w:rsidRDefault="00FA1713" w:rsidP="007F5149">
      <w:pPr>
        <w:rPr>
          <w:rFonts w:ascii="Calibri Light" w:hAnsi="Calibri Light"/>
          <w:iCs/>
          <w:sz w:val="22"/>
          <w:lang w:val="es-CR" w:eastAsia="es-CR"/>
        </w:rPr>
      </w:pPr>
      <w:r w:rsidRPr="005E617A">
        <w:rPr>
          <w:rFonts w:ascii="Calibri Light" w:hAnsi="Calibri Light"/>
          <w:iCs/>
          <w:sz w:val="22"/>
          <w:lang w:val="es-CR" w:eastAsia="es-CR"/>
        </w:rPr>
        <w:t>7</w:t>
      </w:r>
      <w:r w:rsidR="007F5149" w:rsidRPr="005E617A">
        <w:rPr>
          <w:rFonts w:ascii="Calibri Light" w:hAnsi="Calibri Light"/>
          <w:iCs/>
          <w:sz w:val="22"/>
          <w:lang w:val="es-CR" w:eastAsia="es-CR"/>
        </w:rPr>
        <w:t xml:space="preserve"> </w:t>
      </w:r>
      <w:proofErr w:type="spellStart"/>
      <w:r w:rsidR="007F5149" w:rsidRPr="005E617A">
        <w:rPr>
          <w:rFonts w:ascii="Calibri Light" w:hAnsi="Calibri Light"/>
          <w:iCs/>
          <w:sz w:val="22"/>
          <w:lang w:val="es-CR" w:eastAsia="es-CR"/>
        </w:rPr>
        <w:t>Quices</w:t>
      </w:r>
      <w:proofErr w:type="spellEnd"/>
      <w:r w:rsidR="005F29C8" w:rsidRPr="005E617A">
        <w:rPr>
          <w:rFonts w:ascii="Calibri Light" w:hAnsi="Calibri Light"/>
          <w:iCs/>
          <w:sz w:val="22"/>
          <w:lang w:val="es-CR" w:eastAsia="es-CR"/>
        </w:rPr>
        <w:t xml:space="preserve"> (Semanas </w:t>
      </w:r>
      <w:r w:rsidR="00E32111" w:rsidRPr="005E617A">
        <w:rPr>
          <w:rFonts w:ascii="Calibri Light" w:eastAsia="Verdana" w:hAnsi="Calibri Light" w:cs="Verdana"/>
          <w:color w:val="00000A"/>
          <w:sz w:val="22"/>
          <w:shd w:val="clear" w:color="auto" w:fill="FFFFFF"/>
        </w:rPr>
        <w:t>2, 5, 9, 11, 1</w:t>
      </w:r>
      <w:r w:rsidRPr="005E617A">
        <w:rPr>
          <w:rFonts w:ascii="Calibri Light" w:eastAsia="Verdana" w:hAnsi="Calibri Light" w:cs="Verdana"/>
          <w:color w:val="00000A"/>
          <w:sz w:val="22"/>
          <w:shd w:val="clear" w:color="auto" w:fill="FFFFFF"/>
        </w:rPr>
        <w:t>3,</w:t>
      </w:r>
      <w:r w:rsidR="00E32111" w:rsidRPr="005E617A">
        <w:rPr>
          <w:rFonts w:ascii="Calibri Light" w:eastAsia="Verdana" w:hAnsi="Calibri Light" w:cs="Verdana"/>
          <w:color w:val="00000A"/>
          <w:sz w:val="22"/>
          <w:shd w:val="clear" w:color="auto" w:fill="FFFFFF"/>
        </w:rPr>
        <w:t>15</w:t>
      </w:r>
      <w:r w:rsidRPr="005E617A">
        <w:rPr>
          <w:rFonts w:ascii="Calibri Light" w:eastAsia="Verdana" w:hAnsi="Calibri Light" w:cs="Verdana"/>
          <w:color w:val="00000A"/>
          <w:sz w:val="22"/>
          <w:shd w:val="clear" w:color="auto" w:fill="FFFFFF"/>
        </w:rPr>
        <w:t xml:space="preserve"> y 16</w:t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>)</w:t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5F29C8" w:rsidRPr="005E617A">
        <w:rPr>
          <w:rFonts w:ascii="Calibri Light" w:hAnsi="Calibri Light"/>
          <w:iCs/>
          <w:sz w:val="22"/>
          <w:lang w:val="es-CR" w:eastAsia="es-CR"/>
        </w:rPr>
        <w:tab/>
      </w:r>
      <w:r w:rsidR="006E7FDD" w:rsidRPr="005E617A">
        <w:rPr>
          <w:rFonts w:ascii="Calibri Light" w:hAnsi="Calibri Light"/>
          <w:iCs/>
          <w:sz w:val="22"/>
          <w:lang w:val="es-CR" w:eastAsia="es-CR"/>
        </w:rPr>
        <w:t>5</w:t>
      </w:r>
      <w:r w:rsidR="007F5149" w:rsidRPr="005E617A">
        <w:rPr>
          <w:rFonts w:ascii="Calibri Light" w:hAnsi="Calibri Light"/>
          <w:sz w:val="22"/>
          <w:lang w:val="es-CR" w:eastAsia="es-CR"/>
        </w:rPr>
        <w:t>,00%</w:t>
      </w:r>
      <w:r w:rsidR="006E7FDD" w:rsidRPr="005E617A">
        <w:rPr>
          <w:rFonts w:ascii="Calibri Light" w:hAnsi="Calibri Light"/>
          <w:sz w:val="22"/>
          <w:lang w:val="es-CR" w:eastAsia="es-CR"/>
        </w:rPr>
        <w:t>c/u</w:t>
      </w:r>
    </w:p>
    <w:p w:rsidR="004775F0" w:rsidRPr="005E617A" w:rsidRDefault="004775F0" w:rsidP="004775F0">
      <w:pPr>
        <w:rPr>
          <w:rFonts w:ascii="Calibri Light" w:hAnsi="Calibri Light"/>
          <w:b/>
          <w:color w:val="0000CC"/>
          <w:sz w:val="22"/>
        </w:rPr>
      </w:pPr>
    </w:p>
    <w:p w:rsidR="00A351A1" w:rsidRPr="005E617A" w:rsidRDefault="00FF6C2B" w:rsidP="00E35F02">
      <w:pPr>
        <w:pBdr>
          <w:bottom w:val="single" w:sz="4" w:space="1" w:color="auto"/>
        </w:pBdr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>Tareas</w:t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3F31CF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3F31CF" w:rsidRPr="005E617A">
        <w:rPr>
          <w:rFonts w:ascii="Calibri Light" w:hAnsi="Calibri Light"/>
          <w:b/>
          <w:color w:val="000099"/>
          <w:sz w:val="22"/>
        </w:rPr>
        <w:tab/>
      </w:r>
      <w:r w:rsidR="00D3174B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C06C83" w:rsidRPr="005E617A">
        <w:rPr>
          <w:rFonts w:ascii="Calibri Light" w:hAnsi="Calibri Light"/>
          <w:b/>
          <w:color w:val="000099"/>
          <w:sz w:val="22"/>
        </w:rPr>
        <w:t>3</w:t>
      </w:r>
      <w:r w:rsidR="004C1818" w:rsidRPr="005E617A">
        <w:rPr>
          <w:rFonts w:ascii="Calibri Light" w:hAnsi="Calibri Light"/>
          <w:b/>
          <w:color w:val="000099"/>
          <w:sz w:val="22"/>
        </w:rPr>
        <w:t>5</w:t>
      </w:r>
      <w:r w:rsidR="00A351A1" w:rsidRPr="005E617A">
        <w:rPr>
          <w:rFonts w:ascii="Calibri Light" w:hAnsi="Calibri Light"/>
          <w:b/>
          <w:color w:val="000099"/>
          <w:sz w:val="22"/>
        </w:rPr>
        <w:t xml:space="preserve"> %</w:t>
      </w:r>
    </w:p>
    <w:tbl>
      <w:tblPr>
        <w:tblW w:w="94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4"/>
        <w:gridCol w:w="1009"/>
      </w:tblGrid>
      <w:tr w:rsidR="00EC1498" w:rsidRPr="005E617A" w:rsidTr="00ED342A">
        <w:trPr>
          <w:trHeight w:val="312"/>
        </w:trPr>
        <w:tc>
          <w:tcPr>
            <w:tcW w:w="8414" w:type="dxa"/>
            <w:shd w:val="clear" w:color="auto" w:fill="auto"/>
            <w:noWrap/>
            <w:vAlign w:val="center"/>
            <w:hideMark/>
          </w:tcPr>
          <w:p w:rsidR="00ED342A" w:rsidRPr="005E617A" w:rsidRDefault="003D5111" w:rsidP="00E32111">
            <w:pPr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>Tarea #1</w:t>
            </w:r>
            <w:r w:rsidR="00EC1498" w:rsidRPr="005E617A">
              <w:rPr>
                <w:rFonts w:ascii="Calibri Light" w:hAnsi="Calibri Light"/>
                <w:sz w:val="22"/>
                <w:lang w:val="es-CR" w:eastAsia="es-CR"/>
              </w:rPr>
              <w:t xml:space="preserve">. </w:t>
            </w:r>
            <w:r w:rsidR="00E05589" w:rsidRPr="005E617A">
              <w:rPr>
                <w:rFonts w:ascii="Calibri Light" w:hAnsi="Calibri Light"/>
                <w:sz w:val="22"/>
                <w:lang w:val="es-CR" w:eastAsia="es-CR"/>
              </w:rPr>
              <w:t>Teorí</w:t>
            </w:r>
            <w:r w:rsidR="00464BF3" w:rsidRPr="005E617A">
              <w:rPr>
                <w:rFonts w:ascii="Calibri Light" w:hAnsi="Calibri Light"/>
                <w:sz w:val="22"/>
                <w:lang w:val="es-CR" w:eastAsia="es-CR"/>
              </w:rPr>
              <w:t xml:space="preserve">as de Motivación </w:t>
            </w:r>
            <w:r w:rsidR="00D57AA2" w:rsidRPr="005E617A">
              <w:rPr>
                <w:rFonts w:ascii="Calibri Light" w:hAnsi="Calibri Light"/>
                <w:sz w:val="22"/>
                <w:lang w:val="es-CR" w:eastAsia="es-CR"/>
              </w:rPr>
              <w:t xml:space="preserve">(Semana </w:t>
            </w:r>
            <w:r w:rsidR="00E32111" w:rsidRPr="005E617A">
              <w:rPr>
                <w:rFonts w:ascii="Calibri Light" w:hAnsi="Calibri Light"/>
                <w:sz w:val="22"/>
                <w:lang w:val="es-CR" w:eastAsia="es-CR"/>
              </w:rPr>
              <w:t>5</w:t>
            </w:r>
            <w:r w:rsidR="00D57AA2" w:rsidRPr="005E617A">
              <w:rPr>
                <w:rFonts w:ascii="Calibri Light" w:hAnsi="Calibri Light"/>
                <w:sz w:val="22"/>
                <w:lang w:val="es-CR" w:eastAsia="es-CR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EC1498" w:rsidRPr="005E617A" w:rsidRDefault="007F5149" w:rsidP="00E35F02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>10</w:t>
            </w:r>
            <w:r w:rsidR="00464BF3" w:rsidRPr="005E617A">
              <w:rPr>
                <w:rFonts w:ascii="Calibri Light" w:hAnsi="Calibri Light"/>
                <w:sz w:val="22"/>
                <w:lang w:val="es-CR" w:eastAsia="es-CR"/>
              </w:rPr>
              <w:t>,00</w:t>
            </w:r>
            <w:r w:rsidR="00EC1498" w:rsidRPr="005E617A">
              <w:rPr>
                <w:rFonts w:ascii="Calibri Light" w:hAnsi="Calibri Light"/>
                <w:sz w:val="22"/>
                <w:lang w:val="es-CR" w:eastAsia="es-CR"/>
              </w:rPr>
              <w:t>%</w:t>
            </w:r>
          </w:p>
        </w:tc>
      </w:tr>
      <w:tr w:rsidR="00EC1498" w:rsidRPr="005E617A" w:rsidTr="00ED342A">
        <w:trPr>
          <w:trHeight w:val="312"/>
        </w:trPr>
        <w:tc>
          <w:tcPr>
            <w:tcW w:w="8414" w:type="dxa"/>
            <w:shd w:val="clear" w:color="auto" w:fill="auto"/>
            <w:noWrap/>
            <w:vAlign w:val="center"/>
            <w:hideMark/>
          </w:tcPr>
          <w:p w:rsidR="00EC1498" w:rsidRPr="005E617A" w:rsidRDefault="00E32111" w:rsidP="00FA1713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 xml:space="preserve">    Tarea #2. Reporte </w:t>
            </w:r>
            <w:r w:rsidR="00FA1713" w:rsidRPr="005E617A">
              <w:rPr>
                <w:rFonts w:ascii="Calibri Light" w:hAnsi="Calibri Light"/>
                <w:sz w:val="22"/>
                <w:lang w:val="es-CR" w:eastAsia="es-CR"/>
              </w:rPr>
              <w:t>taller de trabajo en equipo</w:t>
            </w:r>
            <w:r w:rsidRPr="005E617A">
              <w:rPr>
                <w:rFonts w:ascii="Calibri Light" w:hAnsi="Calibri Light"/>
                <w:sz w:val="22"/>
                <w:lang w:val="es-CR" w:eastAsia="es-CR"/>
              </w:rPr>
              <w:t xml:space="preserve"> (Semana 1</w:t>
            </w:r>
            <w:r w:rsidR="00FA1713" w:rsidRPr="005E617A">
              <w:rPr>
                <w:rFonts w:ascii="Calibri Light" w:hAnsi="Calibri Light"/>
                <w:sz w:val="22"/>
                <w:lang w:val="es-CR" w:eastAsia="es-CR"/>
              </w:rPr>
              <w:t>0</w:t>
            </w:r>
            <w:r w:rsidRPr="005E617A">
              <w:rPr>
                <w:rFonts w:ascii="Calibri Light" w:hAnsi="Calibri Light"/>
                <w:sz w:val="22"/>
                <w:lang w:val="es-CR" w:eastAsia="es-CR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EC1498" w:rsidRPr="005E617A" w:rsidRDefault="00BB3E90" w:rsidP="00E35F02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>5,00</w:t>
            </w:r>
            <w:r w:rsidR="00EC1498" w:rsidRPr="005E617A">
              <w:rPr>
                <w:rFonts w:ascii="Calibri Light" w:hAnsi="Calibri Light"/>
                <w:sz w:val="22"/>
                <w:lang w:val="es-CR" w:eastAsia="es-CR"/>
              </w:rPr>
              <w:t>%</w:t>
            </w:r>
          </w:p>
        </w:tc>
      </w:tr>
      <w:tr w:rsidR="00BC7053" w:rsidRPr="005E617A" w:rsidTr="00ED342A">
        <w:trPr>
          <w:trHeight w:val="232"/>
        </w:trPr>
        <w:tc>
          <w:tcPr>
            <w:tcW w:w="8414" w:type="dxa"/>
            <w:shd w:val="clear" w:color="auto" w:fill="auto"/>
            <w:noWrap/>
            <w:vAlign w:val="center"/>
            <w:hideMark/>
          </w:tcPr>
          <w:p w:rsidR="00BC7053" w:rsidRPr="005E617A" w:rsidRDefault="001F470C" w:rsidP="001F470C">
            <w:pPr>
              <w:ind w:firstLine="0"/>
              <w:rPr>
                <w:rFonts w:ascii="Calibri Light" w:hAnsi="Calibri Light" w:cs="Times New Roman"/>
                <w:i/>
                <w:iCs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 xml:space="preserve">    </w:t>
            </w:r>
            <w:r w:rsidR="006E65B7" w:rsidRPr="005E617A">
              <w:rPr>
                <w:rFonts w:ascii="Calibri Light" w:hAnsi="Calibri Light"/>
                <w:sz w:val="22"/>
                <w:lang w:val="es-CR" w:eastAsia="es-CR"/>
              </w:rPr>
              <w:t>Tarea #</w:t>
            </w:r>
            <w:r w:rsidR="00E05589" w:rsidRPr="005E617A">
              <w:rPr>
                <w:rFonts w:ascii="Calibri Light" w:hAnsi="Calibri Light"/>
                <w:sz w:val="22"/>
                <w:lang w:val="es-CR" w:eastAsia="es-CR"/>
              </w:rPr>
              <w:t>3</w:t>
            </w:r>
            <w:r w:rsidR="006E65B7" w:rsidRPr="005E617A">
              <w:rPr>
                <w:rFonts w:ascii="Calibri Light" w:hAnsi="Calibri Light"/>
                <w:sz w:val="22"/>
                <w:lang w:val="es-CR" w:eastAsia="es-CR"/>
              </w:rPr>
              <w:t xml:space="preserve">. </w:t>
            </w: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Exposición grupal</w:t>
            </w:r>
            <w:r w:rsidRPr="005E617A">
              <w:rPr>
                <w:rFonts w:ascii="Calibri Light" w:hAnsi="Calibri Light" w:cs="Times New Roman"/>
                <w:i/>
                <w:iCs/>
                <w:color w:val="000000"/>
                <w:sz w:val="22"/>
                <w:lang w:val="es-CR" w:eastAsia="es-CR"/>
              </w:rPr>
              <w:t xml:space="preserve"> </w:t>
            </w:r>
          </w:p>
          <w:p w:rsidR="00E32111" w:rsidRPr="005E617A" w:rsidRDefault="001F470C" w:rsidP="00E32111">
            <w:pPr>
              <w:ind w:firstLine="0"/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            </w:t>
            </w:r>
            <w:r w:rsidR="00E32111"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Tema </w:t>
            </w:r>
            <w:r w:rsidR="00DC4912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1.Comportamiento individual (S</w:t>
            </w:r>
            <w:r w:rsidR="00E32111"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emana 4)</w:t>
            </w:r>
          </w:p>
          <w:p w:rsidR="00E32111" w:rsidRPr="005E617A" w:rsidRDefault="00E32111" w:rsidP="00E32111">
            <w:pPr>
              <w:ind w:firstLine="0"/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           </w:t>
            </w:r>
            <w:r w:rsidR="00DC4912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Tema 2. Liderazgo y Coaching (S</w:t>
            </w: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emana 7)</w:t>
            </w:r>
          </w:p>
          <w:p w:rsidR="00E32111" w:rsidRPr="005E617A" w:rsidRDefault="00E32111" w:rsidP="00E32111">
            <w:pPr>
              <w:ind w:firstLine="0"/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            Tema 3. Comunicación (Semana 10)</w:t>
            </w:r>
          </w:p>
          <w:p w:rsidR="00E32111" w:rsidRPr="005E617A" w:rsidRDefault="00E32111" w:rsidP="00E32111">
            <w:pPr>
              <w:ind w:firstLine="0"/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            Tema 4. Inteligencia Emocional (Semana 11)</w:t>
            </w:r>
          </w:p>
          <w:p w:rsidR="001F470C" w:rsidRPr="005E617A" w:rsidRDefault="00E32111" w:rsidP="00E32111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          Tema 5. Normativas en la gestión del recurso humano</w:t>
            </w:r>
            <w:r w:rsidR="00DC4912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</w:t>
            </w: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(</w:t>
            </w:r>
            <w:r w:rsidR="00DC4912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</w:t>
            </w:r>
            <w:r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Semana</w:t>
            </w:r>
            <w:r w:rsidR="00DC4912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14)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1F470C" w:rsidRPr="005E617A" w:rsidRDefault="001F470C" w:rsidP="001F470C">
            <w:pPr>
              <w:ind w:firstLine="0"/>
              <w:jc w:val="center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>1</w:t>
            </w:r>
            <w:r w:rsidR="00214690" w:rsidRPr="005E617A">
              <w:rPr>
                <w:rFonts w:ascii="Calibri Light" w:hAnsi="Calibri Light"/>
                <w:sz w:val="22"/>
                <w:lang w:val="es-CR" w:eastAsia="es-CR"/>
              </w:rPr>
              <w:t>5</w:t>
            </w:r>
            <w:r w:rsidR="00BC7053" w:rsidRPr="005E617A">
              <w:rPr>
                <w:rFonts w:ascii="Calibri Light" w:hAnsi="Calibri Light"/>
                <w:sz w:val="22"/>
                <w:lang w:val="es-CR" w:eastAsia="es-CR"/>
              </w:rPr>
              <w:t>,00%</w:t>
            </w:r>
          </w:p>
        </w:tc>
      </w:tr>
      <w:tr w:rsidR="00BC7053" w:rsidRPr="005E617A" w:rsidTr="00ED342A">
        <w:trPr>
          <w:trHeight w:val="312"/>
        </w:trPr>
        <w:tc>
          <w:tcPr>
            <w:tcW w:w="8414" w:type="dxa"/>
            <w:shd w:val="clear" w:color="auto" w:fill="auto"/>
            <w:noWrap/>
            <w:vAlign w:val="center"/>
            <w:hideMark/>
          </w:tcPr>
          <w:p w:rsidR="00BC7053" w:rsidRPr="005E617A" w:rsidRDefault="00BC7053" w:rsidP="00FA1713">
            <w:pPr>
              <w:rPr>
                <w:rFonts w:ascii="Calibri Light" w:hAnsi="Calibri Light"/>
                <w:b/>
                <w:color w:val="000000" w:themeColor="text1"/>
                <w:sz w:val="22"/>
              </w:rPr>
            </w:pPr>
            <w:r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Tarea</w:t>
            </w:r>
            <w:r w:rsidR="00E05589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 xml:space="preserve"> #4</w:t>
            </w:r>
            <w:r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.</w:t>
            </w:r>
            <w:r w:rsidR="00E35F02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 xml:space="preserve"> </w:t>
            </w:r>
            <w:r w:rsidR="00FA1713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Reporte charla liderazgo para toma de decisiones</w:t>
            </w:r>
            <w:r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 xml:space="preserve">   </w:t>
            </w:r>
            <w:r w:rsidR="00D57AA2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(Semana 1</w:t>
            </w:r>
            <w:r w:rsidR="00FA1713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3</w:t>
            </w:r>
            <w:r w:rsidR="00D57AA2"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>)</w:t>
            </w:r>
            <w:r w:rsidRPr="005E617A">
              <w:rPr>
                <w:rFonts w:ascii="Calibri Light" w:hAnsi="Calibri Light"/>
                <w:color w:val="000000" w:themeColor="text1"/>
                <w:sz w:val="22"/>
                <w:lang w:val="es-CR" w:eastAsia="es-CR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BC7053" w:rsidRPr="005E617A" w:rsidRDefault="00214690" w:rsidP="00E35F02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/>
                <w:sz w:val="22"/>
                <w:lang w:val="es-CR" w:eastAsia="es-CR"/>
              </w:rPr>
              <w:t>5</w:t>
            </w:r>
            <w:r w:rsidR="00766F45" w:rsidRPr="005E617A">
              <w:rPr>
                <w:rFonts w:ascii="Calibri Light" w:hAnsi="Calibri Light"/>
                <w:sz w:val="22"/>
                <w:lang w:val="es-CR" w:eastAsia="es-CR"/>
              </w:rPr>
              <w:t>,00%</w:t>
            </w:r>
          </w:p>
        </w:tc>
      </w:tr>
    </w:tbl>
    <w:p w:rsidR="00A351A1" w:rsidRPr="005E617A" w:rsidRDefault="007F5149" w:rsidP="00E35F02">
      <w:pPr>
        <w:pBdr>
          <w:bottom w:val="single" w:sz="4" w:space="1" w:color="auto"/>
        </w:pBdr>
        <w:ind w:firstLine="0"/>
        <w:jc w:val="left"/>
        <w:rPr>
          <w:rFonts w:ascii="Calibri Light" w:hAnsi="Calibri Light"/>
          <w:b/>
          <w:color w:val="000099"/>
          <w:sz w:val="22"/>
        </w:rPr>
      </w:pPr>
      <w:r w:rsidRPr="005E617A">
        <w:rPr>
          <w:rFonts w:ascii="Calibri Light" w:hAnsi="Calibri Light"/>
          <w:b/>
          <w:color w:val="000099"/>
          <w:sz w:val="22"/>
        </w:rPr>
        <w:t xml:space="preserve">    </w:t>
      </w:r>
      <w:r w:rsidR="009049D2" w:rsidRPr="005E617A">
        <w:rPr>
          <w:rFonts w:ascii="Calibri Light" w:hAnsi="Calibri Light"/>
          <w:b/>
          <w:color w:val="000099"/>
          <w:sz w:val="22"/>
        </w:rPr>
        <w:t>C</w:t>
      </w:r>
      <w:r w:rsidR="002F3AEB" w:rsidRPr="005E617A">
        <w:rPr>
          <w:rFonts w:ascii="Calibri Light" w:hAnsi="Calibri Light"/>
          <w:b/>
          <w:color w:val="000099"/>
          <w:sz w:val="22"/>
        </w:rPr>
        <w:t>asos</w:t>
      </w:r>
      <w:r w:rsidR="009049D2" w:rsidRPr="005E617A">
        <w:rPr>
          <w:rFonts w:ascii="Calibri Light" w:hAnsi="Calibri Light"/>
          <w:b/>
          <w:color w:val="000099"/>
          <w:sz w:val="22"/>
        </w:rPr>
        <w:tab/>
      </w:r>
      <w:r w:rsidR="009049D2" w:rsidRPr="005E617A">
        <w:rPr>
          <w:rFonts w:ascii="Calibri Light" w:hAnsi="Calibri Light"/>
          <w:b/>
          <w:color w:val="000099"/>
          <w:sz w:val="22"/>
        </w:rPr>
        <w:tab/>
      </w:r>
      <w:r w:rsidR="003F31CF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3F31CF" w:rsidRPr="005E617A">
        <w:rPr>
          <w:rFonts w:ascii="Calibri Light" w:hAnsi="Calibri Light"/>
          <w:b/>
          <w:color w:val="000099"/>
          <w:sz w:val="22"/>
        </w:rPr>
        <w:tab/>
      </w:r>
      <w:r w:rsidR="00A351A1" w:rsidRPr="005E617A">
        <w:rPr>
          <w:rFonts w:ascii="Calibri Light" w:hAnsi="Calibri Light"/>
          <w:b/>
          <w:color w:val="000099"/>
          <w:sz w:val="22"/>
        </w:rPr>
        <w:tab/>
      </w:r>
      <w:r w:rsidR="00D3174B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37532" w:rsidRPr="005E617A">
        <w:rPr>
          <w:rFonts w:ascii="Calibri Light" w:hAnsi="Calibri Light"/>
          <w:b/>
          <w:color w:val="000099"/>
          <w:sz w:val="22"/>
        </w:rPr>
        <w:tab/>
      </w:r>
      <w:r w:rsidR="00FA1713" w:rsidRPr="005E617A">
        <w:rPr>
          <w:rFonts w:ascii="Calibri Light" w:hAnsi="Calibri Light"/>
          <w:b/>
          <w:color w:val="000099"/>
          <w:sz w:val="22"/>
        </w:rPr>
        <w:t>30</w:t>
      </w:r>
      <w:r w:rsidR="00A351A1" w:rsidRPr="005E617A">
        <w:rPr>
          <w:rFonts w:ascii="Calibri Light" w:hAnsi="Calibri Light"/>
          <w:b/>
          <w:color w:val="000099"/>
          <w:sz w:val="22"/>
        </w:rPr>
        <w:t xml:space="preserve"> %  </w:t>
      </w:r>
    </w:p>
    <w:tbl>
      <w:tblPr>
        <w:tblW w:w="9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8"/>
        <w:gridCol w:w="960"/>
      </w:tblGrid>
      <w:tr w:rsidR="00EC1498" w:rsidRPr="005E617A" w:rsidTr="00684215">
        <w:trPr>
          <w:trHeight w:val="280"/>
        </w:trPr>
        <w:tc>
          <w:tcPr>
            <w:tcW w:w="8438" w:type="dxa"/>
            <w:shd w:val="clear" w:color="auto" w:fill="auto"/>
            <w:noWrap/>
            <w:vAlign w:val="center"/>
            <w:hideMark/>
          </w:tcPr>
          <w:p w:rsidR="0098727A" w:rsidRPr="005E617A" w:rsidRDefault="00EC1498" w:rsidP="001B35E7">
            <w:pPr>
              <w:ind w:firstLine="0"/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 xml:space="preserve">Caso Grupal #1. </w:t>
            </w:r>
            <w:r w:rsidR="0098727A"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>Cuestionario sobre medición del clima</w:t>
            </w:r>
            <w:r w:rsidR="00D57AA2" w:rsidRPr="005E617A">
              <w:rPr>
                <w:rFonts w:ascii="Calibri Light" w:hAnsi="Calibri Light" w:cs="Times New Roman"/>
                <w:iCs/>
                <w:color w:val="000000"/>
                <w:sz w:val="22"/>
                <w:lang w:val="es-CR" w:eastAsia="es-CR"/>
              </w:rPr>
              <w:t xml:space="preserve"> </w:t>
            </w:r>
            <w:r w:rsidR="0000744C" w:rsidRPr="005E617A">
              <w:rPr>
                <w:rFonts w:ascii="Calibri Light" w:hAnsi="Calibri Light"/>
                <w:sz w:val="22"/>
                <w:lang w:val="es-CR" w:eastAsia="es-CR"/>
              </w:rPr>
              <w:t xml:space="preserve">(Semana </w:t>
            </w:r>
            <w:r w:rsidR="001B35E7" w:rsidRPr="005E617A">
              <w:rPr>
                <w:rFonts w:ascii="Calibri Light" w:hAnsi="Calibri Light"/>
                <w:sz w:val="22"/>
                <w:lang w:val="es-CR" w:eastAsia="es-CR"/>
              </w:rPr>
              <w:t>12</w:t>
            </w:r>
            <w:r w:rsidR="00D57AA2" w:rsidRPr="005E617A">
              <w:rPr>
                <w:rFonts w:ascii="Calibri Light" w:hAnsi="Calibri Light"/>
                <w:sz w:val="22"/>
                <w:lang w:val="es-CR" w:eastAsia="es-CR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1498" w:rsidRPr="005E617A" w:rsidRDefault="00FA1713" w:rsidP="00EC1498">
            <w:pPr>
              <w:ind w:firstLine="0"/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15</w:t>
            </w:r>
            <w:r w:rsidR="00EC1498"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,00%</w:t>
            </w:r>
          </w:p>
        </w:tc>
      </w:tr>
      <w:tr w:rsidR="00EC1498" w:rsidRPr="005E617A" w:rsidTr="00684215">
        <w:trPr>
          <w:trHeight w:val="318"/>
        </w:trPr>
        <w:tc>
          <w:tcPr>
            <w:tcW w:w="8438" w:type="dxa"/>
            <w:shd w:val="clear" w:color="auto" w:fill="auto"/>
            <w:noWrap/>
            <w:vAlign w:val="center"/>
            <w:hideMark/>
          </w:tcPr>
          <w:p w:rsidR="00EC1498" w:rsidRPr="005E617A" w:rsidRDefault="00EC1498" w:rsidP="00676273">
            <w:pPr>
              <w:ind w:firstLine="0"/>
              <w:rPr>
                <w:rFonts w:ascii="Calibri Light" w:hAnsi="Calibri Light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Caso Grupal #</w:t>
            </w:r>
            <w:r w:rsidR="00FA1713"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2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 xml:space="preserve">. </w:t>
            </w:r>
            <w:r w:rsidR="00BC0877"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Caso grupal final</w:t>
            </w:r>
            <w:r w:rsidR="00D57AA2"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 xml:space="preserve"> </w:t>
            </w:r>
            <w:r w:rsidR="00D57AA2" w:rsidRPr="005E617A">
              <w:rPr>
                <w:rFonts w:ascii="Calibri Light" w:hAnsi="Calibri Light"/>
                <w:sz w:val="22"/>
                <w:lang w:val="es-CR" w:eastAsia="es-CR"/>
              </w:rPr>
              <w:t>(Semana 1</w:t>
            </w:r>
            <w:r w:rsidR="00220457">
              <w:rPr>
                <w:rFonts w:ascii="Calibri Light" w:hAnsi="Calibri Light"/>
                <w:sz w:val="22"/>
                <w:lang w:val="es-CR" w:eastAsia="es-CR"/>
              </w:rPr>
              <w:t>7</w:t>
            </w:r>
            <w:r w:rsidR="00D57AA2" w:rsidRPr="005E617A">
              <w:rPr>
                <w:rFonts w:ascii="Calibri Light" w:hAnsi="Calibri Light"/>
                <w:sz w:val="22"/>
                <w:lang w:val="es-CR" w:eastAsia="es-CR"/>
              </w:rPr>
              <w:t>)</w:t>
            </w:r>
          </w:p>
          <w:p w:rsidR="00D57AA2" w:rsidRPr="005E617A" w:rsidRDefault="00D57AA2" w:rsidP="00BC0877">
            <w:pPr>
              <w:ind w:firstLine="0"/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 xml:space="preserve">       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1498" w:rsidRPr="005E617A" w:rsidRDefault="00EC1498" w:rsidP="00464BF3">
            <w:pPr>
              <w:ind w:firstLine="0"/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</w:pP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1</w:t>
            </w:r>
            <w:r w:rsidR="00FA1713"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5</w:t>
            </w:r>
            <w:r w:rsidRPr="005E617A">
              <w:rPr>
                <w:rFonts w:ascii="Calibri Light" w:hAnsi="Calibri Light" w:cs="Times New Roman"/>
                <w:color w:val="000000"/>
                <w:sz w:val="22"/>
                <w:lang w:val="es-CR" w:eastAsia="es-CR"/>
              </w:rPr>
              <w:t>,00%</w:t>
            </w:r>
          </w:p>
        </w:tc>
      </w:tr>
    </w:tbl>
    <w:p w:rsidR="000A698A" w:rsidRPr="002B1107" w:rsidRDefault="000A698A" w:rsidP="000A698A">
      <w:pPr>
        <w:spacing w:after="100" w:afterAutospacing="1"/>
        <w:ind w:firstLine="0"/>
        <w:rPr>
          <w:rFonts w:ascii="Calibri Light" w:hAnsi="Calibri Light"/>
          <w:szCs w:val="20"/>
        </w:rPr>
      </w:pPr>
      <w:r w:rsidRPr="002B1107">
        <w:rPr>
          <w:rFonts w:ascii="Calibri Light" w:hAnsi="Calibri Light"/>
          <w:szCs w:val="20"/>
        </w:rPr>
        <w:t xml:space="preserve">Se utilizará el campus virtual para el manejo de información del curso. Para acceder a este, los estudiantes deben ir a la dirección </w:t>
      </w:r>
      <w:hyperlink r:id="rId9" w:history="1">
        <w:r w:rsidR="003A125C" w:rsidRPr="005B4867">
          <w:rPr>
            <w:rStyle w:val="Hipervnculo"/>
            <w:rFonts w:ascii="Calibri Light" w:hAnsi="Calibri Light"/>
            <w:szCs w:val="20"/>
          </w:rPr>
          <w:t>http://mediacionvirtual.ucr.ac.cr</w:t>
        </w:r>
      </w:hyperlink>
      <w:r w:rsidR="003A125C">
        <w:rPr>
          <w:rFonts w:ascii="Calibri Light" w:hAnsi="Calibri Light"/>
          <w:szCs w:val="20"/>
        </w:rPr>
        <w:t xml:space="preserve"> </w:t>
      </w:r>
      <w:r w:rsidRPr="002B1107">
        <w:rPr>
          <w:rFonts w:ascii="Calibri Light" w:hAnsi="Calibri Light"/>
          <w:szCs w:val="20"/>
        </w:rPr>
        <w:t xml:space="preserve"> y matricularse en el curso:</w:t>
      </w:r>
    </w:p>
    <w:p w:rsidR="000A698A" w:rsidRPr="00192EAD" w:rsidRDefault="00192EAD" w:rsidP="00192EAD">
      <w:pPr>
        <w:spacing w:after="100" w:afterAutospacing="1"/>
        <w:ind w:firstLine="708"/>
        <w:rPr>
          <w:rFonts w:ascii="Calibri Light" w:hAnsi="Calibri Light"/>
          <w:szCs w:val="20"/>
          <w:highlight w:val="yellow"/>
        </w:rPr>
      </w:pPr>
      <w:r w:rsidRPr="00192EAD">
        <w:rPr>
          <w:rFonts w:ascii="Calibri Light" w:hAnsi="Calibri Light"/>
          <w:szCs w:val="20"/>
        </w:rPr>
        <w:t>I - S - 2016 - OSR - Comportamiento Organizacional – 001</w:t>
      </w:r>
      <w:r w:rsidR="000A698A" w:rsidRPr="00192EAD">
        <w:rPr>
          <w:rFonts w:ascii="Calibri Light" w:hAnsi="Calibri Light"/>
          <w:szCs w:val="20"/>
        </w:rPr>
        <w:t xml:space="preserve">; utilizando </w:t>
      </w:r>
      <w:r w:rsidR="000A698A" w:rsidRPr="00192EAD">
        <w:rPr>
          <w:rFonts w:ascii="Calibri Light" w:hAnsi="Calibri Light"/>
          <w:szCs w:val="20"/>
          <w:u w:val="single"/>
        </w:rPr>
        <w:t>la clave II-0702</w:t>
      </w:r>
      <w:r w:rsidR="000A698A" w:rsidRPr="00192EAD">
        <w:rPr>
          <w:rFonts w:ascii="Calibri Light" w:hAnsi="Calibri Light"/>
          <w:szCs w:val="20"/>
        </w:rPr>
        <w:t>.</w:t>
      </w:r>
    </w:p>
    <w:p w:rsidR="009031D6" w:rsidRPr="000A3257" w:rsidRDefault="00E23708" w:rsidP="000A3257">
      <w:pPr>
        <w:pStyle w:val="Prrafodelista"/>
        <w:numPr>
          <w:ilvl w:val="0"/>
          <w:numId w:val="39"/>
        </w:numPr>
        <w:spacing w:after="100" w:afterAutospacing="1"/>
        <w:rPr>
          <w:rFonts w:ascii="Calibri Light" w:hAnsi="Calibri Light"/>
          <w:b/>
          <w:sz w:val="22"/>
        </w:rPr>
      </w:pPr>
      <w:r w:rsidRPr="000A3257">
        <w:rPr>
          <w:rFonts w:ascii="Calibri Light" w:hAnsi="Calibri Light"/>
          <w:b/>
          <w:sz w:val="22"/>
        </w:rPr>
        <w:t xml:space="preserve">Para “subir” los trabajos </w:t>
      </w:r>
      <w:r w:rsidR="009031D6" w:rsidRPr="000A3257">
        <w:rPr>
          <w:rFonts w:ascii="Calibri Light" w:hAnsi="Calibri Light"/>
          <w:b/>
          <w:sz w:val="22"/>
        </w:rPr>
        <w:t xml:space="preserve">grupales </w:t>
      </w:r>
      <w:r w:rsidRPr="000A3257">
        <w:rPr>
          <w:rFonts w:ascii="Calibri Light" w:hAnsi="Calibri Light"/>
          <w:b/>
          <w:sz w:val="22"/>
        </w:rPr>
        <w:t xml:space="preserve">se utilizará el siguiente </w:t>
      </w:r>
      <w:r w:rsidR="009031D6" w:rsidRPr="000A3257">
        <w:rPr>
          <w:rFonts w:ascii="Calibri Light" w:hAnsi="Calibri Light"/>
          <w:b/>
          <w:sz w:val="22"/>
        </w:rPr>
        <w:t xml:space="preserve">formato: </w:t>
      </w:r>
      <w:proofErr w:type="spellStart"/>
      <w:r w:rsidR="009031D6" w:rsidRPr="000A3257">
        <w:rPr>
          <w:rFonts w:ascii="Calibri Light" w:hAnsi="Calibri Light"/>
          <w:b/>
          <w:sz w:val="22"/>
        </w:rPr>
        <w:t>grupo#_caso</w:t>
      </w:r>
      <w:proofErr w:type="spellEnd"/>
      <w:r w:rsidR="009031D6" w:rsidRPr="000A3257">
        <w:rPr>
          <w:rFonts w:ascii="Calibri Light" w:hAnsi="Calibri Light"/>
          <w:b/>
          <w:sz w:val="22"/>
        </w:rPr>
        <w:t># o tarea#.</w:t>
      </w:r>
    </w:p>
    <w:p w:rsidR="009031D6" w:rsidRPr="000A3257" w:rsidRDefault="009031D6" w:rsidP="000A3257">
      <w:pPr>
        <w:pStyle w:val="Prrafodelista"/>
        <w:numPr>
          <w:ilvl w:val="0"/>
          <w:numId w:val="39"/>
        </w:numPr>
        <w:spacing w:after="100" w:afterAutospacing="1"/>
        <w:rPr>
          <w:rFonts w:ascii="Calibri Light" w:hAnsi="Calibri Light"/>
          <w:b/>
          <w:sz w:val="22"/>
        </w:rPr>
      </w:pPr>
      <w:r w:rsidRPr="000A3257">
        <w:rPr>
          <w:rFonts w:ascii="Calibri Light" w:hAnsi="Calibri Light"/>
          <w:b/>
          <w:sz w:val="22"/>
        </w:rPr>
        <w:t xml:space="preserve">Para “subir” los trabajos individuales se utilizará el siguiente formato: </w:t>
      </w:r>
      <w:r w:rsidR="00E23708" w:rsidRPr="000A3257">
        <w:rPr>
          <w:rFonts w:ascii="Calibri Light" w:hAnsi="Calibri Light"/>
          <w:b/>
          <w:sz w:val="22"/>
        </w:rPr>
        <w:t xml:space="preserve">nombre y </w:t>
      </w:r>
      <w:proofErr w:type="spellStart"/>
      <w:r w:rsidR="00E23708" w:rsidRPr="000A3257">
        <w:rPr>
          <w:rFonts w:ascii="Calibri Light" w:hAnsi="Calibri Light"/>
          <w:b/>
          <w:sz w:val="22"/>
        </w:rPr>
        <w:t>carne#_caso</w:t>
      </w:r>
      <w:proofErr w:type="spellEnd"/>
      <w:r w:rsidR="00E23708" w:rsidRPr="000A3257">
        <w:rPr>
          <w:rFonts w:ascii="Calibri Light" w:hAnsi="Calibri Light"/>
          <w:b/>
          <w:sz w:val="22"/>
        </w:rPr>
        <w:t># o tarea#</w:t>
      </w:r>
      <w:r w:rsidRPr="000A3257">
        <w:rPr>
          <w:rFonts w:ascii="Calibri Light" w:hAnsi="Calibri Light"/>
          <w:b/>
          <w:sz w:val="22"/>
        </w:rPr>
        <w:t>.</w:t>
      </w:r>
    </w:p>
    <w:p w:rsidR="00E23708" w:rsidRPr="000A3257" w:rsidRDefault="00E23708" w:rsidP="000A3257">
      <w:pPr>
        <w:pStyle w:val="Prrafodelista"/>
        <w:numPr>
          <w:ilvl w:val="0"/>
          <w:numId w:val="39"/>
        </w:numPr>
        <w:spacing w:after="100" w:afterAutospacing="1"/>
        <w:rPr>
          <w:rFonts w:ascii="Calibri Light" w:hAnsi="Calibri Light"/>
          <w:b/>
          <w:sz w:val="22"/>
        </w:rPr>
      </w:pPr>
      <w:r w:rsidRPr="000A3257">
        <w:rPr>
          <w:rFonts w:ascii="Calibri Light" w:hAnsi="Calibri Light"/>
          <w:b/>
          <w:sz w:val="22"/>
        </w:rPr>
        <w:t xml:space="preserve">Los archivos deberán guardarse en formatos abiertos (no </w:t>
      </w:r>
      <w:proofErr w:type="spellStart"/>
      <w:r w:rsidRPr="000A3257">
        <w:rPr>
          <w:rFonts w:ascii="Calibri Light" w:hAnsi="Calibri Light"/>
          <w:b/>
          <w:sz w:val="22"/>
        </w:rPr>
        <w:t>pdf</w:t>
      </w:r>
      <w:proofErr w:type="spellEnd"/>
      <w:r w:rsidRPr="000A3257">
        <w:rPr>
          <w:rFonts w:ascii="Calibri Light" w:hAnsi="Calibri Light"/>
          <w:b/>
          <w:sz w:val="22"/>
        </w:rPr>
        <w:t>).</w:t>
      </w:r>
    </w:p>
    <w:p w:rsidR="004775F0" w:rsidRPr="005E617A" w:rsidRDefault="00C1618D" w:rsidP="004775F0">
      <w:pPr>
        <w:spacing w:after="100" w:afterAutospacing="1"/>
        <w:ind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EXÁ</w:t>
      </w:r>
      <w:r w:rsidR="004775F0" w:rsidRPr="005E617A">
        <w:rPr>
          <w:rFonts w:ascii="Calibri Light" w:hAnsi="Calibri Light"/>
          <w:b/>
          <w:sz w:val="22"/>
        </w:rPr>
        <w:t>MENES CORTOS</w:t>
      </w:r>
    </w:p>
    <w:p w:rsidR="00187957" w:rsidRDefault="00C1618D" w:rsidP="00187957">
      <w:pPr>
        <w:spacing w:after="100" w:afterAutospacing="1"/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Se realizarán </w:t>
      </w:r>
      <w:r w:rsidR="00F10A5E">
        <w:rPr>
          <w:rFonts w:ascii="Calibri Light" w:hAnsi="Calibri Light"/>
          <w:sz w:val="22"/>
        </w:rPr>
        <w:t>7</w:t>
      </w:r>
      <w:r w:rsidRPr="005E617A">
        <w:rPr>
          <w:rFonts w:ascii="Calibri Light" w:hAnsi="Calibri Light"/>
          <w:sz w:val="22"/>
        </w:rPr>
        <w:t xml:space="preserve"> exámenes cortos en las semanas señaladas, para comprobar la comprensión de la lectura obligatoria correspondiente. Se realizarán en los primeros 20 minutos de clase</w:t>
      </w:r>
      <w:r w:rsidR="00F10A5E">
        <w:rPr>
          <w:rFonts w:ascii="Calibri Light" w:hAnsi="Calibri Light"/>
          <w:sz w:val="22"/>
        </w:rPr>
        <w:t xml:space="preserve"> o al final de la clase (esto sin previo aviso)</w:t>
      </w:r>
      <w:r w:rsidRPr="005E617A">
        <w:rPr>
          <w:rFonts w:ascii="Calibri Light" w:hAnsi="Calibri Light"/>
          <w:sz w:val="22"/>
        </w:rPr>
        <w:t>. Además, podrán incluir la materia que se cubre con las tareas y los casos.</w:t>
      </w:r>
    </w:p>
    <w:p w:rsidR="00187957" w:rsidRDefault="004775F0" w:rsidP="00187957">
      <w:pPr>
        <w:spacing w:after="100" w:afterAutospacing="1"/>
        <w:ind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TAREAS</w:t>
      </w:r>
    </w:p>
    <w:p w:rsidR="000A3257" w:rsidRDefault="00625AD8" w:rsidP="000A3257">
      <w:pPr>
        <w:pStyle w:val="Prrafodelista"/>
        <w:numPr>
          <w:ilvl w:val="0"/>
          <w:numId w:val="39"/>
        </w:numPr>
        <w:spacing w:after="100" w:afterAutospacing="1"/>
        <w:rPr>
          <w:rFonts w:ascii="Calibri Light" w:hAnsi="Calibri Light"/>
          <w:sz w:val="22"/>
        </w:rPr>
      </w:pPr>
      <w:r w:rsidRPr="000A3257">
        <w:rPr>
          <w:rFonts w:ascii="Calibri Light" w:hAnsi="Calibri Light"/>
          <w:sz w:val="22"/>
        </w:rPr>
        <w:t>La tareas</w:t>
      </w:r>
      <w:r w:rsidR="00D72BAF" w:rsidRPr="000A3257">
        <w:rPr>
          <w:rFonts w:ascii="Calibri Light" w:hAnsi="Calibri Light"/>
          <w:sz w:val="22"/>
        </w:rPr>
        <w:t xml:space="preserve"> 1 y 3</w:t>
      </w:r>
      <w:r w:rsidRPr="000A3257">
        <w:rPr>
          <w:rFonts w:ascii="Calibri Light" w:hAnsi="Calibri Light"/>
          <w:sz w:val="22"/>
        </w:rPr>
        <w:t xml:space="preserve"> son de carácter grupal. La evaluación se hará conforme las guías por entregar. </w:t>
      </w:r>
    </w:p>
    <w:p w:rsidR="004775F0" w:rsidRPr="000A3257" w:rsidRDefault="00C85CB1" w:rsidP="000A3257">
      <w:pPr>
        <w:pStyle w:val="Prrafodelista"/>
        <w:numPr>
          <w:ilvl w:val="0"/>
          <w:numId w:val="39"/>
        </w:numPr>
        <w:spacing w:after="100" w:afterAutospacing="1"/>
        <w:rPr>
          <w:rFonts w:ascii="Calibri Light" w:hAnsi="Calibri Light"/>
          <w:sz w:val="22"/>
        </w:rPr>
      </w:pPr>
      <w:r w:rsidRPr="000A3257">
        <w:rPr>
          <w:rFonts w:ascii="Calibri Light" w:hAnsi="Calibri Light"/>
          <w:sz w:val="22"/>
        </w:rPr>
        <w:t xml:space="preserve">Las tareas </w:t>
      </w:r>
      <w:r w:rsidR="00625AD8" w:rsidRPr="000A3257">
        <w:rPr>
          <w:rFonts w:ascii="Calibri Light" w:hAnsi="Calibri Light"/>
          <w:sz w:val="22"/>
        </w:rPr>
        <w:t xml:space="preserve">2 y </w:t>
      </w:r>
      <w:r w:rsidR="00D72BAF" w:rsidRPr="000A3257">
        <w:rPr>
          <w:rFonts w:ascii="Calibri Light" w:hAnsi="Calibri Light"/>
          <w:sz w:val="22"/>
        </w:rPr>
        <w:t>4</w:t>
      </w:r>
      <w:r w:rsidR="00625AD8" w:rsidRPr="000A3257">
        <w:rPr>
          <w:rFonts w:ascii="Calibri Light" w:hAnsi="Calibri Light"/>
          <w:sz w:val="22"/>
        </w:rPr>
        <w:t xml:space="preserve"> </w:t>
      </w:r>
      <w:r w:rsidR="004775F0" w:rsidRPr="000A3257">
        <w:rPr>
          <w:rFonts w:ascii="Calibri Light" w:hAnsi="Calibri Light"/>
          <w:sz w:val="22"/>
        </w:rPr>
        <w:t>son de carácter individual. La evaluación se hará conforme las guías por entregar.</w:t>
      </w:r>
    </w:p>
    <w:p w:rsidR="00A351A1" w:rsidRPr="005E617A" w:rsidRDefault="00A351A1" w:rsidP="00187849">
      <w:pPr>
        <w:ind w:firstLine="0"/>
        <w:jc w:val="left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lastRenderedPageBreak/>
        <w:t>CASOS</w:t>
      </w:r>
    </w:p>
    <w:p w:rsidR="00DB74B4" w:rsidRPr="005E617A" w:rsidRDefault="00DB74B4" w:rsidP="006E441C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Se desarrollarán dos tipos de casos:</w:t>
      </w:r>
    </w:p>
    <w:p w:rsidR="00E74F29" w:rsidRPr="005E617A" w:rsidRDefault="00E74F29" w:rsidP="00A351A1">
      <w:pPr>
        <w:ind w:firstLine="0"/>
        <w:rPr>
          <w:rFonts w:ascii="Calibri Light" w:hAnsi="Calibri Light"/>
          <w:sz w:val="22"/>
        </w:rPr>
      </w:pPr>
    </w:p>
    <w:p w:rsidR="00DB74B4" w:rsidRPr="005E617A" w:rsidRDefault="00DB74B4" w:rsidP="00335A0B">
      <w:pPr>
        <w:pStyle w:val="Prrafodelista"/>
        <w:numPr>
          <w:ilvl w:val="0"/>
          <w:numId w:val="11"/>
        </w:numPr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Los resueltos en clase que se leerán y discutirán en clase.  Estos casos no tendrán calificación.</w:t>
      </w:r>
    </w:p>
    <w:p w:rsidR="00625AD8" w:rsidRPr="005E617A" w:rsidRDefault="00DB74B4" w:rsidP="00335A0B">
      <w:pPr>
        <w:pStyle w:val="Prrafodelista"/>
        <w:numPr>
          <w:ilvl w:val="0"/>
          <w:numId w:val="11"/>
        </w:numPr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 xml:space="preserve">Los resueltos en grupo que se distribuirán </w:t>
      </w:r>
      <w:r w:rsidR="003657F1" w:rsidRPr="005E617A">
        <w:rPr>
          <w:rFonts w:ascii="Calibri Light" w:hAnsi="Calibri Light"/>
          <w:sz w:val="22"/>
        </w:rPr>
        <w:t xml:space="preserve">al menos </w:t>
      </w:r>
      <w:r w:rsidRPr="005E617A">
        <w:rPr>
          <w:rFonts w:ascii="Calibri Light" w:hAnsi="Calibri Light"/>
          <w:sz w:val="22"/>
        </w:rPr>
        <w:t xml:space="preserve">con </w:t>
      </w:r>
      <w:r w:rsidR="00995EB7" w:rsidRPr="005E617A">
        <w:rPr>
          <w:rFonts w:ascii="Calibri Light" w:hAnsi="Calibri Light"/>
          <w:sz w:val="22"/>
        </w:rPr>
        <w:t>dos</w:t>
      </w:r>
      <w:r w:rsidRPr="005E617A">
        <w:rPr>
          <w:rFonts w:ascii="Calibri Light" w:hAnsi="Calibri Light"/>
          <w:sz w:val="22"/>
        </w:rPr>
        <w:t xml:space="preserve"> semana</w:t>
      </w:r>
      <w:r w:rsidR="005C2369" w:rsidRPr="005E617A">
        <w:rPr>
          <w:rFonts w:ascii="Calibri Light" w:hAnsi="Calibri Light"/>
          <w:sz w:val="22"/>
        </w:rPr>
        <w:t>s</w:t>
      </w:r>
      <w:r w:rsidRPr="005E617A">
        <w:rPr>
          <w:rFonts w:ascii="Calibri Light" w:hAnsi="Calibri Light"/>
          <w:sz w:val="22"/>
        </w:rPr>
        <w:t xml:space="preserve"> de antelaci</w:t>
      </w:r>
      <w:r w:rsidR="005C2369" w:rsidRPr="005E617A">
        <w:rPr>
          <w:rFonts w:ascii="Calibri Light" w:hAnsi="Calibri Light"/>
          <w:sz w:val="22"/>
        </w:rPr>
        <w:t>ón</w:t>
      </w:r>
      <w:r w:rsidR="0032497A" w:rsidRPr="005E617A">
        <w:rPr>
          <w:rFonts w:ascii="Calibri Light" w:hAnsi="Calibri Light"/>
          <w:sz w:val="22"/>
        </w:rPr>
        <w:t xml:space="preserve">. </w:t>
      </w:r>
      <w:r w:rsidR="00995EB7" w:rsidRPr="005E617A">
        <w:rPr>
          <w:rFonts w:ascii="Calibri Light" w:hAnsi="Calibri Light"/>
          <w:sz w:val="22"/>
        </w:rPr>
        <w:t>Para c</w:t>
      </w:r>
      <w:r w:rsidRPr="005E617A">
        <w:rPr>
          <w:rFonts w:ascii="Calibri Light" w:hAnsi="Calibri Light"/>
          <w:sz w:val="22"/>
        </w:rPr>
        <w:t xml:space="preserve">ada </w:t>
      </w:r>
      <w:r w:rsidR="001D2C5B" w:rsidRPr="005E617A">
        <w:rPr>
          <w:rFonts w:ascii="Calibri Light" w:hAnsi="Calibri Light"/>
          <w:sz w:val="22"/>
        </w:rPr>
        <w:t>caso</w:t>
      </w:r>
      <w:r w:rsidR="00995EB7" w:rsidRPr="005E617A">
        <w:rPr>
          <w:rFonts w:ascii="Calibri Light" w:hAnsi="Calibri Light"/>
          <w:sz w:val="22"/>
        </w:rPr>
        <w:t xml:space="preserve"> se</w:t>
      </w:r>
      <w:r w:rsidR="00A27762" w:rsidRPr="005E617A">
        <w:rPr>
          <w:rFonts w:ascii="Calibri Light" w:hAnsi="Calibri Light"/>
          <w:sz w:val="22"/>
        </w:rPr>
        <w:t xml:space="preserve"> </w:t>
      </w:r>
      <w:r w:rsidR="0032497A" w:rsidRPr="005E617A">
        <w:rPr>
          <w:rFonts w:ascii="Calibri Light" w:hAnsi="Calibri Light"/>
          <w:sz w:val="22"/>
        </w:rPr>
        <w:t xml:space="preserve">deberá elaborar un documento </w:t>
      </w:r>
      <w:r w:rsidR="00995EB7" w:rsidRPr="005E617A">
        <w:rPr>
          <w:rFonts w:ascii="Calibri Light" w:hAnsi="Calibri Light"/>
          <w:sz w:val="22"/>
        </w:rPr>
        <w:t xml:space="preserve">que describa la solución del caso respondiendo a las preguntas guía y justificando su respuesta.  </w:t>
      </w:r>
    </w:p>
    <w:p w:rsidR="00E3151A" w:rsidRPr="005E617A" w:rsidRDefault="00E3151A" w:rsidP="00335A0B">
      <w:pPr>
        <w:pStyle w:val="Prrafodelista"/>
        <w:numPr>
          <w:ilvl w:val="0"/>
          <w:numId w:val="11"/>
        </w:numPr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En todas las exposiciones la docente podrá designar si exponen todo el grupo o algunos de sus miembros.</w:t>
      </w:r>
    </w:p>
    <w:p w:rsidR="00995EB7" w:rsidRPr="005E617A" w:rsidRDefault="00995EB7" w:rsidP="00995EB7">
      <w:pPr>
        <w:pStyle w:val="Prrafodelista"/>
        <w:ind w:firstLine="0"/>
        <w:rPr>
          <w:rFonts w:ascii="Calibri Light" w:hAnsi="Calibri Light"/>
          <w:sz w:val="22"/>
          <w:highlight w:val="yellow"/>
        </w:rPr>
      </w:pPr>
    </w:p>
    <w:p w:rsidR="00E93C0F" w:rsidRPr="005E617A" w:rsidRDefault="006C7FAA" w:rsidP="008034B6">
      <w:pPr>
        <w:ind w:firstLine="0"/>
        <w:rPr>
          <w:rFonts w:ascii="Calibri Light" w:hAnsi="Calibri Light"/>
          <w:b/>
          <w:sz w:val="22"/>
        </w:rPr>
      </w:pPr>
      <w:bookmarkStart w:id="1" w:name="_OTRA_INFORMACIÓN_IMPORTANTE"/>
      <w:bookmarkEnd w:id="1"/>
      <w:r w:rsidRPr="005E617A">
        <w:rPr>
          <w:rFonts w:ascii="Calibri Light" w:hAnsi="Calibri Light"/>
          <w:b/>
          <w:sz w:val="22"/>
        </w:rPr>
        <w:t>TODA TAREA O CASO (INDIVIDUAL O GRUPAL), DEBE PRESENTARSE CON LA SIGUIENTE ESTRUCTURA: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Portada</w:t>
      </w:r>
    </w:p>
    <w:p w:rsidR="00E853D7" w:rsidRPr="005E617A" w:rsidRDefault="00E853D7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Des</w:t>
      </w:r>
      <w:r w:rsidR="00AD07E7" w:rsidRPr="005E617A">
        <w:rPr>
          <w:rFonts w:ascii="Calibri Light" w:hAnsi="Calibri Light"/>
          <w:sz w:val="22"/>
        </w:rPr>
        <w:t>glos</w:t>
      </w:r>
      <w:r w:rsidRPr="005E617A">
        <w:rPr>
          <w:rFonts w:ascii="Calibri Light" w:hAnsi="Calibri Light"/>
          <w:sz w:val="22"/>
        </w:rPr>
        <w:t>e de evaluación (</w:t>
      </w:r>
      <w:r w:rsidR="003D0C75" w:rsidRPr="005E617A">
        <w:rPr>
          <w:rFonts w:ascii="Calibri Light" w:hAnsi="Calibri Light"/>
          <w:sz w:val="22"/>
        </w:rPr>
        <w:t xml:space="preserve">solo </w:t>
      </w:r>
      <w:r w:rsidR="00625AD8" w:rsidRPr="005E617A">
        <w:rPr>
          <w:rFonts w:ascii="Calibri Light" w:hAnsi="Calibri Light"/>
          <w:sz w:val="22"/>
        </w:rPr>
        <w:t>para</w:t>
      </w:r>
      <w:r w:rsidRPr="005E617A">
        <w:rPr>
          <w:rFonts w:ascii="Calibri Light" w:hAnsi="Calibri Light"/>
          <w:sz w:val="22"/>
        </w:rPr>
        <w:t xml:space="preserve"> los casos y tareas g</w:t>
      </w:r>
      <w:r w:rsidR="00625AD8" w:rsidRPr="005E617A">
        <w:rPr>
          <w:rFonts w:ascii="Calibri Light" w:hAnsi="Calibri Light"/>
          <w:sz w:val="22"/>
        </w:rPr>
        <w:t>r</w:t>
      </w:r>
      <w:r w:rsidRPr="005E617A">
        <w:rPr>
          <w:rFonts w:ascii="Calibri Light" w:hAnsi="Calibri Light"/>
          <w:sz w:val="22"/>
        </w:rPr>
        <w:t xml:space="preserve">upales). 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Índice (</w:t>
      </w:r>
      <w:r w:rsidR="003D0C75" w:rsidRPr="005E617A">
        <w:rPr>
          <w:rFonts w:ascii="Calibri Light" w:hAnsi="Calibri Light"/>
          <w:sz w:val="22"/>
        </w:rPr>
        <w:t>solo para los casos y tareas grupales</w:t>
      </w:r>
      <w:r w:rsidRPr="005E617A">
        <w:rPr>
          <w:rFonts w:ascii="Calibri Light" w:hAnsi="Calibri Light"/>
          <w:sz w:val="22"/>
        </w:rPr>
        <w:t>)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Introducción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Resumen Gerencial (</w:t>
      </w:r>
      <w:r w:rsidR="003D0C75" w:rsidRPr="005E617A">
        <w:rPr>
          <w:rFonts w:ascii="Calibri Light" w:hAnsi="Calibri Light"/>
          <w:sz w:val="22"/>
        </w:rPr>
        <w:t xml:space="preserve">solo para los casos y tareas grupales </w:t>
      </w:r>
      <w:r w:rsidRPr="005E617A">
        <w:rPr>
          <w:rFonts w:ascii="Calibri Light" w:hAnsi="Calibri Light"/>
          <w:sz w:val="22"/>
        </w:rPr>
        <w:t>l)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Desarrollo</w:t>
      </w:r>
      <w:r w:rsidR="00C96A14" w:rsidRPr="005E617A">
        <w:rPr>
          <w:rFonts w:ascii="Calibri Light" w:hAnsi="Calibri Light"/>
          <w:sz w:val="22"/>
        </w:rPr>
        <w:t xml:space="preserve"> (de acuerdo con lo solicitado en la guía del trabajo)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Conclusiones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Bibliografía</w:t>
      </w:r>
    </w:p>
    <w:p w:rsidR="00EC0424" w:rsidRPr="005E617A" w:rsidRDefault="00EC0424" w:rsidP="00EC0424">
      <w:pPr>
        <w:pStyle w:val="Prrafodelista"/>
        <w:numPr>
          <w:ilvl w:val="0"/>
          <w:numId w:val="26"/>
        </w:numPr>
        <w:jc w:val="left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Anexos (opcional)</w:t>
      </w:r>
    </w:p>
    <w:p w:rsidR="00431E03" w:rsidRPr="005E617A" w:rsidRDefault="00431E03" w:rsidP="00431E03">
      <w:pPr>
        <w:jc w:val="left"/>
        <w:rPr>
          <w:rFonts w:ascii="Calibri Light" w:hAnsi="Calibri Light"/>
          <w:sz w:val="22"/>
        </w:rPr>
      </w:pPr>
    </w:p>
    <w:p w:rsidR="007E10DC" w:rsidRPr="00DA5DAD" w:rsidRDefault="00431E03" w:rsidP="007E10DC">
      <w:pPr>
        <w:ind w:left="360" w:firstLine="0"/>
        <w:rPr>
          <w:rFonts w:ascii="Calibri Light" w:hAnsi="Calibri Light"/>
          <w:b/>
          <w:i/>
          <w:sz w:val="22"/>
          <w:u w:val="single"/>
        </w:rPr>
      </w:pPr>
      <w:r w:rsidRPr="005E617A">
        <w:rPr>
          <w:rFonts w:ascii="Calibri Light" w:hAnsi="Calibri Light"/>
          <w:b/>
          <w:sz w:val="22"/>
        </w:rPr>
        <w:t xml:space="preserve">Nota: </w:t>
      </w:r>
      <w:r w:rsidR="007E10DC" w:rsidRPr="005E617A">
        <w:rPr>
          <w:rFonts w:ascii="Calibri Light" w:hAnsi="Calibri Light"/>
          <w:b/>
          <w:sz w:val="22"/>
        </w:rPr>
        <w:t xml:space="preserve">Todas las tareas y casos deben </w:t>
      </w:r>
      <w:r w:rsidR="00DA5DAD">
        <w:rPr>
          <w:rFonts w:ascii="Calibri Light" w:hAnsi="Calibri Light"/>
          <w:b/>
          <w:sz w:val="22"/>
        </w:rPr>
        <w:t xml:space="preserve"> ser subidas al sitio de mediación antes de las 8:00 am de la fecha de entrega. </w:t>
      </w:r>
      <w:r w:rsidR="00DA5DAD" w:rsidRPr="00DA5DAD">
        <w:rPr>
          <w:rFonts w:ascii="Calibri Light" w:hAnsi="Calibri Light"/>
          <w:b/>
          <w:i/>
          <w:sz w:val="22"/>
          <w:u w:val="single"/>
        </w:rPr>
        <w:t>NO SE ACEPTAN TAREAS ENVIADAS AL CORREO ELECTRONICO DEL PROFESOR.</w:t>
      </w:r>
    </w:p>
    <w:p w:rsidR="00F31DAD" w:rsidRPr="005E617A" w:rsidRDefault="00F31DAD" w:rsidP="007E10DC">
      <w:pPr>
        <w:ind w:left="360"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La entrega de una tarea o caso incompleto o después de la fecha y hora de entrega se calificará sobre base 50 de la calificación inicial, es decir deberá incluirse tanto el documento escrito y</w:t>
      </w:r>
      <w:r w:rsidR="008354AE" w:rsidRPr="005E617A">
        <w:rPr>
          <w:rFonts w:ascii="Calibri Light" w:hAnsi="Calibri Light"/>
          <w:b/>
          <w:sz w:val="22"/>
        </w:rPr>
        <w:t xml:space="preserve"> la presentación, la cual rep</w:t>
      </w:r>
      <w:r w:rsidRPr="005E617A">
        <w:rPr>
          <w:rFonts w:ascii="Calibri Light" w:hAnsi="Calibri Light"/>
          <w:b/>
          <w:sz w:val="22"/>
        </w:rPr>
        <w:t>resenta el 25% de la calificación máxima detallada para cada caso cuando este se entregue completo.</w:t>
      </w:r>
    </w:p>
    <w:p w:rsidR="00EC0424" w:rsidRPr="005E617A" w:rsidRDefault="00EC0424" w:rsidP="007E10DC">
      <w:pPr>
        <w:ind w:firstLine="0"/>
        <w:jc w:val="left"/>
        <w:rPr>
          <w:rFonts w:ascii="Calibri Light" w:hAnsi="Calibri Light"/>
          <w:b/>
          <w:sz w:val="22"/>
        </w:rPr>
      </w:pPr>
    </w:p>
    <w:p w:rsidR="00E6553D" w:rsidRPr="005E617A" w:rsidRDefault="00EC3F97" w:rsidP="006E441C">
      <w:pPr>
        <w:spacing w:after="100" w:afterAutospacing="1"/>
        <w:ind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AUTOEVALUACIÓN Y PRESENTACIONES ORALES</w:t>
      </w:r>
    </w:p>
    <w:p w:rsidR="00F2445B" w:rsidRPr="005E617A" w:rsidRDefault="00F2445B" w:rsidP="006E441C">
      <w:pPr>
        <w:ind w:firstLine="0"/>
        <w:rPr>
          <w:rFonts w:ascii="Calibri Light" w:hAnsi="Calibri Light"/>
          <w:sz w:val="22"/>
        </w:rPr>
      </w:pPr>
      <w:r w:rsidRPr="005E617A">
        <w:rPr>
          <w:rFonts w:ascii="Calibri Light" w:hAnsi="Calibri Light"/>
          <w:sz w:val="22"/>
        </w:rPr>
        <w:t>Para la evaluación de es</w:t>
      </w:r>
      <w:r w:rsidR="009132F6" w:rsidRPr="005E617A">
        <w:rPr>
          <w:rFonts w:ascii="Calibri Light" w:hAnsi="Calibri Light"/>
          <w:sz w:val="22"/>
        </w:rPr>
        <w:t>tos aspectos se establecerán cr</w:t>
      </w:r>
      <w:r w:rsidRPr="005E617A">
        <w:rPr>
          <w:rFonts w:ascii="Calibri Light" w:hAnsi="Calibri Light"/>
          <w:sz w:val="22"/>
        </w:rPr>
        <w:t xml:space="preserve">iterios que se cuantificaran por medio de una escala </w:t>
      </w:r>
      <w:proofErr w:type="spellStart"/>
      <w:r w:rsidRPr="005E617A">
        <w:rPr>
          <w:rFonts w:ascii="Calibri Light" w:hAnsi="Calibri Light"/>
          <w:sz w:val="22"/>
        </w:rPr>
        <w:t>likert</w:t>
      </w:r>
      <w:proofErr w:type="spellEnd"/>
      <w:r w:rsidRPr="005E617A">
        <w:rPr>
          <w:rFonts w:ascii="Calibri Light" w:hAnsi="Calibri Light"/>
          <w:sz w:val="22"/>
        </w:rPr>
        <w:t>.</w:t>
      </w:r>
    </w:p>
    <w:p w:rsidR="00F2445B" w:rsidRPr="005E617A" w:rsidRDefault="00F2445B" w:rsidP="00EC3F97">
      <w:pPr>
        <w:rPr>
          <w:rFonts w:ascii="Calibri Light" w:hAnsi="Calibri Light"/>
          <w:b/>
          <w:sz w:val="22"/>
        </w:rPr>
      </w:pPr>
    </w:p>
    <w:p w:rsidR="00050614" w:rsidRPr="005E617A" w:rsidRDefault="00050614" w:rsidP="00C97EE7">
      <w:pPr>
        <w:pStyle w:val="Li"/>
        <w:jc w:val="both"/>
        <w:rPr>
          <w:rFonts w:ascii="Calibri Light" w:hAnsi="Calibri Light"/>
          <w:color w:val="auto"/>
          <w:sz w:val="22"/>
          <w:szCs w:val="22"/>
          <w:lang w:val="es-CR"/>
        </w:rPr>
      </w:pPr>
      <w:r w:rsidRPr="005E617A">
        <w:rPr>
          <w:rFonts w:ascii="Calibri Light" w:hAnsi="Calibri Light"/>
          <w:color w:val="auto"/>
          <w:sz w:val="22"/>
          <w:szCs w:val="22"/>
        </w:rPr>
        <w:t>Los trabajos donde participe más de un estudiante, deben llevar un desglose de participación en el trabajo</w:t>
      </w:r>
      <w:r w:rsidR="00567669" w:rsidRPr="005E617A">
        <w:rPr>
          <w:rFonts w:ascii="Calibri Light" w:hAnsi="Calibri Light"/>
          <w:color w:val="auto"/>
          <w:sz w:val="22"/>
          <w:szCs w:val="22"/>
          <w:lang w:val="es-MX"/>
        </w:rPr>
        <w:t xml:space="preserve"> </w:t>
      </w:r>
      <w:r w:rsidR="005C2369" w:rsidRPr="005E617A">
        <w:rPr>
          <w:rFonts w:ascii="Calibri Light" w:hAnsi="Calibri Light"/>
          <w:color w:val="auto"/>
          <w:sz w:val="22"/>
          <w:szCs w:val="22"/>
          <w:lang w:val="es-CR"/>
        </w:rPr>
        <w:t xml:space="preserve">de cada uno de los integrantes </w:t>
      </w:r>
      <w:r w:rsidR="00D32B91" w:rsidRPr="005E617A">
        <w:rPr>
          <w:rFonts w:ascii="Calibri Light" w:hAnsi="Calibri Light"/>
          <w:color w:val="auto"/>
          <w:sz w:val="22"/>
          <w:szCs w:val="22"/>
          <w:lang w:val="es-CR"/>
        </w:rPr>
        <w:t xml:space="preserve">según los siguientes </w:t>
      </w:r>
      <w:r w:rsidR="00F2445B" w:rsidRPr="005E617A">
        <w:rPr>
          <w:rFonts w:ascii="Calibri Light" w:hAnsi="Calibri Light"/>
          <w:color w:val="auto"/>
          <w:sz w:val="22"/>
          <w:szCs w:val="22"/>
          <w:lang w:val="es-CR"/>
        </w:rPr>
        <w:t>rubros</w:t>
      </w:r>
      <w:r w:rsidR="006D4029" w:rsidRPr="005E617A">
        <w:rPr>
          <w:rFonts w:ascii="Calibri Light" w:hAnsi="Calibri Light"/>
          <w:color w:val="auto"/>
          <w:sz w:val="22"/>
          <w:szCs w:val="22"/>
          <w:lang w:val="es-CR"/>
        </w:rPr>
        <w:t>, el cual debe ser entregado en forma anónima e impresa a la profesora:</w:t>
      </w:r>
    </w:p>
    <w:p w:rsidR="00F2445B" w:rsidRPr="005E617A" w:rsidRDefault="00F2445B" w:rsidP="00C97EE7">
      <w:pPr>
        <w:pStyle w:val="Li"/>
        <w:jc w:val="both"/>
        <w:rPr>
          <w:rFonts w:ascii="Calibri Light" w:hAnsi="Calibri Light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1134"/>
        <w:gridCol w:w="1134"/>
        <w:gridCol w:w="909"/>
        <w:gridCol w:w="792"/>
      </w:tblGrid>
      <w:tr w:rsidR="00091314" w:rsidRPr="005E617A" w:rsidTr="00BB502F">
        <w:trPr>
          <w:jc w:val="center"/>
        </w:trPr>
        <w:tc>
          <w:tcPr>
            <w:tcW w:w="5058" w:type="dxa"/>
            <w:vMerge w:val="restart"/>
          </w:tcPr>
          <w:p w:rsidR="00091314" w:rsidRPr="005E617A" w:rsidRDefault="00091314" w:rsidP="00091314">
            <w:pPr>
              <w:pStyle w:val="Li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Rubros</w:t>
            </w:r>
          </w:p>
        </w:tc>
        <w:tc>
          <w:tcPr>
            <w:tcW w:w="1134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100 - 90</w:t>
            </w:r>
          </w:p>
        </w:tc>
        <w:tc>
          <w:tcPr>
            <w:tcW w:w="1134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90 - 80</w:t>
            </w:r>
          </w:p>
        </w:tc>
        <w:tc>
          <w:tcPr>
            <w:tcW w:w="909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70</w:t>
            </w:r>
          </w:p>
        </w:tc>
        <w:tc>
          <w:tcPr>
            <w:tcW w:w="792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0</w:t>
            </w:r>
          </w:p>
        </w:tc>
      </w:tr>
      <w:tr w:rsidR="00091314" w:rsidRPr="005E617A" w:rsidTr="00BB502F">
        <w:trPr>
          <w:jc w:val="center"/>
        </w:trPr>
        <w:tc>
          <w:tcPr>
            <w:tcW w:w="5058" w:type="dxa"/>
            <w:vMerge/>
          </w:tcPr>
          <w:p w:rsidR="00091314" w:rsidRPr="005E617A" w:rsidRDefault="00091314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Excelente</w:t>
            </w:r>
          </w:p>
        </w:tc>
        <w:tc>
          <w:tcPr>
            <w:tcW w:w="1134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Bueno</w:t>
            </w:r>
          </w:p>
        </w:tc>
        <w:tc>
          <w:tcPr>
            <w:tcW w:w="909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Regular</w:t>
            </w:r>
          </w:p>
        </w:tc>
        <w:tc>
          <w:tcPr>
            <w:tcW w:w="792" w:type="dxa"/>
          </w:tcPr>
          <w:p w:rsidR="00091314" w:rsidRPr="005E617A" w:rsidRDefault="00091314" w:rsidP="0009131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Malo</w:t>
            </w:r>
          </w:p>
        </w:tc>
      </w:tr>
      <w:tr w:rsidR="00775CE4" w:rsidRPr="005E617A" w:rsidTr="00BB502F">
        <w:trPr>
          <w:jc w:val="center"/>
        </w:trPr>
        <w:tc>
          <w:tcPr>
            <w:tcW w:w="5058" w:type="dxa"/>
          </w:tcPr>
          <w:p w:rsidR="00775CE4" w:rsidRPr="005E617A" w:rsidRDefault="00775CE4" w:rsidP="00F2445B">
            <w:pPr>
              <w:pStyle w:val="Li"/>
              <w:jc w:val="both"/>
              <w:rPr>
                <w:rFonts w:ascii="Calibri Light" w:hAnsi="Calibri Light"/>
                <w:b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b/>
                <w:sz w:val="22"/>
                <w:szCs w:val="22"/>
                <w:lang w:val="es-CR"/>
              </w:rPr>
              <w:t>Nombre del miembro del grupo</w:t>
            </w:r>
            <w:r w:rsidR="00F343EE" w:rsidRPr="005E617A">
              <w:rPr>
                <w:rFonts w:ascii="Calibri Light" w:hAnsi="Calibri Light"/>
                <w:b/>
                <w:sz w:val="22"/>
                <w:szCs w:val="22"/>
                <w:lang w:val="es-CR"/>
              </w:rPr>
              <w:t>:</w:t>
            </w:r>
          </w:p>
          <w:p w:rsidR="00F86E76" w:rsidRPr="005E617A" w:rsidRDefault="00F86E76" w:rsidP="00F2445B">
            <w:pPr>
              <w:pStyle w:val="Li"/>
              <w:jc w:val="both"/>
              <w:rPr>
                <w:rFonts w:ascii="Calibri Light" w:hAnsi="Calibri Light"/>
                <w:b/>
                <w:sz w:val="22"/>
                <w:szCs w:val="22"/>
                <w:lang w:val="es-CR"/>
              </w:rPr>
            </w:pPr>
          </w:p>
          <w:p w:rsidR="00F86E76" w:rsidRPr="005E617A" w:rsidRDefault="00F86E76" w:rsidP="00F2445B">
            <w:pPr>
              <w:pStyle w:val="Li"/>
              <w:jc w:val="both"/>
              <w:rPr>
                <w:rFonts w:ascii="Calibri Light" w:hAnsi="Calibri Light"/>
                <w:b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775CE4" w:rsidRPr="005E617A" w:rsidRDefault="00775CE4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775CE4" w:rsidRPr="005E617A" w:rsidRDefault="00775CE4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09" w:type="dxa"/>
          </w:tcPr>
          <w:p w:rsidR="00775CE4" w:rsidRPr="005E617A" w:rsidRDefault="00775CE4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775CE4" w:rsidRPr="005E617A" w:rsidRDefault="00775CE4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BB502F">
        <w:trPr>
          <w:jc w:val="center"/>
        </w:trPr>
        <w:tc>
          <w:tcPr>
            <w:tcW w:w="5058" w:type="dxa"/>
          </w:tcPr>
          <w:p w:rsidR="00F2445B" w:rsidRPr="005E617A" w:rsidRDefault="00F2445B" w:rsidP="00F2445B">
            <w:pPr>
              <w:pStyle w:val="Li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 xml:space="preserve">Asistencia a las sesiones planeadas por el grupo </w:t>
            </w:r>
            <w:r w:rsidR="00091314" w:rsidRPr="005E617A">
              <w:rPr>
                <w:rFonts w:ascii="Calibri Light" w:hAnsi="Calibri Light"/>
                <w:sz w:val="22"/>
                <w:szCs w:val="22"/>
                <w:lang w:val="es-CR"/>
              </w:rPr>
              <w:t>25%</w:t>
            </w: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09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BB502F">
        <w:trPr>
          <w:jc w:val="center"/>
        </w:trPr>
        <w:tc>
          <w:tcPr>
            <w:tcW w:w="5058" w:type="dxa"/>
          </w:tcPr>
          <w:p w:rsidR="00F2445B" w:rsidRPr="005E617A" w:rsidRDefault="00F2445B" w:rsidP="00F2445B">
            <w:pPr>
              <w:pStyle w:val="Li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Trabajo en equipo</w:t>
            </w:r>
            <w:r w:rsidR="00091314" w:rsidRPr="005E617A">
              <w:rPr>
                <w:rFonts w:ascii="Calibri Light" w:hAnsi="Calibri Light"/>
                <w:sz w:val="22"/>
                <w:szCs w:val="22"/>
                <w:lang w:val="es-CR"/>
              </w:rPr>
              <w:t xml:space="preserve"> 25%</w:t>
            </w: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09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BB502F">
        <w:trPr>
          <w:jc w:val="center"/>
        </w:trPr>
        <w:tc>
          <w:tcPr>
            <w:tcW w:w="5058" w:type="dxa"/>
          </w:tcPr>
          <w:p w:rsidR="00F2445B" w:rsidRPr="005E617A" w:rsidRDefault="00F2445B" w:rsidP="00F2445B">
            <w:pPr>
              <w:pStyle w:val="Li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Elaboración del Documento y/o Presentación</w:t>
            </w:r>
            <w:r w:rsidR="00091314" w:rsidRPr="005E617A">
              <w:rPr>
                <w:rFonts w:ascii="Calibri Light" w:hAnsi="Calibri Light"/>
                <w:sz w:val="22"/>
                <w:szCs w:val="22"/>
                <w:lang w:val="es-CR"/>
              </w:rPr>
              <w:t xml:space="preserve"> 25%</w:t>
            </w: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09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BB502F">
        <w:trPr>
          <w:jc w:val="center"/>
        </w:trPr>
        <w:tc>
          <w:tcPr>
            <w:tcW w:w="5058" w:type="dxa"/>
          </w:tcPr>
          <w:p w:rsidR="00F2445B" w:rsidRPr="005E617A" w:rsidRDefault="00F2445B" w:rsidP="00F2445B">
            <w:pPr>
              <w:pStyle w:val="Li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Interés en el desarrollo del trabajo</w:t>
            </w:r>
            <w:r w:rsidR="00091314" w:rsidRPr="005E617A">
              <w:rPr>
                <w:rFonts w:ascii="Calibri Light" w:hAnsi="Calibri Light"/>
                <w:sz w:val="22"/>
                <w:szCs w:val="22"/>
                <w:lang w:val="es-CR"/>
              </w:rPr>
              <w:t xml:space="preserve"> 25%</w:t>
            </w: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09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F2445B" w:rsidRPr="005E617A" w:rsidRDefault="00F2445B" w:rsidP="00F2445B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</w:tbl>
    <w:p w:rsidR="00F2445B" w:rsidRPr="005E617A" w:rsidRDefault="00F2445B" w:rsidP="00F2445B">
      <w:pPr>
        <w:pStyle w:val="Li"/>
        <w:ind w:left="720"/>
        <w:jc w:val="both"/>
        <w:rPr>
          <w:rFonts w:ascii="Calibri Light" w:hAnsi="Calibri Light"/>
          <w:sz w:val="22"/>
          <w:szCs w:val="22"/>
          <w:lang w:val="es-CR"/>
        </w:rPr>
      </w:pPr>
    </w:p>
    <w:p w:rsidR="001B1286" w:rsidRPr="005E617A" w:rsidRDefault="00050614" w:rsidP="001B1286">
      <w:pPr>
        <w:pStyle w:val="Li"/>
        <w:jc w:val="both"/>
        <w:rPr>
          <w:rFonts w:ascii="Calibri Light" w:hAnsi="Calibri Light"/>
          <w:sz w:val="22"/>
          <w:szCs w:val="22"/>
          <w:lang w:val="es-MX"/>
        </w:rPr>
      </w:pPr>
      <w:r w:rsidRPr="005E617A">
        <w:rPr>
          <w:rFonts w:ascii="Calibri Light" w:hAnsi="Calibri Light"/>
          <w:sz w:val="22"/>
          <w:szCs w:val="22"/>
        </w:rPr>
        <w:lastRenderedPageBreak/>
        <w:t xml:space="preserve">En los trabajos grupales, el profesor tiene la potestad de escoger la(s) persona(s) que va(n) a explicar o exponer una parte o la totalidad del trabajo. El desempeño de la(s) persona(s) en la exposición afecta directamente la nota grupal, hasta en un 75% del total del valor del trabajo. </w:t>
      </w:r>
      <w:r w:rsidR="001B1286" w:rsidRPr="005E617A">
        <w:rPr>
          <w:rFonts w:ascii="Calibri Light" w:hAnsi="Calibri Light"/>
          <w:sz w:val="22"/>
          <w:szCs w:val="22"/>
        </w:rPr>
        <w:t xml:space="preserve">En las presentaciones orales se evaluará: </w:t>
      </w:r>
    </w:p>
    <w:p w:rsidR="00CD4058" w:rsidRPr="005E617A" w:rsidRDefault="00CD4058" w:rsidP="001B1286">
      <w:pPr>
        <w:pStyle w:val="Li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1183"/>
        <w:gridCol w:w="1134"/>
        <w:gridCol w:w="986"/>
        <w:gridCol w:w="792"/>
      </w:tblGrid>
      <w:tr w:rsidR="00091314" w:rsidRPr="005E617A" w:rsidTr="00CD4058">
        <w:trPr>
          <w:jc w:val="center"/>
        </w:trPr>
        <w:tc>
          <w:tcPr>
            <w:tcW w:w="5058" w:type="dxa"/>
            <w:vMerge w:val="restart"/>
          </w:tcPr>
          <w:p w:rsidR="00091314" w:rsidRPr="005E617A" w:rsidRDefault="00091314" w:rsidP="00F526F4">
            <w:pPr>
              <w:pStyle w:val="Li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Rubros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100 - 90</w:t>
            </w: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90 - 80</w:t>
            </w: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70</w:t>
            </w: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0</w:t>
            </w: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  <w:vMerge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Excelente</w:t>
            </w: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Bueno</w:t>
            </w: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Regular</w:t>
            </w: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center"/>
              <w:rPr>
                <w:rFonts w:ascii="Calibri Light" w:hAnsi="Calibri Light"/>
                <w:sz w:val="22"/>
                <w:szCs w:val="22"/>
                <w:lang w:val="es-CR"/>
              </w:rPr>
            </w:pPr>
            <w:r w:rsidRPr="005E617A">
              <w:rPr>
                <w:rFonts w:ascii="Calibri Light" w:hAnsi="Calibri Light"/>
                <w:sz w:val="22"/>
                <w:szCs w:val="22"/>
                <w:lang w:val="es-CR"/>
              </w:rPr>
              <w:t>Malo</w:t>
            </w: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</w:tcPr>
          <w:p w:rsidR="00091314" w:rsidRPr="005E617A" w:rsidRDefault="00091314" w:rsidP="00091314">
            <w:pPr>
              <w:ind w:firstLine="0"/>
              <w:rPr>
                <w:rFonts w:ascii="Calibri Light" w:hAnsi="Calibri Light"/>
                <w:sz w:val="22"/>
              </w:rPr>
            </w:pPr>
            <w:r w:rsidRPr="005E617A">
              <w:rPr>
                <w:rFonts w:ascii="Calibri Light" w:hAnsi="Calibri Light"/>
                <w:sz w:val="22"/>
              </w:rPr>
              <w:t xml:space="preserve">Dominio individual y grupal del tema, 20% 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</w:tcPr>
          <w:p w:rsidR="00091314" w:rsidRPr="005E617A" w:rsidRDefault="00091314" w:rsidP="00091314">
            <w:pPr>
              <w:ind w:firstLine="0"/>
              <w:rPr>
                <w:rFonts w:ascii="Calibri Light" w:hAnsi="Calibri Light"/>
                <w:sz w:val="22"/>
              </w:rPr>
            </w:pPr>
            <w:r w:rsidRPr="005E617A">
              <w:rPr>
                <w:rFonts w:ascii="Calibri Light" w:hAnsi="Calibri Light"/>
                <w:sz w:val="22"/>
              </w:rPr>
              <w:t>Estructuración de las ideas e hilo conductor, 20%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</w:tcPr>
          <w:p w:rsidR="00091314" w:rsidRPr="005E617A" w:rsidRDefault="00091314" w:rsidP="00091314">
            <w:pPr>
              <w:ind w:firstLine="0"/>
              <w:rPr>
                <w:rFonts w:ascii="Calibri Light" w:hAnsi="Calibri Light"/>
                <w:sz w:val="22"/>
              </w:rPr>
            </w:pPr>
            <w:r w:rsidRPr="005E617A">
              <w:rPr>
                <w:rFonts w:ascii="Calibri Light" w:hAnsi="Calibri Light"/>
                <w:sz w:val="22"/>
              </w:rPr>
              <w:t>Energía y ganas en la venta de ideas, 20%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</w:tcPr>
          <w:p w:rsidR="00091314" w:rsidRPr="005E617A" w:rsidRDefault="00091314" w:rsidP="00091314">
            <w:pPr>
              <w:ind w:firstLine="0"/>
              <w:rPr>
                <w:rFonts w:ascii="Calibri Light" w:hAnsi="Calibri Light"/>
                <w:sz w:val="22"/>
              </w:rPr>
            </w:pPr>
            <w:r w:rsidRPr="005E617A">
              <w:rPr>
                <w:rFonts w:ascii="Calibri Light" w:hAnsi="Calibri Light"/>
                <w:sz w:val="22"/>
              </w:rPr>
              <w:t>Apoyo audiovisual, 30%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  <w:tr w:rsidR="00091314" w:rsidRPr="005E617A" w:rsidTr="00CD4058">
        <w:trPr>
          <w:jc w:val="center"/>
        </w:trPr>
        <w:tc>
          <w:tcPr>
            <w:tcW w:w="5058" w:type="dxa"/>
          </w:tcPr>
          <w:p w:rsidR="00091314" w:rsidRPr="005E617A" w:rsidRDefault="00091314" w:rsidP="00091314">
            <w:pPr>
              <w:ind w:firstLine="0"/>
              <w:rPr>
                <w:rFonts w:ascii="Calibri Light" w:hAnsi="Calibri Light"/>
                <w:sz w:val="22"/>
              </w:rPr>
            </w:pPr>
            <w:r w:rsidRPr="005E617A">
              <w:rPr>
                <w:rFonts w:ascii="Calibri Light" w:hAnsi="Calibri Light"/>
                <w:sz w:val="22"/>
              </w:rPr>
              <w:t>Presentación y actitud personal, 10%</w:t>
            </w:r>
          </w:p>
        </w:tc>
        <w:tc>
          <w:tcPr>
            <w:tcW w:w="1183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1134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986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  <w:tc>
          <w:tcPr>
            <w:tcW w:w="792" w:type="dxa"/>
          </w:tcPr>
          <w:p w:rsidR="00091314" w:rsidRPr="005E617A" w:rsidRDefault="00091314" w:rsidP="00F526F4">
            <w:pPr>
              <w:pStyle w:val="Li"/>
              <w:shd w:val="clear" w:color="auto" w:fill="auto"/>
              <w:jc w:val="both"/>
              <w:rPr>
                <w:rFonts w:ascii="Calibri Light" w:hAnsi="Calibri Light"/>
                <w:sz w:val="22"/>
                <w:szCs w:val="22"/>
                <w:lang w:val="es-CR"/>
              </w:rPr>
            </w:pPr>
          </w:p>
        </w:tc>
      </w:tr>
    </w:tbl>
    <w:p w:rsidR="00091314" w:rsidRPr="005E617A" w:rsidRDefault="00091314" w:rsidP="001B1286">
      <w:pPr>
        <w:pStyle w:val="Li"/>
        <w:jc w:val="both"/>
        <w:rPr>
          <w:rFonts w:ascii="Calibri Light" w:hAnsi="Calibri Light"/>
          <w:sz w:val="22"/>
          <w:szCs w:val="22"/>
          <w:lang w:val="es-CR"/>
        </w:rPr>
      </w:pPr>
    </w:p>
    <w:p w:rsidR="00F82AD5" w:rsidRPr="005E617A" w:rsidRDefault="00F82AD5" w:rsidP="00F82AD5">
      <w:pPr>
        <w:spacing w:after="100" w:afterAutospacing="1"/>
        <w:ind w:firstLine="0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REFERENCIAS</w:t>
      </w:r>
    </w:p>
    <w:p w:rsidR="00F82AD5" w:rsidRPr="005E617A" w:rsidRDefault="00F82AD5" w:rsidP="00F82AD5">
      <w:pPr>
        <w:spacing w:after="100" w:afterAutospacing="1"/>
        <w:ind w:firstLine="0"/>
        <w:rPr>
          <w:rFonts w:ascii="Calibri Light" w:eastAsia="Verdana" w:hAnsi="Calibri Light" w:cs="Verdana"/>
          <w:color w:val="000000"/>
          <w:sz w:val="22"/>
          <w:shd w:val="solid" w:color="FFFFFF" w:fill="auto"/>
          <w:lang w:val="ru-RU" w:eastAsia="ru-RU"/>
        </w:rPr>
      </w:pPr>
      <w:r w:rsidRPr="005E617A">
        <w:rPr>
          <w:rFonts w:ascii="Calibri Light" w:eastAsia="Verdana" w:hAnsi="Calibri Light" w:cs="Verdana"/>
          <w:color w:val="000000"/>
          <w:sz w:val="22"/>
          <w:shd w:val="solid" w:color="FFFFFF" w:fill="auto"/>
          <w:lang w:val="ru-RU" w:eastAsia="ru-RU"/>
        </w:rPr>
        <w:t>Si se usa material textual dentro del documento, este debe ser claramente identificado y referenciado.</w:t>
      </w:r>
      <w:r w:rsidRPr="005E617A">
        <w:rPr>
          <w:rFonts w:ascii="Calibri Light" w:hAnsi="Calibri Light"/>
          <w:sz w:val="22"/>
        </w:rPr>
        <w:t>Cualquier trabajo sin referencias, o mal realizados según los estándares del formato APA (</w:t>
      </w:r>
      <w:hyperlink r:id="rId10" w:tgtFrame="_blank" w:history="1">
        <w:bookmarkStart w:id="2" w:name="j5dm"/>
        <w:r w:rsidRPr="005E617A">
          <w:rPr>
            <w:rFonts w:ascii="Calibri Light" w:hAnsi="Calibri Light"/>
            <w:color w:val="0000FF"/>
            <w:sz w:val="22"/>
            <w:u w:val="single"/>
          </w:rPr>
          <w:t xml:space="preserve">ver referencia de </w:t>
        </w:r>
        <w:proofErr w:type="spellStart"/>
        <w:r w:rsidRPr="005E617A">
          <w:rPr>
            <w:rFonts w:ascii="Calibri Light" w:hAnsi="Calibri Light"/>
            <w:color w:val="0000FF"/>
            <w:sz w:val="22"/>
            <w:u w:val="single"/>
          </w:rPr>
          <w:t>como</w:t>
        </w:r>
        <w:proofErr w:type="spellEnd"/>
        <w:r w:rsidRPr="005E617A">
          <w:rPr>
            <w:rFonts w:ascii="Calibri Light" w:hAnsi="Calibri Light"/>
            <w:color w:val="0000FF"/>
            <w:sz w:val="22"/>
            <w:u w:val="single"/>
          </w:rPr>
          <w:t xml:space="preserve"> realizar las Normas APA</w:t>
        </w:r>
      </w:hyperlink>
      <w:bookmarkEnd w:id="2"/>
      <w:r w:rsidRPr="005E617A">
        <w:rPr>
          <w:rFonts w:ascii="Calibri Light" w:hAnsi="Calibri Light"/>
          <w:sz w:val="22"/>
          <w:lang w:val="es-CR"/>
        </w:rPr>
        <w:t>)</w:t>
      </w:r>
      <w:r w:rsidRPr="005E617A">
        <w:rPr>
          <w:rFonts w:ascii="Calibri Light" w:hAnsi="Calibri Light"/>
          <w:sz w:val="22"/>
        </w:rPr>
        <w:t xml:space="preserve">, serán calificados en forma automática con un CERO (0). </w:t>
      </w:r>
    </w:p>
    <w:p w:rsidR="003405EB" w:rsidRPr="005E617A" w:rsidRDefault="003405EB" w:rsidP="00167D9B">
      <w:pPr>
        <w:ind w:firstLine="0"/>
        <w:jc w:val="left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>COPIA Y PLAGIO</w:t>
      </w:r>
    </w:p>
    <w:p w:rsidR="006E441C" w:rsidRPr="005E617A" w:rsidRDefault="003405EB" w:rsidP="001414EF">
      <w:pPr>
        <w:ind w:firstLine="0"/>
        <w:rPr>
          <w:rFonts w:ascii="Calibri Light" w:hAnsi="Calibri Light"/>
          <w:sz w:val="22"/>
          <w:lang w:val="es-CR"/>
        </w:rPr>
      </w:pPr>
      <w:r w:rsidRPr="005E617A">
        <w:rPr>
          <w:rFonts w:ascii="Calibri Light" w:hAnsi="Calibri Light" w:cs="Times New Roman"/>
          <w:color w:val="000000"/>
          <w:sz w:val="22"/>
          <w:lang w:eastAsia="es-CR"/>
        </w:rPr>
        <w:t>De probarse que un estudiante o grupo de trabajo incurra en alguna falta grave tal como, copia, plagio, utilización de material no autorizado,  comunicación o actuación ilícita en cualquiera de la pruebas o parte de ellas, </w:t>
      </w:r>
      <w:r w:rsidRPr="005E617A">
        <w:rPr>
          <w:rFonts w:ascii="Calibri Light" w:hAnsi="Calibri Light" w:cs="Times New Roman"/>
          <w:b/>
          <w:bCs/>
          <w:color w:val="000000"/>
          <w:sz w:val="22"/>
          <w:u w:val="single"/>
          <w:lang w:eastAsia="es-CR"/>
        </w:rPr>
        <w:t xml:space="preserve">perderá automáticamente el curso, con las consecuencias posteriores que establece la Universidad de Costa Rica. </w:t>
      </w:r>
      <w:r w:rsidRPr="005E617A">
        <w:rPr>
          <w:rFonts w:ascii="Calibri Light" w:hAnsi="Calibri Light"/>
          <w:sz w:val="22"/>
        </w:rPr>
        <w:t>Para mayor detalle ver la sección "</w:t>
      </w:r>
      <w:bookmarkStart w:id="3" w:name="gbid"/>
      <w:r w:rsidRPr="005E617A">
        <w:rPr>
          <w:rFonts w:ascii="Calibri Light" w:hAnsi="Calibri Light"/>
          <w:color w:val="0000FF"/>
          <w:sz w:val="22"/>
          <w:u w:val="single"/>
        </w:rPr>
        <w:t>Información de Referencia Importante sobre Plagios</w:t>
      </w:r>
      <w:bookmarkEnd w:id="3"/>
      <w:r w:rsidRPr="005E617A">
        <w:rPr>
          <w:rFonts w:ascii="Calibri Light" w:hAnsi="Calibri Light"/>
          <w:sz w:val="22"/>
        </w:rPr>
        <w:t xml:space="preserve">" </w:t>
      </w:r>
    </w:p>
    <w:p w:rsidR="0017135F" w:rsidRPr="005E617A" w:rsidRDefault="0017135F" w:rsidP="0017135F">
      <w:pPr>
        <w:ind w:firstLine="0"/>
        <w:jc w:val="left"/>
        <w:rPr>
          <w:rFonts w:ascii="Calibri Light" w:hAnsi="Calibri Light"/>
          <w:b/>
          <w:sz w:val="22"/>
        </w:rPr>
      </w:pPr>
    </w:p>
    <w:p w:rsidR="00050614" w:rsidRPr="005E617A" w:rsidRDefault="004C729E" w:rsidP="0017135F">
      <w:pPr>
        <w:ind w:firstLine="0"/>
        <w:jc w:val="left"/>
        <w:rPr>
          <w:rFonts w:ascii="Calibri Light" w:hAnsi="Calibri Light"/>
          <w:b/>
          <w:sz w:val="22"/>
        </w:rPr>
      </w:pPr>
      <w:r w:rsidRPr="005E617A">
        <w:rPr>
          <w:rFonts w:ascii="Calibri Light" w:hAnsi="Calibri Light"/>
          <w:b/>
          <w:sz w:val="22"/>
        </w:rPr>
        <w:t xml:space="preserve">INFORMACIÓN DE REFERENCIA IMPORTANTE </w:t>
      </w:r>
      <w:r w:rsidR="00256D1D" w:rsidRPr="005E617A">
        <w:rPr>
          <w:rFonts w:ascii="Calibri Light" w:hAnsi="Calibri Light"/>
          <w:b/>
          <w:sz w:val="22"/>
        </w:rPr>
        <w:t>SOBRE PLAGIOS</w:t>
      </w:r>
    </w:p>
    <w:p w:rsidR="00923018" w:rsidRPr="005E617A" w:rsidRDefault="00050614" w:rsidP="00923018">
      <w:pPr>
        <w:pStyle w:val="Ul"/>
        <w:spacing w:after="280" w:afterAutospacing="1"/>
        <w:jc w:val="both"/>
        <w:rPr>
          <w:rFonts w:ascii="Calibri Light" w:hAnsi="Calibri Light"/>
          <w:sz w:val="22"/>
          <w:szCs w:val="22"/>
          <w:lang w:val="es-ES"/>
        </w:rPr>
      </w:pPr>
      <w:r w:rsidRPr="005E617A">
        <w:rPr>
          <w:rFonts w:ascii="Calibri Light" w:hAnsi="Calibri Light"/>
          <w:sz w:val="22"/>
          <w:szCs w:val="22"/>
        </w:rPr>
        <w:t xml:space="preserve">Se presentan una serie de links que son importantes que lean para evitar problemas por plagio. </w:t>
      </w:r>
    </w:p>
    <w:p w:rsidR="00BB502F" w:rsidRPr="005E617A" w:rsidRDefault="00A9074B" w:rsidP="00BB502F">
      <w:pPr>
        <w:pStyle w:val="Ul"/>
        <w:numPr>
          <w:ilvl w:val="0"/>
          <w:numId w:val="7"/>
        </w:numPr>
        <w:spacing w:after="280" w:afterAutospacing="1"/>
        <w:rPr>
          <w:rFonts w:ascii="Calibri Light" w:hAnsi="Calibri Light"/>
          <w:sz w:val="22"/>
          <w:szCs w:val="22"/>
        </w:rPr>
      </w:pPr>
      <w:hyperlink r:id="rId11" w:tgtFrame="_blank" w:history="1">
        <w:bookmarkStart w:id="4" w:name="rm4b"/>
        <w:r w:rsidR="00050614" w:rsidRPr="005E617A">
          <w:rPr>
            <w:rFonts w:ascii="Calibri Light" w:hAnsi="Calibri Light"/>
            <w:color w:val="0000FF"/>
            <w:sz w:val="22"/>
            <w:szCs w:val="22"/>
            <w:u w:val="single"/>
          </w:rPr>
          <w:t>¿Por qué ocurre el plagio en las Universidades y cómo evitarlo?</w:t>
        </w:r>
      </w:hyperlink>
      <w:bookmarkEnd w:id="4"/>
      <w:r w:rsidR="00050614" w:rsidRPr="005E617A">
        <w:rPr>
          <w:rFonts w:ascii="Calibri Light" w:hAnsi="Calibri Light"/>
          <w:sz w:val="22"/>
          <w:szCs w:val="22"/>
        </w:rPr>
        <w:t>http://prof.usb.ve/eklein/plagio/</w:t>
      </w:r>
    </w:p>
    <w:p w:rsidR="00050614" w:rsidRPr="005E617A" w:rsidRDefault="00A9074B" w:rsidP="00BB502F">
      <w:pPr>
        <w:pStyle w:val="Ul"/>
        <w:numPr>
          <w:ilvl w:val="0"/>
          <w:numId w:val="7"/>
        </w:numPr>
        <w:spacing w:after="280" w:afterAutospacing="1"/>
        <w:rPr>
          <w:rFonts w:ascii="Calibri Light" w:hAnsi="Calibri Light"/>
          <w:sz w:val="22"/>
          <w:szCs w:val="22"/>
        </w:rPr>
      </w:pPr>
      <w:hyperlink r:id="rId12" w:tgtFrame="_blank" w:history="1">
        <w:bookmarkStart w:id="5" w:name="jwx0"/>
        <w:r w:rsidR="00050614" w:rsidRPr="005E617A">
          <w:rPr>
            <w:rFonts w:ascii="Calibri Light" w:hAnsi="Calibri Light"/>
            <w:color w:val="0000FF"/>
            <w:sz w:val="22"/>
            <w:szCs w:val="22"/>
            <w:u w:val="single"/>
          </w:rPr>
          <w:t>El Plagio: Qué es y Como se evita</w:t>
        </w:r>
      </w:hyperlink>
      <w:bookmarkEnd w:id="5"/>
      <w:r w:rsidR="00050614" w:rsidRPr="005E617A">
        <w:rPr>
          <w:rFonts w:ascii="Calibri Light" w:hAnsi="Calibri Light"/>
          <w:sz w:val="22"/>
          <w:szCs w:val="22"/>
        </w:rPr>
        <w:t>http://www.eduteka.org/PlagioIndiana.php3</w:t>
      </w:r>
    </w:p>
    <w:p w:rsidR="00050614" w:rsidRPr="005E617A" w:rsidRDefault="00A9074B" w:rsidP="00F82AD5">
      <w:pPr>
        <w:pStyle w:val="Li"/>
        <w:numPr>
          <w:ilvl w:val="0"/>
          <w:numId w:val="7"/>
        </w:numPr>
        <w:rPr>
          <w:rFonts w:ascii="Calibri Light" w:hAnsi="Calibri Light"/>
          <w:sz w:val="22"/>
          <w:szCs w:val="22"/>
        </w:rPr>
      </w:pPr>
      <w:hyperlink r:id="rId13" w:tgtFrame="_blank" w:history="1">
        <w:bookmarkStart w:id="6" w:name="iwad"/>
        <w:r w:rsidR="00BB502F" w:rsidRPr="005E617A">
          <w:rPr>
            <w:rFonts w:ascii="Calibri Light" w:hAnsi="Calibri Light"/>
            <w:color w:val="0000FF"/>
            <w:sz w:val="22"/>
            <w:szCs w:val="22"/>
            <w:u w:val="single"/>
          </w:rPr>
          <w:t>¿Cómo evitar el</w:t>
        </w:r>
        <w:r w:rsidR="00050614" w:rsidRPr="005E617A">
          <w:rPr>
            <w:rFonts w:ascii="Calibri Light" w:hAnsi="Calibri Light"/>
            <w:color w:val="0000FF"/>
            <w:sz w:val="22"/>
            <w:szCs w:val="22"/>
            <w:u w:val="single"/>
          </w:rPr>
          <w:t>plagio?</w:t>
        </w:r>
      </w:hyperlink>
      <w:bookmarkEnd w:id="6"/>
      <w:r w:rsidR="00050614" w:rsidRPr="005E617A">
        <w:rPr>
          <w:rFonts w:ascii="Calibri Light" w:hAnsi="Calibri Light"/>
          <w:sz w:val="22"/>
          <w:szCs w:val="22"/>
        </w:rPr>
        <w:t>http://librisql.us.es/ximdex/guias/plagio/La%20Biblioteca%20de%20la%20Universidad%20de%20Sevilla_05.htm</w:t>
      </w:r>
    </w:p>
    <w:p w:rsidR="00050614" w:rsidRPr="005E617A" w:rsidRDefault="00050614" w:rsidP="00BB502F">
      <w:pPr>
        <w:pStyle w:val="Li"/>
        <w:numPr>
          <w:ilvl w:val="0"/>
          <w:numId w:val="7"/>
        </w:numPr>
        <w:rPr>
          <w:rFonts w:ascii="Calibri Light" w:hAnsi="Calibri Light"/>
          <w:sz w:val="22"/>
          <w:szCs w:val="22"/>
          <w:lang w:val="es-CR"/>
        </w:rPr>
      </w:pPr>
      <w:bookmarkStart w:id="7" w:name="f9-g"/>
      <w:r w:rsidRPr="005E617A">
        <w:rPr>
          <w:rFonts w:ascii="Calibri Light" w:hAnsi="Calibri Light"/>
          <w:color w:val="0000FF"/>
          <w:sz w:val="22"/>
          <w:szCs w:val="22"/>
          <w:u w:val="single"/>
        </w:rPr>
        <w:t>Plagio: Qué es y cómo evitar caer en la trampa</w:t>
      </w:r>
      <w:bookmarkEnd w:id="7"/>
    </w:p>
    <w:p w:rsidR="00050614" w:rsidRPr="005E617A" w:rsidRDefault="00A9074B" w:rsidP="0017135F">
      <w:pPr>
        <w:pStyle w:val="Li"/>
        <w:numPr>
          <w:ilvl w:val="0"/>
          <w:numId w:val="7"/>
        </w:numPr>
        <w:spacing w:after="280" w:afterAutospacing="1"/>
        <w:rPr>
          <w:rFonts w:ascii="Calibri Light" w:hAnsi="Calibri Light"/>
          <w:sz w:val="22"/>
          <w:szCs w:val="22"/>
        </w:rPr>
      </w:pPr>
      <w:hyperlink r:id="rId14" w:tgtFrame="_blank" w:history="1">
        <w:bookmarkStart w:id="8" w:name="n5t1"/>
        <w:r w:rsidR="00050614" w:rsidRPr="005E617A">
          <w:rPr>
            <w:rFonts w:ascii="Calibri Light" w:hAnsi="Calibri Light"/>
            <w:color w:val="0000FF"/>
            <w:sz w:val="22"/>
            <w:szCs w:val="22"/>
            <w:u w:val="single"/>
          </w:rPr>
          <w:t>Formato APA</w:t>
        </w:r>
      </w:hyperlink>
      <w:bookmarkEnd w:id="8"/>
      <w:r w:rsidR="00050614" w:rsidRPr="005E617A">
        <w:rPr>
          <w:rFonts w:ascii="Calibri Light" w:hAnsi="Calibri Light"/>
          <w:sz w:val="22"/>
          <w:szCs w:val="22"/>
          <w:lang w:val="es-CR"/>
        </w:rPr>
        <w:t>(</w:t>
      </w:r>
      <w:r w:rsidR="0017135F" w:rsidRPr="005E617A">
        <w:rPr>
          <w:rFonts w:ascii="Calibri Light" w:hAnsi="Calibri Light"/>
          <w:sz w:val="22"/>
          <w:szCs w:val="22"/>
          <w:lang w:val="es-CR"/>
        </w:rPr>
        <w:t>http://www.slideshare.net/eflores/introduccion-apa-6ta-edicin</w:t>
      </w:r>
      <w:r w:rsidR="00050614" w:rsidRPr="005E617A">
        <w:rPr>
          <w:rFonts w:ascii="Calibri Light" w:hAnsi="Calibri Light"/>
          <w:sz w:val="22"/>
          <w:szCs w:val="22"/>
          <w:lang w:val="es-CR"/>
        </w:rPr>
        <w:t>)</w:t>
      </w:r>
    </w:p>
    <w:p w:rsidR="00EB132D" w:rsidRPr="005E617A" w:rsidRDefault="00EB132D" w:rsidP="008D6230">
      <w:pPr>
        <w:pStyle w:val="Ttulo1"/>
        <w:spacing w:before="120" w:after="120"/>
        <w:rPr>
          <w:rFonts w:ascii="Calibri Light" w:hAnsi="Calibri Light"/>
          <w:sz w:val="22"/>
          <w:szCs w:val="22"/>
        </w:rPr>
      </w:pPr>
      <w:r w:rsidRPr="005E617A">
        <w:rPr>
          <w:rFonts w:ascii="Calibri Light" w:hAnsi="Calibri Light"/>
          <w:sz w:val="22"/>
          <w:szCs w:val="22"/>
        </w:rPr>
        <w:t>BIBLIOGRAFÍA</w:t>
      </w:r>
    </w:p>
    <w:p w:rsidR="003A6654" w:rsidRPr="005E617A" w:rsidRDefault="003A6654" w:rsidP="003A6654">
      <w:pPr>
        <w:ind w:left="360" w:firstLine="0"/>
        <w:rPr>
          <w:rFonts w:ascii="Calibri Light" w:hAnsi="Calibri Light"/>
          <w:b/>
          <w:i/>
          <w:color w:val="000000" w:themeColor="text1"/>
          <w:sz w:val="22"/>
        </w:rPr>
      </w:pPr>
      <w:r w:rsidRPr="005E617A">
        <w:rPr>
          <w:rFonts w:ascii="Calibri Light" w:hAnsi="Calibri Light"/>
          <w:b/>
          <w:i/>
          <w:color w:val="000000" w:themeColor="text1"/>
          <w:sz w:val="22"/>
        </w:rPr>
        <w:t>Libros de Texto: Lectura Obligatoria</w:t>
      </w:r>
    </w:p>
    <w:p w:rsidR="003A6654" w:rsidRPr="005E617A" w:rsidRDefault="003A6654" w:rsidP="003A6654">
      <w:pPr>
        <w:rPr>
          <w:rFonts w:ascii="Calibri Light" w:hAnsi="Calibri Light"/>
          <w:b/>
          <w:i/>
          <w:color w:val="000000" w:themeColor="text1"/>
          <w:sz w:val="22"/>
        </w:rPr>
      </w:pPr>
    </w:p>
    <w:p w:rsidR="00AE5199" w:rsidRPr="005E617A" w:rsidRDefault="001C00C1" w:rsidP="00AE5199">
      <w:pPr>
        <w:numPr>
          <w:ilvl w:val="0"/>
          <w:numId w:val="6"/>
        </w:numPr>
        <w:rPr>
          <w:rFonts w:ascii="Calibri Light" w:hAnsi="Calibri Light"/>
          <w:b/>
          <w:color w:val="000000" w:themeColor="text1"/>
          <w:sz w:val="22"/>
        </w:rPr>
      </w:pPr>
      <w:r w:rsidRPr="005E617A">
        <w:rPr>
          <w:rFonts w:ascii="Calibri Light" w:hAnsi="Calibri Light"/>
          <w:b/>
          <w:color w:val="000000" w:themeColor="text1"/>
          <w:sz w:val="22"/>
          <w:lang w:val="en-US"/>
        </w:rPr>
        <w:t>Stephen P. Robbins, Timothy A. Judge</w:t>
      </w:r>
      <w:r w:rsidR="00C9199D" w:rsidRPr="005E617A">
        <w:rPr>
          <w:rFonts w:ascii="Calibri Light" w:hAnsi="Calibri Light"/>
          <w:b/>
          <w:color w:val="000000" w:themeColor="text1"/>
          <w:sz w:val="22"/>
          <w:lang w:val="en-US"/>
        </w:rPr>
        <w:t xml:space="preserve">. </w:t>
      </w:r>
      <w:r w:rsidRPr="005E617A">
        <w:rPr>
          <w:rFonts w:ascii="Calibri Light" w:hAnsi="Calibri Light"/>
          <w:b/>
          <w:color w:val="000000" w:themeColor="text1"/>
          <w:sz w:val="22"/>
        </w:rPr>
        <w:t xml:space="preserve">(2013). </w:t>
      </w:r>
      <w:r w:rsidRPr="005E617A">
        <w:rPr>
          <w:rFonts w:ascii="Calibri Light" w:hAnsi="Calibri Light"/>
          <w:b/>
          <w:i/>
          <w:color w:val="000000" w:themeColor="text1"/>
          <w:sz w:val="22"/>
        </w:rPr>
        <w:t xml:space="preserve">Comportamiento Organizacional. </w:t>
      </w:r>
      <w:proofErr w:type="spellStart"/>
      <w:r w:rsidRPr="005E617A">
        <w:rPr>
          <w:rFonts w:ascii="Calibri Light" w:hAnsi="Calibri Light"/>
          <w:b/>
          <w:color w:val="000000" w:themeColor="text1"/>
          <w:sz w:val="22"/>
        </w:rPr>
        <w:t>Décimoquinta</w:t>
      </w:r>
      <w:proofErr w:type="spellEnd"/>
      <w:r w:rsidRPr="005E617A">
        <w:rPr>
          <w:rFonts w:ascii="Calibri Light" w:hAnsi="Calibri Light"/>
          <w:b/>
          <w:color w:val="000000" w:themeColor="text1"/>
          <w:sz w:val="22"/>
        </w:rPr>
        <w:t xml:space="preserve"> edición. México: Prentice Hall</w:t>
      </w:r>
    </w:p>
    <w:p w:rsidR="00DD68DB" w:rsidRPr="005E617A" w:rsidRDefault="00A955AA" w:rsidP="00DD68DB">
      <w:pPr>
        <w:numPr>
          <w:ilvl w:val="0"/>
          <w:numId w:val="6"/>
        </w:numPr>
        <w:rPr>
          <w:rFonts w:ascii="Calibri Light" w:hAnsi="Calibri Light"/>
          <w:color w:val="000000" w:themeColor="text1"/>
          <w:sz w:val="22"/>
        </w:rPr>
      </w:pPr>
      <w:r w:rsidRPr="005E617A">
        <w:rPr>
          <w:rFonts w:ascii="Calibri Light" w:hAnsi="Calibri Light"/>
          <w:color w:val="000000" w:themeColor="text1"/>
          <w:sz w:val="22"/>
        </w:rPr>
        <w:t>Chiavenat</w:t>
      </w:r>
      <w:r w:rsidR="00F41290" w:rsidRPr="005E617A">
        <w:rPr>
          <w:rFonts w:ascii="Calibri Light" w:hAnsi="Calibri Light"/>
          <w:color w:val="000000" w:themeColor="text1"/>
          <w:sz w:val="22"/>
        </w:rPr>
        <w:t>o</w:t>
      </w:r>
      <w:r w:rsidRPr="005E617A">
        <w:rPr>
          <w:rFonts w:ascii="Calibri Light" w:hAnsi="Calibri Light"/>
          <w:color w:val="000000" w:themeColor="text1"/>
          <w:sz w:val="22"/>
        </w:rPr>
        <w:t>, Idalberto</w:t>
      </w:r>
      <w:r w:rsidR="003A6654" w:rsidRPr="005E617A">
        <w:rPr>
          <w:rFonts w:ascii="Calibri Light" w:hAnsi="Calibri Light"/>
          <w:color w:val="000000" w:themeColor="text1"/>
          <w:sz w:val="22"/>
        </w:rPr>
        <w:t>.</w:t>
      </w:r>
      <w:r w:rsidR="001C00C1" w:rsidRPr="005E617A">
        <w:rPr>
          <w:rFonts w:ascii="Calibri Light" w:hAnsi="Calibri Light"/>
          <w:color w:val="000000" w:themeColor="text1"/>
          <w:sz w:val="22"/>
        </w:rPr>
        <w:t xml:space="preserve"> (2009). </w:t>
      </w:r>
      <w:r w:rsidRPr="005E617A">
        <w:rPr>
          <w:rFonts w:ascii="Calibri Light" w:hAnsi="Calibri Light"/>
          <w:i/>
          <w:color w:val="000000" w:themeColor="text1"/>
          <w:sz w:val="22"/>
        </w:rPr>
        <w:t>G</w:t>
      </w:r>
      <w:r w:rsidR="001C00C1" w:rsidRPr="005E617A">
        <w:rPr>
          <w:rFonts w:ascii="Calibri Light" w:hAnsi="Calibri Light"/>
          <w:i/>
          <w:color w:val="000000" w:themeColor="text1"/>
          <w:sz w:val="22"/>
        </w:rPr>
        <w:t xml:space="preserve">estión del talento </w:t>
      </w:r>
      <w:proofErr w:type="spellStart"/>
      <w:r w:rsidR="001C00C1" w:rsidRPr="005E617A">
        <w:rPr>
          <w:rFonts w:ascii="Calibri Light" w:hAnsi="Calibri Light"/>
          <w:i/>
          <w:color w:val="000000" w:themeColor="text1"/>
          <w:sz w:val="22"/>
        </w:rPr>
        <w:t>hunamo</w:t>
      </w:r>
      <w:proofErr w:type="spellEnd"/>
      <w:r w:rsidRPr="005E617A">
        <w:rPr>
          <w:rFonts w:ascii="Calibri Light" w:hAnsi="Calibri Light"/>
          <w:i/>
          <w:color w:val="000000" w:themeColor="text1"/>
          <w:sz w:val="22"/>
        </w:rPr>
        <w:t xml:space="preserve">. </w:t>
      </w:r>
      <w:r w:rsidR="001C00C1" w:rsidRPr="005E617A">
        <w:rPr>
          <w:rFonts w:ascii="Calibri Light" w:hAnsi="Calibri Light"/>
          <w:color w:val="000000" w:themeColor="text1"/>
          <w:sz w:val="22"/>
        </w:rPr>
        <w:t>Terce</w:t>
      </w:r>
      <w:r w:rsidR="00DD68DB" w:rsidRPr="005E617A">
        <w:rPr>
          <w:rFonts w:ascii="Calibri Light" w:hAnsi="Calibri Light"/>
          <w:color w:val="000000" w:themeColor="text1"/>
          <w:sz w:val="22"/>
        </w:rPr>
        <w:t>ra edición. México: McGraw Hill.</w:t>
      </w:r>
    </w:p>
    <w:p w:rsidR="00DD68DB" w:rsidRPr="00DD68DB" w:rsidRDefault="00DD68DB" w:rsidP="00DD68DB">
      <w:pPr>
        <w:numPr>
          <w:ilvl w:val="0"/>
          <w:numId w:val="6"/>
        </w:numPr>
        <w:rPr>
          <w:color w:val="000000" w:themeColor="text1"/>
          <w:szCs w:val="20"/>
          <w:lang w:val="es-CR"/>
        </w:rPr>
      </w:pPr>
      <w:proofErr w:type="spellStart"/>
      <w:r w:rsidRPr="005E617A">
        <w:rPr>
          <w:rFonts w:ascii="Calibri Light" w:hAnsi="Calibri Light"/>
          <w:color w:val="000000" w:themeColor="text1"/>
          <w:sz w:val="22"/>
          <w:lang w:val="en-US"/>
        </w:rPr>
        <w:t>Lussier</w:t>
      </w:r>
      <w:proofErr w:type="spellEnd"/>
      <w:r w:rsidRPr="005E617A">
        <w:rPr>
          <w:rFonts w:ascii="Calibri Light" w:hAnsi="Calibri Light"/>
          <w:color w:val="000000" w:themeColor="text1"/>
          <w:sz w:val="22"/>
          <w:lang w:val="en-US"/>
        </w:rPr>
        <w:t xml:space="preserve">. Robert N., </w:t>
      </w:r>
      <w:proofErr w:type="spellStart"/>
      <w:r w:rsidRPr="005E617A">
        <w:rPr>
          <w:rFonts w:ascii="Calibri Light" w:hAnsi="Calibri Light"/>
          <w:color w:val="000000" w:themeColor="text1"/>
          <w:sz w:val="22"/>
          <w:lang w:val="en-US"/>
        </w:rPr>
        <w:t>Achua</w:t>
      </w:r>
      <w:proofErr w:type="spellEnd"/>
      <w:r w:rsidRPr="005E617A">
        <w:rPr>
          <w:rFonts w:ascii="Calibri Light" w:hAnsi="Calibri Light"/>
          <w:color w:val="000000" w:themeColor="text1"/>
          <w:sz w:val="22"/>
          <w:lang w:val="en-US"/>
        </w:rPr>
        <w:t xml:space="preserve">. Christopher F. (2010). </w:t>
      </w:r>
      <w:r w:rsidRPr="005E617A">
        <w:rPr>
          <w:rFonts w:ascii="Calibri Light" w:hAnsi="Calibri Light"/>
          <w:color w:val="000000" w:themeColor="text1"/>
          <w:sz w:val="22"/>
          <w:lang w:val="es-CR"/>
        </w:rPr>
        <w:t>LIDERAZGO: Teoría, aplicación y desarr</w:t>
      </w:r>
      <w:r w:rsidRPr="00DD68DB">
        <w:rPr>
          <w:color w:val="000000" w:themeColor="text1"/>
          <w:szCs w:val="20"/>
          <w:lang w:val="es-CR"/>
        </w:rPr>
        <w:t xml:space="preserve">ollo de habilidades. </w:t>
      </w:r>
      <w:r>
        <w:rPr>
          <w:color w:val="000000" w:themeColor="text1"/>
          <w:szCs w:val="20"/>
          <w:lang w:val="es-CR"/>
        </w:rPr>
        <w:t>Cuarta edición. México:</w:t>
      </w:r>
      <w:r w:rsidR="008A38F4">
        <w:rPr>
          <w:color w:val="000000" w:themeColor="text1"/>
          <w:szCs w:val="20"/>
          <w:lang w:val="es-CR"/>
        </w:rPr>
        <w:t xml:space="preserve"> </w:t>
      </w:r>
      <w:r>
        <w:rPr>
          <w:color w:val="000000" w:themeColor="text1"/>
          <w:szCs w:val="20"/>
          <w:lang w:val="es-CR"/>
        </w:rPr>
        <w:t xml:space="preserve">CENGAGE </w:t>
      </w:r>
      <w:proofErr w:type="spellStart"/>
      <w:r>
        <w:rPr>
          <w:color w:val="000000" w:themeColor="text1"/>
          <w:szCs w:val="20"/>
          <w:lang w:val="es-CR"/>
        </w:rPr>
        <w:t>Learning</w:t>
      </w:r>
      <w:proofErr w:type="spellEnd"/>
      <w:r>
        <w:rPr>
          <w:color w:val="000000" w:themeColor="text1"/>
          <w:szCs w:val="20"/>
          <w:lang w:val="es-CR"/>
        </w:rPr>
        <w:t>.</w:t>
      </w:r>
    </w:p>
    <w:sectPr w:rsidR="00DD68DB" w:rsidRPr="00DD68DB" w:rsidSect="00F655B4">
      <w:headerReference w:type="default" r:id="rId15"/>
      <w:footerReference w:type="even" r:id="rId16"/>
      <w:footerReference w:type="default" r:id="rId17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4B" w:rsidRDefault="00A9074B" w:rsidP="00F655B4">
      <w:r>
        <w:separator/>
      </w:r>
    </w:p>
  </w:endnote>
  <w:endnote w:type="continuationSeparator" w:id="0">
    <w:p w:rsidR="00A9074B" w:rsidRDefault="00A9074B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57" w:rsidRDefault="00187957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7957" w:rsidRDefault="00187957" w:rsidP="00F65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57" w:rsidRDefault="00A9074B" w:rsidP="00F655B4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left:0;text-align:left;margin-left:396.3pt;margin-top:-12.45pt;width:56.45pt;height:1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L1zAIAAO8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" filled="f" fillcolor="white [3212]" stroked="f">
          <v:textbox>
            <w:txbxContent>
              <w:p w:rsidR="00187957" w:rsidRPr="00F655B4" w:rsidRDefault="00ED62E9" w:rsidP="00FB66F1">
                <w:pP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6782C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6" o:spid="_x0000_s2049" type="#_x0000_t202" style="position:absolute;left:0;text-align:left;margin-left:-2.75pt;margin-top:-12.45pt;width:263.95pt;height:1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Q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" stroked="f">
          <v:textbox>
            <w:txbxContent>
              <w:p w:rsidR="00187957" w:rsidRPr="00FB66F1" w:rsidRDefault="00187957" w:rsidP="00F655B4">
                <w:pPr>
                  <w:rPr>
                    <w:sz w:val="14"/>
                  </w:rPr>
                </w:pPr>
                <w:r w:rsidRPr="00FB66F1">
                  <w:rPr>
                    <w:sz w:val="14"/>
                  </w:rPr>
                  <w:t>Programa reconocido como sustancialmente equivalente por CEAB</w:t>
                </w:r>
              </w:p>
              <w:p w:rsidR="00187957" w:rsidRPr="00FB66F1" w:rsidRDefault="00187957" w:rsidP="00F655B4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187957">
      <w:rPr>
        <w:noProof/>
        <w:lang w:val="es-CR" w:eastAsia="es-CR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4B" w:rsidRDefault="00A9074B" w:rsidP="00F655B4">
      <w:r>
        <w:separator/>
      </w:r>
    </w:p>
  </w:footnote>
  <w:footnote w:type="continuationSeparator" w:id="0">
    <w:p w:rsidR="00A9074B" w:rsidRDefault="00A9074B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57" w:rsidRDefault="00187957" w:rsidP="00F655B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1954099</wp:posOffset>
          </wp:positionH>
          <wp:positionV relativeFrom="paragraph">
            <wp:posOffset>-75373</wp:posOffset>
          </wp:positionV>
          <wp:extent cx="2334090" cy="681486"/>
          <wp:effectExtent l="0" t="0" r="9525" b="4445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2933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F"/>
    <w:multiLevelType w:val="hybridMultilevel"/>
    <w:tmpl w:val="5F769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E9466E"/>
    <w:multiLevelType w:val="hybridMultilevel"/>
    <w:tmpl w:val="63F2D8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6" w15:restartNumberingAfterBreak="0">
    <w:nsid w:val="09E95B31"/>
    <w:multiLevelType w:val="hybridMultilevel"/>
    <w:tmpl w:val="53346A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497BF7"/>
    <w:multiLevelType w:val="hybridMultilevel"/>
    <w:tmpl w:val="4B960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61E46"/>
    <w:multiLevelType w:val="hybridMultilevel"/>
    <w:tmpl w:val="2DC447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A19"/>
    <w:multiLevelType w:val="hybridMultilevel"/>
    <w:tmpl w:val="17300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69F"/>
    <w:multiLevelType w:val="hybridMultilevel"/>
    <w:tmpl w:val="252A05E4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B0160"/>
    <w:multiLevelType w:val="hybridMultilevel"/>
    <w:tmpl w:val="D6F6558A"/>
    <w:lvl w:ilvl="0" w:tplc="7CB47BB4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sz w:val="18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B7009D"/>
    <w:multiLevelType w:val="hybridMultilevel"/>
    <w:tmpl w:val="6ED081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4037D"/>
    <w:multiLevelType w:val="hybridMultilevel"/>
    <w:tmpl w:val="78548D52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82E77"/>
    <w:multiLevelType w:val="hybridMultilevel"/>
    <w:tmpl w:val="DA00D6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87480"/>
    <w:multiLevelType w:val="hybridMultilevel"/>
    <w:tmpl w:val="1BE6B1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A5FDE"/>
    <w:multiLevelType w:val="hybridMultilevel"/>
    <w:tmpl w:val="41A24F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105"/>
    <w:multiLevelType w:val="hybridMultilevel"/>
    <w:tmpl w:val="60D67028"/>
    <w:lvl w:ilvl="0" w:tplc="1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0C3DD1"/>
    <w:multiLevelType w:val="hybridMultilevel"/>
    <w:tmpl w:val="61AA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67E63"/>
    <w:multiLevelType w:val="hybridMultilevel"/>
    <w:tmpl w:val="C34E023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B6C11"/>
    <w:multiLevelType w:val="hybridMultilevel"/>
    <w:tmpl w:val="2502167A"/>
    <w:lvl w:ilvl="0" w:tplc="1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900D79"/>
    <w:multiLevelType w:val="hybridMultilevel"/>
    <w:tmpl w:val="00F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22FD9"/>
    <w:multiLevelType w:val="hybridMultilevel"/>
    <w:tmpl w:val="9A6226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77A59"/>
    <w:multiLevelType w:val="hybridMultilevel"/>
    <w:tmpl w:val="0B5E89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1703700"/>
    <w:multiLevelType w:val="hybridMultilevel"/>
    <w:tmpl w:val="5920A7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7239B"/>
    <w:multiLevelType w:val="hybridMultilevel"/>
    <w:tmpl w:val="56BAAD22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8364E"/>
    <w:multiLevelType w:val="hybridMultilevel"/>
    <w:tmpl w:val="15EA24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666B"/>
    <w:multiLevelType w:val="hybridMultilevel"/>
    <w:tmpl w:val="D01E8A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66D79"/>
    <w:multiLevelType w:val="hybridMultilevel"/>
    <w:tmpl w:val="FC1EB1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31532"/>
    <w:multiLevelType w:val="hybridMultilevel"/>
    <w:tmpl w:val="AEAC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F435F"/>
    <w:multiLevelType w:val="hybridMultilevel"/>
    <w:tmpl w:val="8D16FAE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12764"/>
    <w:multiLevelType w:val="hybridMultilevel"/>
    <w:tmpl w:val="E7CC18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D3653"/>
    <w:multiLevelType w:val="hybridMultilevel"/>
    <w:tmpl w:val="9502D160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6" w15:restartNumberingAfterBreak="0">
    <w:nsid w:val="5885254A"/>
    <w:multiLevelType w:val="hybridMultilevel"/>
    <w:tmpl w:val="66FC2D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F1664"/>
    <w:multiLevelType w:val="hybridMultilevel"/>
    <w:tmpl w:val="6572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C2A3E"/>
    <w:multiLevelType w:val="hybridMultilevel"/>
    <w:tmpl w:val="ADB0B7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D6DE1"/>
    <w:multiLevelType w:val="hybridMultilevel"/>
    <w:tmpl w:val="2BCA34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5888"/>
    <w:multiLevelType w:val="hybridMultilevel"/>
    <w:tmpl w:val="4DF89E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04943"/>
    <w:multiLevelType w:val="hybridMultilevel"/>
    <w:tmpl w:val="B20E4836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3FCE"/>
    <w:multiLevelType w:val="hybridMultilevel"/>
    <w:tmpl w:val="F92252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39"/>
  </w:num>
  <w:num w:numId="14">
    <w:abstractNumId w:val="13"/>
  </w:num>
  <w:num w:numId="15">
    <w:abstractNumId w:val="24"/>
  </w:num>
  <w:num w:numId="16">
    <w:abstractNumId w:val="17"/>
  </w:num>
  <w:num w:numId="17">
    <w:abstractNumId w:val="14"/>
  </w:num>
  <w:num w:numId="18">
    <w:abstractNumId w:val="37"/>
  </w:num>
  <w:num w:numId="19">
    <w:abstractNumId w:val="33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9"/>
  </w:num>
  <w:num w:numId="24">
    <w:abstractNumId w:val="22"/>
  </w:num>
  <w:num w:numId="25">
    <w:abstractNumId w:val="10"/>
  </w:num>
  <w:num w:numId="26">
    <w:abstractNumId w:val="32"/>
  </w:num>
  <w:num w:numId="27">
    <w:abstractNumId w:val="8"/>
  </w:num>
  <w:num w:numId="28">
    <w:abstractNumId w:val="28"/>
  </w:num>
  <w:num w:numId="29">
    <w:abstractNumId w:val="35"/>
  </w:num>
  <w:num w:numId="30">
    <w:abstractNumId w:val="27"/>
  </w:num>
  <w:num w:numId="31">
    <w:abstractNumId w:val="30"/>
  </w:num>
  <w:num w:numId="32">
    <w:abstractNumId w:val="6"/>
  </w:num>
  <w:num w:numId="33">
    <w:abstractNumId w:val="38"/>
  </w:num>
  <w:num w:numId="34">
    <w:abstractNumId w:val="36"/>
  </w:num>
  <w:num w:numId="35">
    <w:abstractNumId w:val="42"/>
  </w:num>
  <w:num w:numId="36">
    <w:abstractNumId w:val="23"/>
  </w:num>
  <w:num w:numId="37">
    <w:abstractNumId w:val="40"/>
  </w:num>
  <w:num w:numId="38">
    <w:abstractNumId w:val="34"/>
  </w:num>
  <w:num w:numId="39">
    <w:abstractNumId w:val="21"/>
  </w:num>
  <w:num w:numId="40">
    <w:abstractNumId w:val="31"/>
  </w:num>
  <w:num w:numId="41">
    <w:abstractNumId w:val="29"/>
  </w:num>
  <w:num w:numId="42">
    <w:abstractNumId w:val="9"/>
  </w:num>
  <w:num w:numId="4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F13"/>
    <w:rsid w:val="00001CEF"/>
    <w:rsid w:val="00005F88"/>
    <w:rsid w:val="0000744C"/>
    <w:rsid w:val="00007D5A"/>
    <w:rsid w:val="000209E9"/>
    <w:rsid w:val="00023E52"/>
    <w:rsid w:val="0002719D"/>
    <w:rsid w:val="0003567B"/>
    <w:rsid w:val="00036B88"/>
    <w:rsid w:val="000401E0"/>
    <w:rsid w:val="000410DC"/>
    <w:rsid w:val="00045966"/>
    <w:rsid w:val="00045E82"/>
    <w:rsid w:val="00047322"/>
    <w:rsid w:val="0005010D"/>
    <w:rsid w:val="00050614"/>
    <w:rsid w:val="00052AA1"/>
    <w:rsid w:val="00054D24"/>
    <w:rsid w:val="00057651"/>
    <w:rsid w:val="00061513"/>
    <w:rsid w:val="00065D8F"/>
    <w:rsid w:val="00070220"/>
    <w:rsid w:val="000764F8"/>
    <w:rsid w:val="00077433"/>
    <w:rsid w:val="000779E5"/>
    <w:rsid w:val="00081A2E"/>
    <w:rsid w:val="000847FE"/>
    <w:rsid w:val="000854F1"/>
    <w:rsid w:val="00085A5C"/>
    <w:rsid w:val="00087AD9"/>
    <w:rsid w:val="00091314"/>
    <w:rsid w:val="00091427"/>
    <w:rsid w:val="000923E9"/>
    <w:rsid w:val="000940AF"/>
    <w:rsid w:val="0009627E"/>
    <w:rsid w:val="000A2992"/>
    <w:rsid w:val="000A3257"/>
    <w:rsid w:val="000A698A"/>
    <w:rsid w:val="000B28DF"/>
    <w:rsid w:val="000B298B"/>
    <w:rsid w:val="000B4C3B"/>
    <w:rsid w:val="000B4D9D"/>
    <w:rsid w:val="000B725C"/>
    <w:rsid w:val="000C0115"/>
    <w:rsid w:val="000C273E"/>
    <w:rsid w:val="000C2C41"/>
    <w:rsid w:val="000C49C6"/>
    <w:rsid w:val="000D0884"/>
    <w:rsid w:val="000D367B"/>
    <w:rsid w:val="000D6437"/>
    <w:rsid w:val="000D7243"/>
    <w:rsid w:val="000E44B5"/>
    <w:rsid w:val="000E79D9"/>
    <w:rsid w:val="000F149C"/>
    <w:rsid w:val="000F204B"/>
    <w:rsid w:val="000F32AB"/>
    <w:rsid w:val="000F6C4A"/>
    <w:rsid w:val="001004F8"/>
    <w:rsid w:val="00105758"/>
    <w:rsid w:val="001059B9"/>
    <w:rsid w:val="001111C5"/>
    <w:rsid w:val="00111313"/>
    <w:rsid w:val="00112E69"/>
    <w:rsid w:val="00120122"/>
    <w:rsid w:val="0012224A"/>
    <w:rsid w:val="001240C4"/>
    <w:rsid w:val="0012545B"/>
    <w:rsid w:val="00131E2E"/>
    <w:rsid w:val="00134522"/>
    <w:rsid w:val="001414EF"/>
    <w:rsid w:val="00142525"/>
    <w:rsid w:val="00144215"/>
    <w:rsid w:val="00152292"/>
    <w:rsid w:val="001539F1"/>
    <w:rsid w:val="00155170"/>
    <w:rsid w:val="00155184"/>
    <w:rsid w:val="00156337"/>
    <w:rsid w:val="00157009"/>
    <w:rsid w:val="00164395"/>
    <w:rsid w:val="00165822"/>
    <w:rsid w:val="00166873"/>
    <w:rsid w:val="00167D9B"/>
    <w:rsid w:val="0017065A"/>
    <w:rsid w:val="00170B1B"/>
    <w:rsid w:val="00171097"/>
    <w:rsid w:val="0017135F"/>
    <w:rsid w:val="00172C2F"/>
    <w:rsid w:val="00173261"/>
    <w:rsid w:val="0017387D"/>
    <w:rsid w:val="00175482"/>
    <w:rsid w:val="00183546"/>
    <w:rsid w:val="00183653"/>
    <w:rsid w:val="00184EA4"/>
    <w:rsid w:val="0018591C"/>
    <w:rsid w:val="001863CC"/>
    <w:rsid w:val="00187849"/>
    <w:rsid w:val="00187957"/>
    <w:rsid w:val="00190DE7"/>
    <w:rsid w:val="00191628"/>
    <w:rsid w:val="00192EAD"/>
    <w:rsid w:val="0019695E"/>
    <w:rsid w:val="001A1BCE"/>
    <w:rsid w:val="001A3807"/>
    <w:rsid w:val="001B1286"/>
    <w:rsid w:val="001B26F6"/>
    <w:rsid w:val="001B35E7"/>
    <w:rsid w:val="001B3E4C"/>
    <w:rsid w:val="001B3FFC"/>
    <w:rsid w:val="001B78FE"/>
    <w:rsid w:val="001C00C1"/>
    <w:rsid w:val="001C16BE"/>
    <w:rsid w:val="001C4632"/>
    <w:rsid w:val="001C6FF7"/>
    <w:rsid w:val="001C755F"/>
    <w:rsid w:val="001D04FE"/>
    <w:rsid w:val="001D2C5B"/>
    <w:rsid w:val="001D7C0D"/>
    <w:rsid w:val="001E14DA"/>
    <w:rsid w:val="001E1E4E"/>
    <w:rsid w:val="001E37A5"/>
    <w:rsid w:val="001F23C8"/>
    <w:rsid w:val="001F3ABC"/>
    <w:rsid w:val="001F470C"/>
    <w:rsid w:val="001F4EE9"/>
    <w:rsid w:val="001F60E2"/>
    <w:rsid w:val="001F66FB"/>
    <w:rsid w:val="0020145A"/>
    <w:rsid w:val="00203269"/>
    <w:rsid w:val="00204184"/>
    <w:rsid w:val="002065A8"/>
    <w:rsid w:val="002066F6"/>
    <w:rsid w:val="00214653"/>
    <w:rsid w:val="00214690"/>
    <w:rsid w:val="00217219"/>
    <w:rsid w:val="00220457"/>
    <w:rsid w:val="00221115"/>
    <w:rsid w:val="00224B15"/>
    <w:rsid w:val="00230CEA"/>
    <w:rsid w:val="0023131F"/>
    <w:rsid w:val="00237260"/>
    <w:rsid w:val="0024338B"/>
    <w:rsid w:val="00244319"/>
    <w:rsid w:val="00244DAD"/>
    <w:rsid w:val="0024653E"/>
    <w:rsid w:val="0024732C"/>
    <w:rsid w:val="00250394"/>
    <w:rsid w:val="002530F5"/>
    <w:rsid w:val="002533E5"/>
    <w:rsid w:val="00256D1D"/>
    <w:rsid w:val="00257536"/>
    <w:rsid w:val="00262130"/>
    <w:rsid w:val="00262741"/>
    <w:rsid w:val="00262C27"/>
    <w:rsid w:val="00271491"/>
    <w:rsid w:val="00272BD1"/>
    <w:rsid w:val="002761AD"/>
    <w:rsid w:val="00276976"/>
    <w:rsid w:val="00277C67"/>
    <w:rsid w:val="00282478"/>
    <w:rsid w:val="002827C3"/>
    <w:rsid w:val="002905A3"/>
    <w:rsid w:val="002953B1"/>
    <w:rsid w:val="002A1480"/>
    <w:rsid w:val="002A353C"/>
    <w:rsid w:val="002A6740"/>
    <w:rsid w:val="002A7C96"/>
    <w:rsid w:val="002B04F0"/>
    <w:rsid w:val="002B05E5"/>
    <w:rsid w:val="002B342A"/>
    <w:rsid w:val="002B65F1"/>
    <w:rsid w:val="002C0ED1"/>
    <w:rsid w:val="002C1FE8"/>
    <w:rsid w:val="002C2006"/>
    <w:rsid w:val="002C2B16"/>
    <w:rsid w:val="002C30CE"/>
    <w:rsid w:val="002C4E15"/>
    <w:rsid w:val="002D0DD2"/>
    <w:rsid w:val="002E15B1"/>
    <w:rsid w:val="002E2688"/>
    <w:rsid w:val="002E3126"/>
    <w:rsid w:val="002E36F0"/>
    <w:rsid w:val="002E5627"/>
    <w:rsid w:val="002E56D9"/>
    <w:rsid w:val="002E591F"/>
    <w:rsid w:val="002F0D86"/>
    <w:rsid w:val="002F209F"/>
    <w:rsid w:val="002F388A"/>
    <w:rsid w:val="002F3AEB"/>
    <w:rsid w:val="00303170"/>
    <w:rsid w:val="003060D5"/>
    <w:rsid w:val="00307288"/>
    <w:rsid w:val="00310C8B"/>
    <w:rsid w:val="00310CEA"/>
    <w:rsid w:val="00314B84"/>
    <w:rsid w:val="00314DF9"/>
    <w:rsid w:val="003155D2"/>
    <w:rsid w:val="0032497A"/>
    <w:rsid w:val="003251E5"/>
    <w:rsid w:val="00330D09"/>
    <w:rsid w:val="00334584"/>
    <w:rsid w:val="00334A5F"/>
    <w:rsid w:val="00335A0B"/>
    <w:rsid w:val="003405EB"/>
    <w:rsid w:val="00343F85"/>
    <w:rsid w:val="003476E8"/>
    <w:rsid w:val="003522A0"/>
    <w:rsid w:val="00353FAC"/>
    <w:rsid w:val="00354ECF"/>
    <w:rsid w:val="00354FC3"/>
    <w:rsid w:val="00354FE8"/>
    <w:rsid w:val="00355E1D"/>
    <w:rsid w:val="00357CA1"/>
    <w:rsid w:val="003638B4"/>
    <w:rsid w:val="003657DE"/>
    <w:rsid w:val="003657F1"/>
    <w:rsid w:val="00367920"/>
    <w:rsid w:val="003740C4"/>
    <w:rsid w:val="0038034A"/>
    <w:rsid w:val="00381ED4"/>
    <w:rsid w:val="003826E8"/>
    <w:rsid w:val="00382ECD"/>
    <w:rsid w:val="003841F6"/>
    <w:rsid w:val="003852F8"/>
    <w:rsid w:val="00386669"/>
    <w:rsid w:val="00391A86"/>
    <w:rsid w:val="00393E37"/>
    <w:rsid w:val="00395EF4"/>
    <w:rsid w:val="003A125C"/>
    <w:rsid w:val="003A1D34"/>
    <w:rsid w:val="003A1FBC"/>
    <w:rsid w:val="003A417A"/>
    <w:rsid w:val="003A6654"/>
    <w:rsid w:val="003A678A"/>
    <w:rsid w:val="003A7034"/>
    <w:rsid w:val="003A77CD"/>
    <w:rsid w:val="003A7A2F"/>
    <w:rsid w:val="003A7E8E"/>
    <w:rsid w:val="003B2F3F"/>
    <w:rsid w:val="003B5F8E"/>
    <w:rsid w:val="003B7AAC"/>
    <w:rsid w:val="003C23EE"/>
    <w:rsid w:val="003C25DE"/>
    <w:rsid w:val="003C2FD7"/>
    <w:rsid w:val="003C54FE"/>
    <w:rsid w:val="003C6366"/>
    <w:rsid w:val="003C679B"/>
    <w:rsid w:val="003C6DCC"/>
    <w:rsid w:val="003D041E"/>
    <w:rsid w:val="003D0C75"/>
    <w:rsid w:val="003D1278"/>
    <w:rsid w:val="003D3581"/>
    <w:rsid w:val="003D5111"/>
    <w:rsid w:val="003D56A4"/>
    <w:rsid w:val="003D74E4"/>
    <w:rsid w:val="003E092B"/>
    <w:rsid w:val="003E18C4"/>
    <w:rsid w:val="003E471B"/>
    <w:rsid w:val="003E53C9"/>
    <w:rsid w:val="003E7C0D"/>
    <w:rsid w:val="003F0339"/>
    <w:rsid w:val="003F31CF"/>
    <w:rsid w:val="003F3D9A"/>
    <w:rsid w:val="003F610E"/>
    <w:rsid w:val="004012C9"/>
    <w:rsid w:val="004059E5"/>
    <w:rsid w:val="004108C7"/>
    <w:rsid w:val="004129D2"/>
    <w:rsid w:val="00413955"/>
    <w:rsid w:val="00416C6C"/>
    <w:rsid w:val="00420C8C"/>
    <w:rsid w:val="004229D4"/>
    <w:rsid w:val="00424250"/>
    <w:rsid w:val="004246D3"/>
    <w:rsid w:val="00426F99"/>
    <w:rsid w:val="004271D9"/>
    <w:rsid w:val="00427839"/>
    <w:rsid w:val="00431E03"/>
    <w:rsid w:val="00432296"/>
    <w:rsid w:val="00433110"/>
    <w:rsid w:val="004351DC"/>
    <w:rsid w:val="00442AB7"/>
    <w:rsid w:val="004431AC"/>
    <w:rsid w:val="00445A8E"/>
    <w:rsid w:val="00451E1B"/>
    <w:rsid w:val="00453D52"/>
    <w:rsid w:val="00453DF1"/>
    <w:rsid w:val="00453E5F"/>
    <w:rsid w:val="00454BB3"/>
    <w:rsid w:val="00455119"/>
    <w:rsid w:val="00455AA5"/>
    <w:rsid w:val="00463F5C"/>
    <w:rsid w:val="004647DC"/>
    <w:rsid w:val="00464BF3"/>
    <w:rsid w:val="00470BA0"/>
    <w:rsid w:val="004735CE"/>
    <w:rsid w:val="004775F0"/>
    <w:rsid w:val="00481771"/>
    <w:rsid w:val="00483FE8"/>
    <w:rsid w:val="00484207"/>
    <w:rsid w:val="00490211"/>
    <w:rsid w:val="0049222B"/>
    <w:rsid w:val="004963E6"/>
    <w:rsid w:val="004A075C"/>
    <w:rsid w:val="004A317F"/>
    <w:rsid w:val="004A54DF"/>
    <w:rsid w:val="004A73DA"/>
    <w:rsid w:val="004B70DD"/>
    <w:rsid w:val="004C082F"/>
    <w:rsid w:val="004C1818"/>
    <w:rsid w:val="004C216C"/>
    <w:rsid w:val="004C43EF"/>
    <w:rsid w:val="004C4891"/>
    <w:rsid w:val="004C4EAF"/>
    <w:rsid w:val="004C6AFC"/>
    <w:rsid w:val="004C6C68"/>
    <w:rsid w:val="004C729E"/>
    <w:rsid w:val="004C78EB"/>
    <w:rsid w:val="004D08E7"/>
    <w:rsid w:val="004D0CE3"/>
    <w:rsid w:val="004E1360"/>
    <w:rsid w:val="004E24F6"/>
    <w:rsid w:val="004E2AB9"/>
    <w:rsid w:val="004F64F8"/>
    <w:rsid w:val="004F7301"/>
    <w:rsid w:val="00502412"/>
    <w:rsid w:val="00503005"/>
    <w:rsid w:val="00503720"/>
    <w:rsid w:val="00503976"/>
    <w:rsid w:val="00506E58"/>
    <w:rsid w:val="0051010B"/>
    <w:rsid w:val="00511D99"/>
    <w:rsid w:val="0051223E"/>
    <w:rsid w:val="00514AC5"/>
    <w:rsid w:val="0051730B"/>
    <w:rsid w:val="00524298"/>
    <w:rsid w:val="00525D4E"/>
    <w:rsid w:val="00526D74"/>
    <w:rsid w:val="005271C3"/>
    <w:rsid w:val="00530E76"/>
    <w:rsid w:val="0053337A"/>
    <w:rsid w:val="00534F2B"/>
    <w:rsid w:val="0054387D"/>
    <w:rsid w:val="00547396"/>
    <w:rsid w:val="00552768"/>
    <w:rsid w:val="0055348E"/>
    <w:rsid w:val="00554D1E"/>
    <w:rsid w:val="005605B9"/>
    <w:rsid w:val="00563B51"/>
    <w:rsid w:val="00567669"/>
    <w:rsid w:val="00572D91"/>
    <w:rsid w:val="005761D9"/>
    <w:rsid w:val="0057754D"/>
    <w:rsid w:val="0057764C"/>
    <w:rsid w:val="00586131"/>
    <w:rsid w:val="0058689B"/>
    <w:rsid w:val="00587AE5"/>
    <w:rsid w:val="00591680"/>
    <w:rsid w:val="00596E54"/>
    <w:rsid w:val="005A00E7"/>
    <w:rsid w:val="005B0EEA"/>
    <w:rsid w:val="005B0FC1"/>
    <w:rsid w:val="005B6208"/>
    <w:rsid w:val="005B6FE6"/>
    <w:rsid w:val="005C00B3"/>
    <w:rsid w:val="005C0DE3"/>
    <w:rsid w:val="005C2369"/>
    <w:rsid w:val="005C52CC"/>
    <w:rsid w:val="005C5596"/>
    <w:rsid w:val="005C5674"/>
    <w:rsid w:val="005C6938"/>
    <w:rsid w:val="005C6B4A"/>
    <w:rsid w:val="005D511B"/>
    <w:rsid w:val="005D7FDC"/>
    <w:rsid w:val="005E1080"/>
    <w:rsid w:val="005E308E"/>
    <w:rsid w:val="005E4EE0"/>
    <w:rsid w:val="005E617A"/>
    <w:rsid w:val="005F0687"/>
    <w:rsid w:val="005F29C8"/>
    <w:rsid w:val="005F581A"/>
    <w:rsid w:val="005F5E3D"/>
    <w:rsid w:val="005F7E36"/>
    <w:rsid w:val="00601213"/>
    <w:rsid w:val="00602987"/>
    <w:rsid w:val="006039D5"/>
    <w:rsid w:val="00604DF1"/>
    <w:rsid w:val="00611AD0"/>
    <w:rsid w:val="006129C6"/>
    <w:rsid w:val="00613B61"/>
    <w:rsid w:val="00613CEE"/>
    <w:rsid w:val="00614067"/>
    <w:rsid w:val="006158DE"/>
    <w:rsid w:val="00616FF8"/>
    <w:rsid w:val="00620435"/>
    <w:rsid w:val="00623411"/>
    <w:rsid w:val="00623C02"/>
    <w:rsid w:val="00625AD8"/>
    <w:rsid w:val="00627778"/>
    <w:rsid w:val="006305E5"/>
    <w:rsid w:val="006401B4"/>
    <w:rsid w:val="006431E1"/>
    <w:rsid w:val="006456D5"/>
    <w:rsid w:val="00647EF8"/>
    <w:rsid w:val="00651E9A"/>
    <w:rsid w:val="00654C50"/>
    <w:rsid w:val="006557F5"/>
    <w:rsid w:val="00655842"/>
    <w:rsid w:val="006617EB"/>
    <w:rsid w:val="00666F0A"/>
    <w:rsid w:val="00667C8B"/>
    <w:rsid w:val="00667DDD"/>
    <w:rsid w:val="006704EB"/>
    <w:rsid w:val="006732DB"/>
    <w:rsid w:val="006736B1"/>
    <w:rsid w:val="00674545"/>
    <w:rsid w:val="00676273"/>
    <w:rsid w:val="006767D6"/>
    <w:rsid w:val="00684215"/>
    <w:rsid w:val="006906F1"/>
    <w:rsid w:val="00690B82"/>
    <w:rsid w:val="00693FEB"/>
    <w:rsid w:val="00695E49"/>
    <w:rsid w:val="00697242"/>
    <w:rsid w:val="00697D73"/>
    <w:rsid w:val="006A14A0"/>
    <w:rsid w:val="006A6FE6"/>
    <w:rsid w:val="006A7724"/>
    <w:rsid w:val="006B023A"/>
    <w:rsid w:val="006C2554"/>
    <w:rsid w:val="006C2DC4"/>
    <w:rsid w:val="006C7FAA"/>
    <w:rsid w:val="006D090F"/>
    <w:rsid w:val="006D4029"/>
    <w:rsid w:val="006D4619"/>
    <w:rsid w:val="006D48F2"/>
    <w:rsid w:val="006E18D4"/>
    <w:rsid w:val="006E441C"/>
    <w:rsid w:val="006E53F6"/>
    <w:rsid w:val="006E65B7"/>
    <w:rsid w:val="006E7FDD"/>
    <w:rsid w:val="006F0A72"/>
    <w:rsid w:val="006F0C6C"/>
    <w:rsid w:val="006F585C"/>
    <w:rsid w:val="006F7EC6"/>
    <w:rsid w:val="007072F1"/>
    <w:rsid w:val="00720DEE"/>
    <w:rsid w:val="00724331"/>
    <w:rsid w:val="007257C1"/>
    <w:rsid w:val="0072688C"/>
    <w:rsid w:val="00730AE5"/>
    <w:rsid w:val="0073492C"/>
    <w:rsid w:val="00735005"/>
    <w:rsid w:val="00742F05"/>
    <w:rsid w:val="00744328"/>
    <w:rsid w:val="007454EF"/>
    <w:rsid w:val="007459E6"/>
    <w:rsid w:val="0075037F"/>
    <w:rsid w:val="0075055A"/>
    <w:rsid w:val="007516E1"/>
    <w:rsid w:val="007540EE"/>
    <w:rsid w:val="007645B7"/>
    <w:rsid w:val="00766502"/>
    <w:rsid w:val="00766F45"/>
    <w:rsid w:val="00767543"/>
    <w:rsid w:val="007706D0"/>
    <w:rsid w:val="00771697"/>
    <w:rsid w:val="00774CF5"/>
    <w:rsid w:val="00775153"/>
    <w:rsid w:val="00775979"/>
    <w:rsid w:val="00775CE4"/>
    <w:rsid w:val="007773AA"/>
    <w:rsid w:val="007777ED"/>
    <w:rsid w:val="0078303B"/>
    <w:rsid w:val="007844CB"/>
    <w:rsid w:val="007860EE"/>
    <w:rsid w:val="00787084"/>
    <w:rsid w:val="00787530"/>
    <w:rsid w:val="00796937"/>
    <w:rsid w:val="007A034F"/>
    <w:rsid w:val="007A24A3"/>
    <w:rsid w:val="007A474E"/>
    <w:rsid w:val="007A54D2"/>
    <w:rsid w:val="007A6129"/>
    <w:rsid w:val="007B08BF"/>
    <w:rsid w:val="007B2391"/>
    <w:rsid w:val="007B2A5B"/>
    <w:rsid w:val="007B2BE2"/>
    <w:rsid w:val="007B6477"/>
    <w:rsid w:val="007C009A"/>
    <w:rsid w:val="007C316C"/>
    <w:rsid w:val="007D594B"/>
    <w:rsid w:val="007D603C"/>
    <w:rsid w:val="007E10DC"/>
    <w:rsid w:val="007E2975"/>
    <w:rsid w:val="007E34ED"/>
    <w:rsid w:val="007E5279"/>
    <w:rsid w:val="007F2D71"/>
    <w:rsid w:val="007F4E4D"/>
    <w:rsid w:val="007F5149"/>
    <w:rsid w:val="008034B6"/>
    <w:rsid w:val="00803A75"/>
    <w:rsid w:val="00806B9D"/>
    <w:rsid w:val="0081111C"/>
    <w:rsid w:val="00813D39"/>
    <w:rsid w:val="00815DCB"/>
    <w:rsid w:val="0081693F"/>
    <w:rsid w:val="008254AF"/>
    <w:rsid w:val="0082580D"/>
    <w:rsid w:val="00826F44"/>
    <w:rsid w:val="00827CE3"/>
    <w:rsid w:val="008301D7"/>
    <w:rsid w:val="008303ED"/>
    <w:rsid w:val="00832423"/>
    <w:rsid w:val="00832EAC"/>
    <w:rsid w:val="0083319D"/>
    <w:rsid w:val="008354AE"/>
    <w:rsid w:val="008406C2"/>
    <w:rsid w:val="008436B9"/>
    <w:rsid w:val="0084758A"/>
    <w:rsid w:val="00847D55"/>
    <w:rsid w:val="00852571"/>
    <w:rsid w:val="00854FFE"/>
    <w:rsid w:val="00856646"/>
    <w:rsid w:val="008606FA"/>
    <w:rsid w:val="00860FE8"/>
    <w:rsid w:val="00862B8C"/>
    <w:rsid w:val="00864064"/>
    <w:rsid w:val="008666DE"/>
    <w:rsid w:val="0087054B"/>
    <w:rsid w:val="008708C6"/>
    <w:rsid w:val="0087408B"/>
    <w:rsid w:val="00883142"/>
    <w:rsid w:val="00886D9F"/>
    <w:rsid w:val="00886F74"/>
    <w:rsid w:val="00893B1C"/>
    <w:rsid w:val="008A0D1D"/>
    <w:rsid w:val="008A333D"/>
    <w:rsid w:val="008A346F"/>
    <w:rsid w:val="008A38F4"/>
    <w:rsid w:val="008A4FFB"/>
    <w:rsid w:val="008A7061"/>
    <w:rsid w:val="008C0A82"/>
    <w:rsid w:val="008C16B1"/>
    <w:rsid w:val="008C1EFB"/>
    <w:rsid w:val="008C276D"/>
    <w:rsid w:val="008C5F47"/>
    <w:rsid w:val="008C7C94"/>
    <w:rsid w:val="008D3ECA"/>
    <w:rsid w:val="008D5D71"/>
    <w:rsid w:val="008D6230"/>
    <w:rsid w:val="008D7162"/>
    <w:rsid w:val="008D7409"/>
    <w:rsid w:val="008D7DAC"/>
    <w:rsid w:val="008E4509"/>
    <w:rsid w:val="008E751B"/>
    <w:rsid w:val="008F0401"/>
    <w:rsid w:val="008F0B13"/>
    <w:rsid w:val="008F16B8"/>
    <w:rsid w:val="008F325C"/>
    <w:rsid w:val="008F7DA0"/>
    <w:rsid w:val="009008E7"/>
    <w:rsid w:val="009031D6"/>
    <w:rsid w:val="009049D2"/>
    <w:rsid w:val="0090638D"/>
    <w:rsid w:val="009115C8"/>
    <w:rsid w:val="009132F6"/>
    <w:rsid w:val="00913A7F"/>
    <w:rsid w:val="00913DC9"/>
    <w:rsid w:val="009161A5"/>
    <w:rsid w:val="0092290E"/>
    <w:rsid w:val="00923018"/>
    <w:rsid w:val="009243E8"/>
    <w:rsid w:val="009244C5"/>
    <w:rsid w:val="00925E04"/>
    <w:rsid w:val="0093020C"/>
    <w:rsid w:val="0093653B"/>
    <w:rsid w:val="00937486"/>
    <w:rsid w:val="00943DDA"/>
    <w:rsid w:val="009460E2"/>
    <w:rsid w:val="00947C13"/>
    <w:rsid w:val="00950942"/>
    <w:rsid w:val="009528F0"/>
    <w:rsid w:val="00953623"/>
    <w:rsid w:val="00953B24"/>
    <w:rsid w:val="0095448E"/>
    <w:rsid w:val="00954D0B"/>
    <w:rsid w:val="00954D56"/>
    <w:rsid w:val="00957AC4"/>
    <w:rsid w:val="009606AB"/>
    <w:rsid w:val="00960D7A"/>
    <w:rsid w:val="00972070"/>
    <w:rsid w:val="0098007E"/>
    <w:rsid w:val="00982D71"/>
    <w:rsid w:val="00982ED6"/>
    <w:rsid w:val="00983897"/>
    <w:rsid w:val="00984EAE"/>
    <w:rsid w:val="0098637F"/>
    <w:rsid w:val="009863EA"/>
    <w:rsid w:val="0098727A"/>
    <w:rsid w:val="00987BD0"/>
    <w:rsid w:val="00990A00"/>
    <w:rsid w:val="009921D9"/>
    <w:rsid w:val="0099483E"/>
    <w:rsid w:val="009949D4"/>
    <w:rsid w:val="00994D7E"/>
    <w:rsid w:val="00995EB7"/>
    <w:rsid w:val="00997C98"/>
    <w:rsid w:val="009A0B94"/>
    <w:rsid w:val="009B0956"/>
    <w:rsid w:val="009B0FC4"/>
    <w:rsid w:val="009B395E"/>
    <w:rsid w:val="009B685B"/>
    <w:rsid w:val="009B797D"/>
    <w:rsid w:val="009C20BB"/>
    <w:rsid w:val="009C2DBD"/>
    <w:rsid w:val="009C49A2"/>
    <w:rsid w:val="009C510B"/>
    <w:rsid w:val="009C53E7"/>
    <w:rsid w:val="009D2BF9"/>
    <w:rsid w:val="009D6F5D"/>
    <w:rsid w:val="009D76B9"/>
    <w:rsid w:val="009D781C"/>
    <w:rsid w:val="009E0112"/>
    <w:rsid w:val="009F7628"/>
    <w:rsid w:val="00A01263"/>
    <w:rsid w:val="00A01A97"/>
    <w:rsid w:val="00A023DE"/>
    <w:rsid w:val="00A04F45"/>
    <w:rsid w:val="00A05AF7"/>
    <w:rsid w:val="00A07B8A"/>
    <w:rsid w:val="00A146D3"/>
    <w:rsid w:val="00A14BB5"/>
    <w:rsid w:val="00A14DBC"/>
    <w:rsid w:val="00A1638D"/>
    <w:rsid w:val="00A2318E"/>
    <w:rsid w:val="00A27762"/>
    <w:rsid w:val="00A27A15"/>
    <w:rsid w:val="00A31BDC"/>
    <w:rsid w:val="00A351A1"/>
    <w:rsid w:val="00A3557A"/>
    <w:rsid w:val="00A36D15"/>
    <w:rsid w:val="00A40027"/>
    <w:rsid w:val="00A414AB"/>
    <w:rsid w:val="00A4580E"/>
    <w:rsid w:val="00A531B8"/>
    <w:rsid w:val="00A57C45"/>
    <w:rsid w:val="00A6232F"/>
    <w:rsid w:val="00A66495"/>
    <w:rsid w:val="00A6782C"/>
    <w:rsid w:val="00A71846"/>
    <w:rsid w:val="00A76BF5"/>
    <w:rsid w:val="00A82710"/>
    <w:rsid w:val="00A828B2"/>
    <w:rsid w:val="00A85303"/>
    <w:rsid w:val="00A85A61"/>
    <w:rsid w:val="00A9074B"/>
    <w:rsid w:val="00A90DE6"/>
    <w:rsid w:val="00A91533"/>
    <w:rsid w:val="00A919FD"/>
    <w:rsid w:val="00A93CA2"/>
    <w:rsid w:val="00A955AA"/>
    <w:rsid w:val="00A955EF"/>
    <w:rsid w:val="00A958AC"/>
    <w:rsid w:val="00A9671A"/>
    <w:rsid w:val="00AA6D7F"/>
    <w:rsid w:val="00AA7535"/>
    <w:rsid w:val="00AB34E3"/>
    <w:rsid w:val="00AB3C5C"/>
    <w:rsid w:val="00AB41D1"/>
    <w:rsid w:val="00AC547D"/>
    <w:rsid w:val="00AC6ECC"/>
    <w:rsid w:val="00AC7A78"/>
    <w:rsid w:val="00AD07E7"/>
    <w:rsid w:val="00AD6FCC"/>
    <w:rsid w:val="00AD735B"/>
    <w:rsid w:val="00AD75C4"/>
    <w:rsid w:val="00AE5199"/>
    <w:rsid w:val="00AE5EA8"/>
    <w:rsid w:val="00AE616E"/>
    <w:rsid w:val="00AF27E9"/>
    <w:rsid w:val="00AF3FF9"/>
    <w:rsid w:val="00B00BC1"/>
    <w:rsid w:val="00B03D4A"/>
    <w:rsid w:val="00B05CF0"/>
    <w:rsid w:val="00B1345A"/>
    <w:rsid w:val="00B146F4"/>
    <w:rsid w:val="00B17F13"/>
    <w:rsid w:val="00B22563"/>
    <w:rsid w:val="00B226AC"/>
    <w:rsid w:val="00B234DF"/>
    <w:rsid w:val="00B25BB3"/>
    <w:rsid w:val="00B31C35"/>
    <w:rsid w:val="00B334BF"/>
    <w:rsid w:val="00B33A74"/>
    <w:rsid w:val="00B35364"/>
    <w:rsid w:val="00B35F54"/>
    <w:rsid w:val="00B362D2"/>
    <w:rsid w:val="00B37100"/>
    <w:rsid w:val="00B40817"/>
    <w:rsid w:val="00B445D7"/>
    <w:rsid w:val="00B4554C"/>
    <w:rsid w:val="00B46065"/>
    <w:rsid w:val="00B5005B"/>
    <w:rsid w:val="00B54881"/>
    <w:rsid w:val="00B62243"/>
    <w:rsid w:val="00B63BDA"/>
    <w:rsid w:val="00B64E3B"/>
    <w:rsid w:val="00B70702"/>
    <w:rsid w:val="00B72EB9"/>
    <w:rsid w:val="00B73FBA"/>
    <w:rsid w:val="00B74DEC"/>
    <w:rsid w:val="00B777E7"/>
    <w:rsid w:val="00B77C0A"/>
    <w:rsid w:val="00B827FC"/>
    <w:rsid w:val="00B86107"/>
    <w:rsid w:val="00B862C9"/>
    <w:rsid w:val="00B90665"/>
    <w:rsid w:val="00B91C96"/>
    <w:rsid w:val="00B964E2"/>
    <w:rsid w:val="00B96B51"/>
    <w:rsid w:val="00BA0CD1"/>
    <w:rsid w:val="00BA1ABF"/>
    <w:rsid w:val="00BA1F17"/>
    <w:rsid w:val="00BA215E"/>
    <w:rsid w:val="00BA7DB0"/>
    <w:rsid w:val="00BB3E90"/>
    <w:rsid w:val="00BB40B2"/>
    <w:rsid w:val="00BB4553"/>
    <w:rsid w:val="00BB502F"/>
    <w:rsid w:val="00BB5724"/>
    <w:rsid w:val="00BB745E"/>
    <w:rsid w:val="00BB7D45"/>
    <w:rsid w:val="00BC0877"/>
    <w:rsid w:val="00BC1D9B"/>
    <w:rsid w:val="00BC4647"/>
    <w:rsid w:val="00BC5831"/>
    <w:rsid w:val="00BC7053"/>
    <w:rsid w:val="00BD71C3"/>
    <w:rsid w:val="00BE0E4B"/>
    <w:rsid w:val="00BE26F5"/>
    <w:rsid w:val="00BE3930"/>
    <w:rsid w:val="00BE3B5A"/>
    <w:rsid w:val="00BF3AC9"/>
    <w:rsid w:val="00BF7764"/>
    <w:rsid w:val="00C00800"/>
    <w:rsid w:val="00C017AA"/>
    <w:rsid w:val="00C04A07"/>
    <w:rsid w:val="00C069C5"/>
    <w:rsid w:val="00C06A53"/>
    <w:rsid w:val="00C06C83"/>
    <w:rsid w:val="00C11D93"/>
    <w:rsid w:val="00C12A93"/>
    <w:rsid w:val="00C14A1C"/>
    <w:rsid w:val="00C14FB2"/>
    <w:rsid w:val="00C1618D"/>
    <w:rsid w:val="00C173B4"/>
    <w:rsid w:val="00C268E1"/>
    <w:rsid w:val="00C30AF3"/>
    <w:rsid w:val="00C30E68"/>
    <w:rsid w:val="00C377C7"/>
    <w:rsid w:val="00C5040C"/>
    <w:rsid w:val="00C5359B"/>
    <w:rsid w:val="00C636CE"/>
    <w:rsid w:val="00C63E0F"/>
    <w:rsid w:val="00C65058"/>
    <w:rsid w:val="00C65775"/>
    <w:rsid w:val="00C6773A"/>
    <w:rsid w:val="00C722E0"/>
    <w:rsid w:val="00C75355"/>
    <w:rsid w:val="00C75643"/>
    <w:rsid w:val="00C77681"/>
    <w:rsid w:val="00C77C83"/>
    <w:rsid w:val="00C80C46"/>
    <w:rsid w:val="00C85CB1"/>
    <w:rsid w:val="00C86EF6"/>
    <w:rsid w:val="00C9199D"/>
    <w:rsid w:val="00C91BEF"/>
    <w:rsid w:val="00C93E94"/>
    <w:rsid w:val="00C94EF5"/>
    <w:rsid w:val="00C96A14"/>
    <w:rsid w:val="00C97EE7"/>
    <w:rsid w:val="00CA12C8"/>
    <w:rsid w:val="00CA2F7A"/>
    <w:rsid w:val="00CA7DFE"/>
    <w:rsid w:val="00CA7EE9"/>
    <w:rsid w:val="00CB075F"/>
    <w:rsid w:val="00CB09F9"/>
    <w:rsid w:val="00CB30AA"/>
    <w:rsid w:val="00CB38EF"/>
    <w:rsid w:val="00CD3407"/>
    <w:rsid w:val="00CD4058"/>
    <w:rsid w:val="00CD5D45"/>
    <w:rsid w:val="00CD6658"/>
    <w:rsid w:val="00CD78CA"/>
    <w:rsid w:val="00CE0EF1"/>
    <w:rsid w:val="00CE1AE9"/>
    <w:rsid w:val="00CE5807"/>
    <w:rsid w:val="00CF1161"/>
    <w:rsid w:val="00CF2CD7"/>
    <w:rsid w:val="00CF71DE"/>
    <w:rsid w:val="00CF7BE4"/>
    <w:rsid w:val="00D0014A"/>
    <w:rsid w:val="00D055A5"/>
    <w:rsid w:val="00D06494"/>
    <w:rsid w:val="00D071EA"/>
    <w:rsid w:val="00D11625"/>
    <w:rsid w:val="00D168F0"/>
    <w:rsid w:val="00D17726"/>
    <w:rsid w:val="00D2169F"/>
    <w:rsid w:val="00D216B6"/>
    <w:rsid w:val="00D24394"/>
    <w:rsid w:val="00D252D7"/>
    <w:rsid w:val="00D2650B"/>
    <w:rsid w:val="00D301CF"/>
    <w:rsid w:val="00D3174B"/>
    <w:rsid w:val="00D32B91"/>
    <w:rsid w:val="00D401B6"/>
    <w:rsid w:val="00D40D0A"/>
    <w:rsid w:val="00D444D3"/>
    <w:rsid w:val="00D47A5C"/>
    <w:rsid w:val="00D533CE"/>
    <w:rsid w:val="00D538B2"/>
    <w:rsid w:val="00D5442D"/>
    <w:rsid w:val="00D5709C"/>
    <w:rsid w:val="00D57564"/>
    <w:rsid w:val="00D57AA2"/>
    <w:rsid w:val="00D57B72"/>
    <w:rsid w:val="00D60EFF"/>
    <w:rsid w:val="00D61B64"/>
    <w:rsid w:val="00D654EC"/>
    <w:rsid w:val="00D671F1"/>
    <w:rsid w:val="00D6765B"/>
    <w:rsid w:val="00D71E14"/>
    <w:rsid w:val="00D72843"/>
    <w:rsid w:val="00D72BAF"/>
    <w:rsid w:val="00D769E0"/>
    <w:rsid w:val="00D76DC4"/>
    <w:rsid w:val="00D81324"/>
    <w:rsid w:val="00D821D4"/>
    <w:rsid w:val="00D83602"/>
    <w:rsid w:val="00D856D8"/>
    <w:rsid w:val="00D87A52"/>
    <w:rsid w:val="00D93E70"/>
    <w:rsid w:val="00D941AB"/>
    <w:rsid w:val="00D95586"/>
    <w:rsid w:val="00D95A47"/>
    <w:rsid w:val="00DA10DA"/>
    <w:rsid w:val="00DA5DAD"/>
    <w:rsid w:val="00DB1435"/>
    <w:rsid w:val="00DB1872"/>
    <w:rsid w:val="00DB26C3"/>
    <w:rsid w:val="00DB3D9A"/>
    <w:rsid w:val="00DB4F81"/>
    <w:rsid w:val="00DB74B4"/>
    <w:rsid w:val="00DC04A9"/>
    <w:rsid w:val="00DC1E36"/>
    <w:rsid w:val="00DC26DF"/>
    <w:rsid w:val="00DC4912"/>
    <w:rsid w:val="00DD2B88"/>
    <w:rsid w:val="00DD38A4"/>
    <w:rsid w:val="00DD3AD9"/>
    <w:rsid w:val="00DD4E0B"/>
    <w:rsid w:val="00DD68DB"/>
    <w:rsid w:val="00DD6E58"/>
    <w:rsid w:val="00DE0B08"/>
    <w:rsid w:val="00DE2D22"/>
    <w:rsid w:val="00DE3E1F"/>
    <w:rsid w:val="00DF0D38"/>
    <w:rsid w:val="00DF1B56"/>
    <w:rsid w:val="00DF42A9"/>
    <w:rsid w:val="00DF45B8"/>
    <w:rsid w:val="00DF5300"/>
    <w:rsid w:val="00DF603D"/>
    <w:rsid w:val="00DF6D99"/>
    <w:rsid w:val="00E01493"/>
    <w:rsid w:val="00E05589"/>
    <w:rsid w:val="00E0571D"/>
    <w:rsid w:val="00E12DE5"/>
    <w:rsid w:val="00E13BE7"/>
    <w:rsid w:val="00E13CBC"/>
    <w:rsid w:val="00E17CE4"/>
    <w:rsid w:val="00E23708"/>
    <w:rsid w:val="00E25528"/>
    <w:rsid w:val="00E261DE"/>
    <w:rsid w:val="00E30BCF"/>
    <w:rsid w:val="00E3151A"/>
    <w:rsid w:val="00E32111"/>
    <w:rsid w:val="00E33809"/>
    <w:rsid w:val="00E33D1D"/>
    <w:rsid w:val="00E34BC2"/>
    <w:rsid w:val="00E35F02"/>
    <w:rsid w:val="00E40419"/>
    <w:rsid w:val="00E40ACD"/>
    <w:rsid w:val="00E44067"/>
    <w:rsid w:val="00E47179"/>
    <w:rsid w:val="00E47662"/>
    <w:rsid w:val="00E548AA"/>
    <w:rsid w:val="00E6242B"/>
    <w:rsid w:val="00E6553D"/>
    <w:rsid w:val="00E65662"/>
    <w:rsid w:val="00E6594A"/>
    <w:rsid w:val="00E66793"/>
    <w:rsid w:val="00E70C9C"/>
    <w:rsid w:val="00E74F29"/>
    <w:rsid w:val="00E853D7"/>
    <w:rsid w:val="00E86D04"/>
    <w:rsid w:val="00E906C2"/>
    <w:rsid w:val="00E93C0F"/>
    <w:rsid w:val="00E9437C"/>
    <w:rsid w:val="00E94D6A"/>
    <w:rsid w:val="00E95F65"/>
    <w:rsid w:val="00EA7227"/>
    <w:rsid w:val="00EB132D"/>
    <w:rsid w:val="00EC0424"/>
    <w:rsid w:val="00EC1498"/>
    <w:rsid w:val="00EC3066"/>
    <w:rsid w:val="00EC39C8"/>
    <w:rsid w:val="00EC3F97"/>
    <w:rsid w:val="00EC4C59"/>
    <w:rsid w:val="00EC61CB"/>
    <w:rsid w:val="00EC7440"/>
    <w:rsid w:val="00ED0D37"/>
    <w:rsid w:val="00ED180A"/>
    <w:rsid w:val="00ED1DCA"/>
    <w:rsid w:val="00ED3154"/>
    <w:rsid w:val="00ED342A"/>
    <w:rsid w:val="00ED5179"/>
    <w:rsid w:val="00ED62E9"/>
    <w:rsid w:val="00ED7299"/>
    <w:rsid w:val="00EE0817"/>
    <w:rsid w:val="00EE0DA6"/>
    <w:rsid w:val="00EE17E8"/>
    <w:rsid w:val="00EE25A4"/>
    <w:rsid w:val="00EE3CFA"/>
    <w:rsid w:val="00EE45D9"/>
    <w:rsid w:val="00EE49D6"/>
    <w:rsid w:val="00EE55DF"/>
    <w:rsid w:val="00EE7B86"/>
    <w:rsid w:val="00EF34D1"/>
    <w:rsid w:val="00F03DB9"/>
    <w:rsid w:val="00F10A5E"/>
    <w:rsid w:val="00F10DDF"/>
    <w:rsid w:val="00F13D49"/>
    <w:rsid w:val="00F14A62"/>
    <w:rsid w:val="00F15F21"/>
    <w:rsid w:val="00F2274A"/>
    <w:rsid w:val="00F2445B"/>
    <w:rsid w:val="00F24F9A"/>
    <w:rsid w:val="00F31DAD"/>
    <w:rsid w:val="00F343EE"/>
    <w:rsid w:val="00F35983"/>
    <w:rsid w:val="00F36224"/>
    <w:rsid w:val="00F369A7"/>
    <w:rsid w:val="00F37532"/>
    <w:rsid w:val="00F41290"/>
    <w:rsid w:val="00F508B1"/>
    <w:rsid w:val="00F50A57"/>
    <w:rsid w:val="00F526F4"/>
    <w:rsid w:val="00F567E1"/>
    <w:rsid w:val="00F579D9"/>
    <w:rsid w:val="00F62AB0"/>
    <w:rsid w:val="00F65442"/>
    <w:rsid w:val="00F655B4"/>
    <w:rsid w:val="00F66D49"/>
    <w:rsid w:val="00F71219"/>
    <w:rsid w:val="00F73D19"/>
    <w:rsid w:val="00F75EA5"/>
    <w:rsid w:val="00F77FFD"/>
    <w:rsid w:val="00F82AD5"/>
    <w:rsid w:val="00F83CCE"/>
    <w:rsid w:val="00F83DBD"/>
    <w:rsid w:val="00F86B1D"/>
    <w:rsid w:val="00F86BF9"/>
    <w:rsid w:val="00F86E76"/>
    <w:rsid w:val="00F90558"/>
    <w:rsid w:val="00F9070B"/>
    <w:rsid w:val="00F90C8B"/>
    <w:rsid w:val="00F911A2"/>
    <w:rsid w:val="00F9227B"/>
    <w:rsid w:val="00F9368E"/>
    <w:rsid w:val="00FA1713"/>
    <w:rsid w:val="00FA1777"/>
    <w:rsid w:val="00FA1FE1"/>
    <w:rsid w:val="00FA2EF9"/>
    <w:rsid w:val="00FA2EFE"/>
    <w:rsid w:val="00FA34F3"/>
    <w:rsid w:val="00FA6A53"/>
    <w:rsid w:val="00FB0228"/>
    <w:rsid w:val="00FB1FC6"/>
    <w:rsid w:val="00FB31D4"/>
    <w:rsid w:val="00FB3990"/>
    <w:rsid w:val="00FB6602"/>
    <w:rsid w:val="00FB66F1"/>
    <w:rsid w:val="00FC0036"/>
    <w:rsid w:val="00FC128E"/>
    <w:rsid w:val="00FC45CD"/>
    <w:rsid w:val="00FC5208"/>
    <w:rsid w:val="00FD180B"/>
    <w:rsid w:val="00FD5D97"/>
    <w:rsid w:val="00FD63D1"/>
    <w:rsid w:val="00FE1D7B"/>
    <w:rsid w:val="00FE4575"/>
    <w:rsid w:val="00FF08EB"/>
    <w:rsid w:val="00FF0F80"/>
    <w:rsid w:val="00FF30AB"/>
    <w:rsid w:val="00FF40AD"/>
    <w:rsid w:val="00FF6C2B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A448A2C-71ED-415D-8D27-6C9E2EBA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1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2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Puest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Puesto"/>
    <w:rsid w:val="007773AA"/>
  </w:style>
  <w:style w:type="paragraph" w:customStyle="1" w:styleId="MMTopic1">
    <w:name w:val="MM Topic 1"/>
    <w:basedOn w:val="Ttulo1"/>
    <w:rsid w:val="007773AA"/>
    <w:pPr>
      <w:numPr>
        <w:numId w:val="4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4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4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54C50"/>
    <w:pPr>
      <w:spacing w:after="120"/>
      <w:ind w:firstLine="0"/>
      <w:jc w:val="left"/>
    </w:pPr>
    <w:rPr>
      <w:rFonts w:ascii="Times New Roman" w:hAnsi="Times New Roman" w:cs="Times New Roman"/>
      <w:szCs w:val="20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654C50"/>
    <w:rPr>
      <w:lang w:eastAsia="es-ES"/>
    </w:rPr>
  </w:style>
  <w:style w:type="paragraph" w:styleId="Sangra3detindependiente">
    <w:name w:val="Body Text Indent 3"/>
    <w:basedOn w:val="Normal"/>
    <w:link w:val="Sangra3detindependienteCar"/>
    <w:rsid w:val="00C9199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199D"/>
    <w:rPr>
      <w:rFonts w:ascii="Verdana" w:hAnsi="Verdan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6765B"/>
    <w:rPr>
      <w:rFonts w:ascii="Verdana" w:hAnsi="Verdana" w:cs="Tahoma"/>
      <w:b/>
      <w:szCs w:val="22"/>
      <w:lang w:val="es-ES" w:eastAsia="es-ES"/>
    </w:rPr>
  </w:style>
  <w:style w:type="paragraph" w:customStyle="1" w:styleId="Ul">
    <w:name w:val="Ul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character" w:customStyle="1" w:styleId="Ttulo1Car">
    <w:name w:val="Título 1 Car"/>
    <w:basedOn w:val="Fuentedeprrafopredeter"/>
    <w:link w:val="Ttulo1"/>
    <w:rsid w:val="00050614"/>
    <w:rPr>
      <w:rFonts w:ascii="Verdana" w:hAnsi="Verdana" w:cs="Tahoma"/>
      <w:b/>
      <w:color w:val="000099"/>
      <w:sz w:val="24"/>
      <w:szCs w:val="28"/>
      <w:shd w:val="clear" w:color="auto" w:fill="DBE5F1" w:themeFill="accent1" w:themeFillTint="33"/>
      <w:lang w:val="es-ES" w:eastAsia="es-ES"/>
    </w:rPr>
  </w:style>
  <w:style w:type="paragraph" w:customStyle="1" w:styleId="Div">
    <w:name w:val="Div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character" w:customStyle="1" w:styleId="apple-converted-space">
    <w:name w:val="apple-converted-space"/>
    <w:basedOn w:val="Fuentedeprrafopredeter"/>
    <w:rsid w:val="00E6553D"/>
  </w:style>
  <w:style w:type="paragraph" w:styleId="Mapadeldocumento">
    <w:name w:val="Document Map"/>
    <w:basedOn w:val="Normal"/>
    <w:link w:val="MapadeldocumentoCar"/>
    <w:rsid w:val="00F37532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F37532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rsid w:val="00C017AA"/>
    <w:rPr>
      <w:color w:val="800080" w:themeColor="followedHyperlink"/>
      <w:u w:val="single"/>
    </w:rPr>
  </w:style>
  <w:style w:type="character" w:customStyle="1" w:styleId="EnlacedeInternet">
    <w:name w:val="Enlace de Internet"/>
    <w:rsid w:val="00BE0E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achecorojas@ucr.ac.cr" TargetMode="External"/><Relationship Id="rId13" Type="http://schemas.openxmlformats.org/officeDocument/2006/relationships/hyperlink" Target="http://librisql.us.es/ximdex/guias/plagio/La%20Biblioteca%20de%20la%20Universidad%20de%20Sevilla_05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teka.org/PlagioIndiana.php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.usb.ve/eklein/plagi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lideshare.net/eflores/introduccion-apa-6ta-edi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cionvirtual.ucr.ac.cr" TargetMode="External"/><Relationship Id="rId14" Type="http://schemas.openxmlformats.org/officeDocument/2006/relationships/hyperlink" Target="http://www.slideshare.net/eflores/introduccion-apa-6ta-edic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322B-6213-4105-A02E-D949C2D1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2407</Words>
  <Characters>13243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AGMBP INGENIEROS CONSULTORES S.A.</Company>
  <LinksUpToDate>false</LinksUpToDate>
  <CharactersWithSpaces>15619</CharactersWithSpaces>
  <SharedDoc>false</SharedDoc>
  <HLinks>
    <vt:vector size="36" baseType="variant">
      <vt:variant>
        <vt:i4>2752593</vt:i4>
      </vt:variant>
      <vt:variant>
        <vt:i4>15</vt:i4>
      </vt:variant>
      <vt:variant>
        <vt:i4>0</vt:i4>
      </vt:variant>
      <vt:variant>
        <vt:i4>5</vt:i4>
      </vt:variant>
      <vt:variant>
        <vt:lpwstr>http://www.cimm.ucr.ac.cr/cuadernos/documentos/Normas_APA.pdf</vt:lpwstr>
      </vt:variant>
      <vt:variant>
        <vt:lpwstr/>
      </vt:variant>
      <vt:variant>
        <vt:i4>2490382</vt:i4>
      </vt:variant>
      <vt:variant>
        <vt:i4>12</vt:i4>
      </vt:variant>
      <vt:variant>
        <vt:i4>0</vt:i4>
      </vt:variant>
      <vt:variant>
        <vt:i4>5</vt:i4>
      </vt:variant>
      <vt:variant>
        <vt:lpwstr>http://librisql.us.es/ximdex/guias/plagio/La Biblioteca de la Universidad de Sevilla_05.htm</vt:lpwstr>
      </vt:variant>
      <vt:variant>
        <vt:lpwstr/>
      </vt:variant>
      <vt:variant>
        <vt:i4>4325395</vt:i4>
      </vt:variant>
      <vt:variant>
        <vt:i4>9</vt:i4>
      </vt:variant>
      <vt:variant>
        <vt:i4>0</vt:i4>
      </vt:variant>
      <vt:variant>
        <vt:i4>5</vt:i4>
      </vt:variant>
      <vt:variant>
        <vt:lpwstr>http://www.eduteka.org/PlagioIndiana.php3</vt:lpwstr>
      </vt:variant>
      <vt:variant>
        <vt:lpwstr/>
      </vt:variant>
      <vt:variant>
        <vt:i4>589899</vt:i4>
      </vt:variant>
      <vt:variant>
        <vt:i4>6</vt:i4>
      </vt:variant>
      <vt:variant>
        <vt:i4>0</vt:i4>
      </vt:variant>
      <vt:variant>
        <vt:i4>5</vt:i4>
      </vt:variant>
      <vt:variant>
        <vt:lpwstr>http://prof.usb.ve/eklein/plagio/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Informaci%C3%B3n_de_Referencia_Importante_sobre_Plagios</vt:lpwstr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http://www.cimm.ucr.ac.cr/cuadernos/documentos/Normas_APA.pdf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Randall Hidalgo</dc:creator>
  <cp:lastModifiedBy>Maria del Mar</cp:lastModifiedBy>
  <cp:revision>36</cp:revision>
  <cp:lastPrinted>2016-03-09T16:19:00Z</cp:lastPrinted>
  <dcterms:created xsi:type="dcterms:W3CDTF">2016-02-23T16:24:00Z</dcterms:created>
  <dcterms:modified xsi:type="dcterms:W3CDTF">2016-03-09T21:04:00Z</dcterms:modified>
</cp:coreProperties>
</file>